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0D291" w14:textId="77777777" w:rsidR="00F106B1" w:rsidRDefault="00F106B1" w:rsidP="004E0FCB">
      <w:pPr>
        <w:jc w:val="center"/>
        <w:rPr>
          <w:rFonts w:ascii="Perpetua" w:hAnsi="Perpetua"/>
          <w:b/>
          <w:color w:val="1F497D" w:themeColor="text2"/>
          <w:sz w:val="50"/>
          <w:szCs w:val="50"/>
        </w:rPr>
      </w:pPr>
      <w:bookmarkStart w:id="0" w:name="_GoBack"/>
      <w:bookmarkEnd w:id="0"/>
    </w:p>
    <w:p w14:paraId="358DE352" w14:textId="77777777" w:rsidR="00F106B1" w:rsidRDefault="00F106B1" w:rsidP="004E0FCB">
      <w:pPr>
        <w:jc w:val="center"/>
        <w:rPr>
          <w:rFonts w:ascii="Perpetua" w:hAnsi="Perpetua"/>
          <w:b/>
          <w:color w:val="1F497D" w:themeColor="text2"/>
          <w:sz w:val="50"/>
          <w:szCs w:val="50"/>
        </w:rPr>
      </w:pPr>
    </w:p>
    <w:p w14:paraId="56603C37" w14:textId="77777777" w:rsidR="00F106B1" w:rsidRDefault="00F106B1" w:rsidP="004E0FCB">
      <w:pPr>
        <w:jc w:val="center"/>
        <w:rPr>
          <w:rFonts w:ascii="Perpetua" w:hAnsi="Perpetua"/>
          <w:b/>
          <w:color w:val="1F497D" w:themeColor="text2"/>
          <w:sz w:val="50"/>
          <w:szCs w:val="50"/>
        </w:rPr>
      </w:pPr>
    </w:p>
    <w:p w14:paraId="2CC077D7" w14:textId="77777777" w:rsidR="00F106B1" w:rsidRDefault="00F106B1" w:rsidP="004E0FCB">
      <w:pPr>
        <w:jc w:val="center"/>
        <w:rPr>
          <w:rFonts w:ascii="Perpetua" w:hAnsi="Perpetua"/>
          <w:b/>
          <w:color w:val="1F497D" w:themeColor="text2"/>
          <w:sz w:val="50"/>
          <w:szCs w:val="50"/>
        </w:rPr>
      </w:pPr>
    </w:p>
    <w:p w14:paraId="516B3C9E" w14:textId="77777777" w:rsidR="00F106B1" w:rsidRDefault="00F106B1" w:rsidP="004E0FCB">
      <w:pPr>
        <w:jc w:val="center"/>
        <w:rPr>
          <w:rFonts w:ascii="Perpetua" w:hAnsi="Perpetua"/>
          <w:b/>
          <w:color w:val="1F497D" w:themeColor="text2"/>
          <w:sz w:val="50"/>
          <w:szCs w:val="50"/>
        </w:rPr>
      </w:pPr>
    </w:p>
    <w:p w14:paraId="7451D0A5" w14:textId="6FEB22F4" w:rsidR="00BA514C" w:rsidRPr="00F106B1" w:rsidRDefault="00FB0402" w:rsidP="004E0FCB">
      <w:pPr>
        <w:jc w:val="center"/>
        <w:rPr>
          <w:rFonts w:ascii="Georgia" w:hAnsi="Georgia"/>
          <w:b/>
          <w:color w:val="1F497D" w:themeColor="text2"/>
          <w:sz w:val="50"/>
          <w:szCs w:val="50"/>
        </w:rPr>
      </w:pPr>
      <w:r w:rsidRPr="00F106B1">
        <w:rPr>
          <w:rFonts w:ascii="Georgia" w:hAnsi="Georgia"/>
          <w:b/>
          <w:color w:val="1F497D" w:themeColor="text2"/>
          <w:sz w:val="50"/>
          <w:szCs w:val="50"/>
        </w:rPr>
        <w:t xml:space="preserve">Bluefield College </w:t>
      </w:r>
    </w:p>
    <w:p w14:paraId="741D9199" w14:textId="205FD000" w:rsidR="00FB0402" w:rsidRPr="00F106B1" w:rsidRDefault="00FB0402" w:rsidP="004E0FCB">
      <w:pPr>
        <w:jc w:val="center"/>
        <w:rPr>
          <w:rFonts w:ascii="Georgia" w:hAnsi="Georgia"/>
          <w:b/>
          <w:color w:val="1F497D" w:themeColor="text2"/>
          <w:sz w:val="50"/>
          <w:szCs w:val="50"/>
        </w:rPr>
      </w:pPr>
    </w:p>
    <w:p w14:paraId="16BB5B28" w14:textId="3E26DC32" w:rsidR="00FB0402" w:rsidRPr="00F106B1" w:rsidRDefault="00FC4824" w:rsidP="004E0FCB">
      <w:pPr>
        <w:jc w:val="center"/>
        <w:rPr>
          <w:rFonts w:ascii="Georgia" w:hAnsi="Georgia"/>
          <w:b/>
          <w:color w:val="1F497D" w:themeColor="text2"/>
          <w:sz w:val="50"/>
          <w:szCs w:val="50"/>
        </w:rPr>
      </w:pPr>
      <w:r>
        <w:rPr>
          <w:rFonts w:ascii="Georgia" w:hAnsi="Georgia"/>
          <w:b/>
          <w:color w:val="1F497D" w:themeColor="text2"/>
          <w:sz w:val="50"/>
          <w:szCs w:val="50"/>
        </w:rPr>
        <w:t xml:space="preserve">Virginia </w:t>
      </w:r>
      <w:r w:rsidR="00FB0402" w:rsidRPr="00F106B1">
        <w:rPr>
          <w:rFonts w:ascii="Georgia" w:hAnsi="Georgia"/>
          <w:b/>
          <w:color w:val="1F497D" w:themeColor="text2"/>
          <w:sz w:val="50"/>
          <w:szCs w:val="50"/>
        </w:rPr>
        <w:t>VCOM -  Campus</w:t>
      </w:r>
    </w:p>
    <w:p w14:paraId="33BE5CB8" w14:textId="35C352CA" w:rsidR="00FB0402" w:rsidRPr="00F106B1" w:rsidRDefault="00FB0402" w:rsidP="004E0FCB">
      <w:pPr>
        <w:jc w:val="center"/>
        <w:rPr>
          <w:rFonts w:ascii="Georgia" w:hAnsi="Georgia"/>
          <w:b/>
          <w:color w:val="1F497D" w:themeColor="text2"/>
          <w:sz w:val="50"/>
          <w:szCs w:val="50"/>
        </w:rPr>
      </w:pPr>
    </w:p>
    <w:p w14:paraId="214BD511" w14:textId="772C0B8C" w:rsidR="00FB0402" w:rsidRPr="00F106B1" w:rsidRDefault="00FB0402" w:rsidP="00FB0402">
      <w:pPr>
        <w:jc w:val="center"/>
        <w:rPr>
          <w:rFonts w:ascii="Georgia" w:hAnsi="Georgia"/>
          <w:b/>
          <w:color w:val="1F497D" w:themeColor="text2"/>
          <w:sz w:val="50"/>
          <w:szCs w:val="50"/>
        </w:rPr>
      </w:pPr>
      <w:r w:rsidRPr="00F106B1">
        <w:rPr>
          <w:rFonts w:ascii="Georgia" w:hAnsi="Georgia"/>
          <w:b/>
          <w:color w:val="1F497D" w:themeColor="text2"/>
          <w:sz w:val="50"/>
          <w:szCs w:val="50"/>
        </w:rPr>
        <w:t>Master of Arts in Biomedical Sciences</w:t>
      </w:r>
    </w:p>
    <w:p w14:paraId="56D262FE" w14:textId="77777777" w:rsidR="00FB0402" w:rsidRPr="00F106B1" w:rsidRDefault="00FB0402" w:rsidP="00FB0402">
      <w:pPr>
        <w:jc w:val="center"/>
        <w:rPr>
          <w:rFonts w:ascii="Georgia" w:hAnsi="Georgia"/>
          <w:b/>
          <w:color w:val="1F497D" w:themeColor="text2"/>
          <w:sz w:val="50"/>
          <w:szCs w:val="50"/>
        </w:rPr>
      </w:pPr>
    </w:p>
    <w:p w14:paraId="015C2128" w14:textId="028BE0C2" w:rsidR="00FB0402" w:rsidRPr="00F106B1" w:rsidRDefault="00FB0402" w:rsidP="00FB0402">
      <w:pPr>
        <w:jc w:val="center"/>
        <w:rPr>
          <w:rFonts w:ascii="Georgia" w:hAnsi="Georgia"/>
          <w:b/>
          <w:color w:val="1F497D" w:themeColor="text2"/>
          <w:sz w:val="50"/>
          <w:szCs w:val="50"/>
        </w:rPr>
        <w:sectPr w:rsidR="00FB0402" w:rsidRPr="00F106B1" w:rsidSect="004E0FCB">
          <w:footerReference w:type="default" r:id="rId8"/>
          <w:footerReference w:type="first" r:id="rId9"/>
          <w:type w:val="continuous"/>
          <w:pgSz w:w="12240" w:h="15840" w:code="1"/>
          <w:pgMar w:top="1440" w:right="1440" w:bottom="1440" w:left="1440" w:header="720" w:footer="245" w:gutter="0"/>
          <w:pgNumType w:fmt="lowerRoman" w:start="1"/>
          <w:cols w:space="720"/>
          <w:noEndnote/>
          <w:titlePg/>
          <w:docGrid w:linePitch="360"/>
        </w:sectPr>
      </w:pPr>
      <w:r w:rsidRPr="00F106B1">
        <w:rPr>
          <w:rFonts w:ascii="Georgia" w:hAnsi="Georgia"/>
          <w:b/>
          <w:color w:val="1F497D" w:themeColor="text2"/>
          <w:sz w:val="50"/>
          <w:szCs w:val="50"/>
        </w:rPr>
        <w:t xml:space="preserve">Student Handbook </w:t>
      </w:r>
    </w:p>
    <w:p w14:paraId="60FFCFCA" w14:textId="77777777" w:rsidR="00F106B1" w:rsidRDefault="00F106B1" w:rsidP="00633D93">
      <w:pPr>
        <w:jc w:val="center"/>
        <w:rPr>
          <w:rFonts w:ascii="Georgia" w:hAnsi="Georgia"/>
          <w:b/>
          <w:color w:val="1F497D" w:themeColor="text2"/>
          <w:sz w:val="32"/>
          <w:szCs w:val="32"/>
        </w:rPr>
      </w:pPr>
    </w:p>
    <w:p w14:paraId="45C2629B" w14:textId="77777777" w:rsidR="00F106B1" w:rsidRDefault="00F106B1" w:rsidP="00633D93">
      <w:pPr>
        <w:jc w:val="center"/>
        <w:rPr>
          <w:rFonts w:ascii="Georgia" w:hAnsi="Georgia"/>
          <w:b/>
          <w:color w:val="1F497D" w:themeColor="text2"/>
          <w:sz w:val="32"/>
          <w:szCs w:val="32"/>
        </w:rPr>
      </w:pPr>
    </w:p>
    <w:p w14:paraId="3511AC74" w14:textId="77777777" w:rsidR="00F106B1" w:rsidRDefault="00F106B1" w:rsidP="00633D93">
      <w:pPr>
        <w:jc w:val="center"/>
        <w:rPr>
          <w:rFonts w:ascii="Georgia" w:hAnsi="Georgia"/>
          <w:b/>
          <w:color w:val="1F497D" w:themeColor="text2"/>
          <w:sz w:val="32"/>
          <w:szCs w:val="32"/>
        </w:rPr>
      </w:pPr>
    </w:p>
    <w:p w14:paraId="49A26A14" w14:textId="77777777" w:rsidR="00F106B1" w:rsidRDefault="00F106B1" w:rsidP="00633D93">
      <w:pPr>
        <w:jc w:val="center"/>
        <w:rPr>
          <w:rFonts w:ascii="Georgia" w:hAnsi="Georgia"/>
          <w:b/>
          <w:color w:val="1F497D" w:themeColor="text2"/>
          <w:sz w:val="32"/>
          <w:szCs w:val="32"/>
        </w:rPr>
      </w:pPr>
    </w:p>
    <w:p w14:paraId="28EA61D6" w14:textId="77777777" w:rsidR="00F106B1" w:rsidRDefault="00F106B1" w:rsidP="00633D93">
      <w:pPr>
        <w:jc w:val="center"/>
        <w:rPr>
          <w:rFonts w:ascii="Georgia" w:hAnsi="Georgia"/>
          <w:b/>
          <w:color w:val="1F497D" w:themeColor="text2"/>
          <w:sz w:val="32"/>
          <w:szCs w:val="32"/>
        </w:rPr>
      </w:pPr>
    </w:p>
    <w:p w14:paraId="01A0BE0E" w14:textId="024B96F2" w:rsidR="00752456" w:rsidRPr="00F106B1" w:rsidRDefault="00007070" w:rsidP="00633D93">
      <w:pPr>
        <w:jc w:val="center"/>
        <w:rPr>
          <w:rFonts w:ascii="Georgia" w:hAnsi="Georgia"/>
          <w:b/>
          <w:color w:val="1F497D" w:themeColor="text2"/>
          <w:sz w:val="32"/>
          <w:szCs w:val="32"/>
        </w:rPr>
      </w:pPr>
      <w:r w:rsidRPr="00F106B1">
        <w:rPr>
          <w:rFonts w:ascii="Georgia" w:hAnsi="Georgia"/>
          <w:b/>
          <w:color w:val="1F497D" w:themeColor="text2"/>
          <w:sz w:val="32"/>
          <w:szCs w:val="32"/>
        </w:rPr>
        <w:t>B</w:t>
      </w:r>
      <w:r w:rsidR="00752456" w:rsidRPr="00F106B1">
        <w:rPr>
          <w:rFonts w:ascii="Georgia" w:hAnsi="Georgia"/>
          <w:b/>
          <w:color w:val="1F497D" w:themeColor="text2"/>
          <w:sz w:val="32"/>
          <w:szCs w:val="32"/>
        </w:rPr>
        <w:t>luefield College</w:t>
      </w:r>
    </w:p>
    <w:p w14:paraId="43788C39" w14:textId="6A2345DE" w:rsidR="00A60194" w:rsidRPr="00F106B1" w:rsidRDefault="00A60194" w:rsidP="00633D93">
      <w:pPr>
        <w:jc w:val="center"/>
        <w:rPr>
          <w:rFonts w:ascii="Georgia" w:hAnsi="Georgia"/>
          <w:b/>
          <w:color w:val="1F497D" w:themeColor="text2"/>
          <w:sz w:val="32"/>
          <w:szCs w:val="32"/>
        </w:rPr>
      </w:pPr>
      <w:r w:rsidRPr="00F106B1">
        <w:rPr>
          <w:rFonts w:ascii="Georgia" w:hAnsi="Georgia"/>
          <w:b/>
          <w:color w:val="1F497D" w:themeColor="text2"/>
          <w:sz w:val="32"/>
          <w:szCs w:val="32"/>
        </w:rPr>
        <w:t>Main Campus</w:t>
      </w:r>
    </w:p>
    <w:p w14:paraId="152A45E0" w14:textId="315C2613" w:rsidR="00752456" w:rsidRPr="00F106B1" w:rsidRDefault="00752456" w:rsidP="00633D93">
      <w:pPr>
        <w:jc w:val="center"/>
        <w:rPr>
          <w:rFonts w:ascii="Georgia" w:hAnsi="Georgia"/>
          <w:b/>
          <w:sz w:val="28"/>
          <w:szCs w:val="28"/>
        </w:rPr>
      </w:pPr>
      <w:r w:rsidRPr="00F106B1">
        <w:rPr>
          <w:rFonts w:ascii="Georgia" w:hAnsi="Georgia"/>
          <w:b/>
          <w:sz w:val="28"/>
          <w:szCs w:val="28"/>
        </w:rPr>
        <w:t xml:space="preserve">3000 College Dr. </w:t>
      </w:r>
    </w:p>
    <w:p w14:paraId="372D83D0" w14:textId="63DEC658" w:rsidR="00752456" w:rsidRPr="00F106B1" w:rsidRDefault="00752456" w:rsidP="00633D93">
      <w:pPr>
        <w:jc w:val="center"/>
        <w:rPr>
          <w:rFonts w:ascii="Georgia" w:hAnsi="Georgia"/>
          <w:b/>
          <w:sz w:val="28"/>
          <w:szCs w:val="28"/>
        </w:rPr>
      </w:pPr>
      <w:r w:rsidRPr="00F106B1">
        <w:rPr>
          <w:rFonts w:ascii="Georgia" w:hAnsi="Georgia"/>
          <w:b/>
          <w:sz w:val="28"/>
          <w:szCs w:val="28"/>
        </w:rPr>
        <w:t>Bluefield, VA 24605</w:t>
      </w:r>
    </w:p>
    <w:p w14:paraId="746C14CD" w14:textId="2C4F374A" w:rsidR="00752456" w:rsidRPr="00F106B1" w:rsidRDefault="00752456" w:rsidP="00633D93">
      <w:pPr>
        <w:jc w:val="center"/>
        <w:rPr>
          <w:rFonts w:ascii="Georgia" w:hAnsi="Georgia"/>
          <w:b/>
          <w:sz w:val="28"/>
          <w:szCs w:val="28"/>
        </w:rPr>
      </w:pPr>
      <w:r w:rsidRPr="00F106B1">
        <w:rPr>
          <w:rFonts w:ascii="Georgia" w:hAnsi="Georgia"/>
          <w:b/>
          <w:sz w:val="28"/>
          <w:szCs w:val="28"/>
        </w:rPr>
        <w:t xml:space="preserve">800.872.0176 </w:t>
      </w:r>
      <w:r w:rsidRPr="00F106B1">
        <w:rPr>
          <w:rFonts w:ascii="Georgia" w:hAnsi="Georgia"/>
          <w:b/>
          <w:sz w:val="28"/>
          <w:szCs w:val="28"/>
        </w:rPr>
        <w:sym w:font="Wingdings" w:char="F077"/>
      </w:r>
      <w:r w:rsidRPr="00F106B1">
        <w:rPr>
          <w:rFonts w:ascii="Georgia" w:hAnsi="Georgia"/>
          <w:b/>
          <w:sz w:val="28"/>
          <w:szCs w:val="28"/>
        </w:rPr>
        <w:t xml:space="preserve"> FAX: 276-326-4288</w:t>
      </w:r>
    </w:p>
    <w:p w14:paraId="7608E580" w14:textId="78DEBD63" w:rsidR="00752456" w:rsidRPr="00F106B1" w:rsidRDefault="00752456" w:rsidP="00633D93">
      <w:pPr>
        <w:jc w:val="center"/>
        <w:rPr>
          <w:rFonts w:ascii="Georgia" w:hAnsi="Georgia"/>
          <w:b/>
          <w:sz w:val="28"/>
          <w:szCs w:val="28"/>
        </w:rPr>
      </w:pPr>
    </w:p>
    <w:p w14:paraId="14146F96" w14:textId="7915E5D0" w:rsidR="00752456" w:rsidRPr="00F106B1" w:rsidRDefault="00752456" w:rsidP="00633D93">
      <w:pPr>
        <w:jc w:val="center"/>
        <w:rPr>
          <w:rFonts w:ascii="Georgia" w:hAnsi="Georgia"/>
          <w:b/>
          <w:sz w:val="28"/>
          <w:szCs w:val="28"/>
        </w:rPr>
      </w:pPr>
      <w:r w:rsidRPr="00F106B1">
        <w:rPr>
          <w:rFonts w:ascii="Georgia" w:hAnsi="Georgia"/>
          <w:b/>
          <w:sz w:val="28"/>
          <w:szCs w:val="28"/>
        </w:rPr>
        <w:t xml:space="preserve">Website: </w:t>
      </w:r>
      <w:hyperlink r:id="rId10" w:history="1">
        <w:r w:rsidRPr="00F106B1">
          <w:rPr>
            <w:rStyle w:val="Hyperlink"/>
            <w:rFonts w:ascii="Georgia" w:hAnsi="Georgia"/>
            <w:b/>
            <w:sz w:val="28"/>
            <w:szCs w:val="28"/>
          </w:rPr>
          <w:t>www.bluefield.edu</w:t>
        </w:r>
      </w:hyperlink>
      <w:r w:rsidRPr="00F106B1">
        <w:rPr>
          <w:rFonts w:ascii="Georgia" w:hAnsi="Georgia"/>
          <w:b/>
          <w:sz w:val="28"/>
          <w:szCs w:val="28"/>
        </w:rPr>
        <w:t xml:space="preserve"> </w:t>
      </w:r>
    </w:p>
    <w:p w14:paraId="78DAF5EB" w14:textId="3C1D8EED" w:rsidR="00752456" w:rsidRPr="00F106B1" w:rsidRDefault="00752456" w:rsidP="00633D93">
      <w:pPr>
        <w:jc w:val="center"/>
        <w:rPr>
          <w:rFonts w:ascii="Georgia" w:hAnsi="Georgia"/>
          <w:b/>
          <w:color w:val="660000"/>
          <w:sz w:val="32"/>
          <w:szCs w:val="32"/>
        </w:rPr>
      </w:pPr>
    </w:p>
    <w:p w14:paraId="5500FFA0" w14:textId="20E7DF48" w:rsidR="00752456" w:rsidRPr="00F106B1" w:rsidRDefault="00A60194" w:rsidP="00633D93">
      <w:pPr>
        <w:jc w:val="center"/>
        <w:rPr>
          <w:rFonts w:ascii="Georgia" w:hAnsi="Georgia"/>
          <w:b/>
          <w:color w:val="1F497D" w:themeColor="text2"/>
          <w:sz w:val="32"/>
          <w:szCs w:val="32"/>
        </w:rPr>
      </w:pPr>
      <w:r w:rsidRPr="00F106B1">
        <w:rPr>
          <w:rFonts w:ascii="Georgia" w:hAnsi="Georgia"/>
          <w:b/>
          <w:color w:val="1F497D" w:themeColor="text2"/>
          <w:sz w:val="32"/>
          <w:szCs w:val="32"/>
        </w:rPr>
        <w:t>Master of Arts in Biomedical Science</w:t>
      </w:r>
    </w:p>
    <w:p w14:paraId="7A6D9229" w14:textId="664470D8" w:rsidR="00A60194" w:rsidRPr="00F106B1" w:rsidRDefault="00A60194" w:rsidP="00633D93">
      <w:pPr>
        <w:jc w:val="center"/>
        <w:rPr>
          <w:rFonts w:ascii="Georgia" w:hAnsi="Georgia"/>
          <w:b/>
          <w:color w:val="1F497D" w:themeColor="text2"/>
          <w:sz w:val="32"/>
          <w:szCs w:val="32"/>
        </w:rPr>
      </w:pPr>
      <w:r w:rsidRPr="00F106B1">
        <w:rPr>
          <w:rFonts w:ascii="Georgia" w:hAnsi="Georgia"/>
          <w:b/>
          <w:color w:val="1F497D" w:themeColor="text2"/>
          <w:sz w:val="32"/>
          <w:szCs w:val="32"/>
        </w:rPr>
        <w:t>Off-campus Instruction Site at</w:t>
      </w:r>
      <w:r w:rsidR="0076437D" w:rsidRPr="00F106B1">
        <w:rPr>
          <w:rFonts w:ascii="Georgia" w:hAnsi="Georgia"/>
          <w:b/>
          <w:color w:val="1F497D" w:themeColor="text2"/>
          <w:sz w:val="32"/>
          <w:szCs w:val="32"/>
        </w:rPr>
        <w:t>:</w:t>
      </w:r>
    </w:p>
    <w:p w14:paraId="6AAA03CE" w14:textId="77777777" w:rsidR="0076437D" w:rsidRPr="00F106B1" w:rsidRDefault="0076437D" w:rsidP="00633D93">
      <w:pPr>
        <w:jc w:val="center"/>
        <w:rPr>
          <w:rFonts w:ascii="Georgia" w:hAnsi="Georgia"/>
          <w:b/>
          <w:color w:val="1F497D" w:themeColor="text2"/>
          <w:sz w:val="32"/>
          <w:szCs w:val="32"/>
        </w:rPr>
      </w:pPr>
    </w:p>
    <w:p w14:paraId="6A500A3D" w14:textId="46ED7E0A" w:rsidR="00633D93" w:rsidRPr="00F106B1" w:rsidRDefault="00A60194" w:rsidP="00633D93">
      <w:pPr>
        <w:jc w:val="center"/>
        <w:rPr>
          <w:rFonts w:ascii="Georgia" w:hAnsi="Georgia"/>
          <w:b/>
          <w:color w:val="1F497D" w:themeColor="text2"/>
          <w:sz w:val="32"/>
          <w:szCs w:val="32"/>
        </w:rPr>
      </w:pPr>
      <w:r w:rsidRPr="00F106B1">
        <w:rPr>
          <w:rFonts w:ascii="Georgia" w:hAnsi="Georgia"/>
          <w:b/>
          <w:color w:val="1F497D" w:themeColor="text2"/>
          <w:sz w:val="32"/>
          <w:szCs w:val="32"/>
        </w:rPr>
        <w:t xml:space="preserve">The </w:t>
      </w:r>
      <w:r w:rsidR="00633D93" w:rsidRPr="00F106B1">
        <w:rPr>
          <w:rFonts w:ascii="Georgia" w:hAnsi="Georgia"/>
          <w:b/>
          <w:color w:val="1F497D" w:themeColor="text2"/>
          <w:sz w:val="32"/>
          <w:szCs w:val="32"/>
        </w:rPr>
        <w:t xml:space="preserve">Edward Via College of Osteopathic Medicine </w:t>
      </w:r>
    </w:p>
    <w:p w14:paraId="72FB05C4" w14:textId="64C1A1DA" w:rsidR="003B5D30" w:rsidRPr="00F106B1" w:rsidRDefault="0000306C" w:rsidP="001156AE">
      <w:pPr>
        <w:jc w:val="center"/>
        <w:rPr>
          <w:rFonts w:ascii="Georgia" w:hAnsi="Georgia"/>
          <w:b/>
          <w:sz w:val="28"/>
          <w:szCs w:val="28"/>
        </w:rPr>
      </w:pPr>
      <w:r w:rsidRPr="00F106B1">
        <w:rPr>
          <w:rFonts w:ascii="Georgia" w:hAnsi="Georgia"/>
          <w:b/>
          <w:sz w:val="28"/>
          <w:szCs w:val="28"/>
        </w:rPr>
        <w:t>1691 Innovation Drive, Suite 1100</w:t>
      </w:r>
    </w:p>
    <w:p w14:paraId="23191462" w14:textId="77777777" w:rsidR="001156AE" w:rsidRPr="00F106B1" w:rsidRDefault="001156AE" w:rsidP="001156AE">
      <w:pPr>
        <w:jc w:val="center"/>
        <w:rPr>
          <w:rFonts w:ascii="Georgia" w:hAnsi="Georgia"/>
          <w:b/>
          <w:sz w:val="28"/>
          <w:szCs w:val="28"/>
        </w:rPr>
      </w:pPr>
      <w:r w:rsidRPr="00F106B1">
        <w:rPr>
          <w:rFonts w:ascii="Georgia" w:hAnsi="Georgia"/>
          <w:b/>
          <w:sz w:val="28"/>
          <w:szCs w:val="28"/>
        </w:rPr>
        <w:t>Blacksburg, VA 24060</w:t>
      </w:r>
    </w:p>
    <w:p w14:paraId="142FC7E6" w14:textId="77777777" w:rsidR="001156AE" w:rsidRPr="00F106B1" w:rsidRDefault="001B73CE" w:rsidP="001156AE">
      <w:pPr>
        <w:jc w:val="center"/>
        <w:rPr>
          <w:rFonts w:ascii="Georgia" w:hAnsi="Georgia"/>
          <w:b/>
          <w:sz w:val="28"/>
          <w:szCs w:val="28"/>
        </w:rPr>
      </w:pPr>
      <w:r w:rsidRPr="00F106B1">
        <w:rPr>
          <w:rFonts w:ascii="Georgia" w:hAnsi="Georgia"/>
          <w:b/>
          <w:sz w:val="28"/>
          <w:szCs w:val="28"/>
        </w:rPr>
        <w:t>540.231.5090</w:t>
      </w:r>
      <w:r w:rsidR="001156AE" w:rsidRPr="00F106B1">
        <w:rPr>
          <w:rFonts w:ascii="Georgia" w:hAnsi="Georgia"/>
          <w:b/>
          <w:sz w:val="28"/>
          <w:szCs w:val="28"/>
        </w:rPr>
        <w:t xml:space="preserve"> </w:t>
      </w:r>
      <w:r w:rsidR="001156AE" w:rsidRPr="00F106B1">
        <w:rPr>
          <w:rFonts w:ascii="Georgia" w:hAnsi="Georgia"/>
          <w:b/>
          <w:sz w:val="28"/>
          <w:szCs w:val="28"/>
        </w:rPr>
        <w:sym w:font="Wingdings" w:char="F077"/>
      </w:r>
      <w:r w:rsidR="001156AE" w:rsidRPr="00F106B1">
        <w:rPr>
          <w:rFonts w:ascii="Georgia" w:hAnsi="Georgia"/>
          <w:b/>
          <w:sz w:val="28"/>
          <w:szCs w:val="28"/>
        </w:rPr>
        <w:t xml:space="preserve"> FAX: 540.231.</w:t>
      </w:r>
      <w:r w:rsidRPr="00F106B1">
        <w:rPr>
          <w:rFonts w:ascii="Georgia" w:hAnsi="Georgia"/>
          <w:b/>
          <w:sz w:val="28"/>
          <w:szCs w:val="28"/>
        </w:rPr>
        <w:t>2001</w:t>
      </w:r>
    </w:p>
    <w:p w14:paraId="0814834C" w14:textId="77777777" w:rsidR="003D3648" w:rsidRPr="00F106B1" w:rsidRDefault="003D3648" w:rsidP="001156AE">
      <w:pPr>
        <w:jc w:val="center"/>
        <w:rPr>
          <w:rFonts w:ascii="Georgia" w:hAnsi="Georgia"/>
          <w:b/>
          <w:sz w:val="28"/>
          <w:szCs w:val="28"/>
        </w:rPr>
      </w:pPr>
    </w:p>
    <w:p w14:paraId="15FDABB1" w14:textId="77777777" w:rsidR="001156AE" w:rsidRPr="00F106B1" w:rsidRDefault="001156AE" w:rsidP="001156AE">
      <w:pPr>
        <w:jc w:val="center"/>
        <w:rPr>
          <w:rFonts w:ascii="Georgia" w:hAnsi="Georgia"/>
          <w:b/>
          <w:sz w:val="28"/>
          <w:szCs w:val="28"/>
        </w:rPr>
      </w:pPr>
      <w:r w:rsidRPr="00F106B1">
        <w:rPr>
          <w:rFonts w:ascii="Georgia" w:hAnsi="Georgia"/>
          <w:b/>
          <w:sz w:val="28"/>
          <w:szCs w:val="28"/>
        </w:rPr>
        <w:t xml:space="preserve">Website:  </w:t>
      </w:r>
      <w:hyperlink r:id="rId11" w:history="1">
        <w:r w:rsidR="00185E06" w:rsidRPr="00F106B1">
          <w:rPr>
            <w:rStyle w:val="Hyperlink"/>
            <w:rFonts w:ascii="Georgia" w:hAnsi="Georgia"/>
            <w:b/>
            <w:sz w:val="28"/>
            <w:szCs w:val="28"/>
          </w:rPr>
          <w:t>www.vcom.edu</w:t>
        </w:r>
      </w:hyperlink>
      <w:r w:rsidRPr="00F106B1">
        <w:rPr>
          <w:rFonts w:ascii="Georgia" w:hAnsi="Georgia"/>
          <w:b/>
          <w:sz w:val="28"/>
          <w:szCs w:val="28"/>
        </w:rPr>
        <w:tab/>
      </w:r>
    </w:p>
    <w:p w14:paraId="3FB057CE" w14:textId="77777777" w:rsidR="001156AE" w:rsidRPr="00F106B1" w:rsidRDefault="001156AE" w:rsidP="001156AE">
      <w:pPr>
        <w:jc w:val="both"/>
        <w:rPr>
          <w:rFonts w:ascii="Georgia" w:hAnsi="Georgia"/>
          <w:b/>
          <w:sz w:val="22"/>
        </w:rPr>
      </w:pPr>
    </w:p>
    <w:p w14:paraId="6B253DA5" w14:textId="77777777" w:rsidR="001156AE" w:rsidRPr="00F106B1" w:rsidRDefault="001156AE" w:rsidP="001156AE">
      <w:pPr>
        <w:jc w:val="both"/>
        <w:rPr>
          <w:rFonts w:ascii="Georgia" w:hAnsi="Georgia"/>
          <w:b/>
          <w:sz w:val="22"/>
        </w:rPr>
      </w:pPr>
    </w:p>
    <w:p w14:paraId="0EBACB8B" w14:textId="77777777" w:rsidR="001156AE" w:rsidRPr="00F106B1" w:rsidRDefault="001156AE" w:rsidP="001156AE">
      <w:pPr>
        <w:jc w:val="both"/>
        <w:rPr>
          <w:rFonts w:ascii="Georgia" w:hAnsi="Georgia"/>
          <w:b/>
          <w:sz w:val="22"/>
        </w:rPr>
      </w:pPr>
    </w:p>
    <w:p w14:paraId="2F1F5CDA" w14:textId="77777777" w:rsidR="001156AE" w:rsidRPr="00B3558B" w:rsidRDefault="001156AE" w:rsidP="001156AE">
      <w:pPr>
        <w:jc w:val="both"/>
        <w:rPr>
          <w:rFonts w:ascii="Perpetua" w:hAnsi="Perpetua"/>
          <w:b/>
          <w:sz w:val="22"/>
        </w:rPr>
      </w:pPr>
    </w:p>
    <w:p w14:paraId="6139EA5D" w14:textId="77777777" w:rsidR="001156AE" w:rsidRPr="00B3558B" w:rsidRDefault="001156AE" w:rsidP="001156AE">
      <w:pPr>
        <w:jc w:val="both"/>
        <w:rPr>
          <w:rFonts w:ascii="Perpetua" w:hAnsi="Perpetua"/>
          <w:b/>
          <w:sz w:val="22"/>
        </w:rPr>
      </w:pPr>
    </w:p>
    <w:p w14:paraId="05E0E375" w14:textId="77777777" w:rsidR="001156AE" w:rsidRPr="00B3558B" w:rsidRDefault="001156AE" w:rsidP="001156AE">
      <w:pPr>
        <w:jc w:val="both"/>
        <w:rPr>
          <w:rFonts w:ascii="Perpetua" w:hAnsi="Perpetua"/>
          <w:b/>
          <w:sz w:val="22"/>
        </w:rPr>
      </w:pPr>
    </w:p>
    <w:p w14:paraId="1F82A1AC" w14:textId="77777777" w:rsidR="001156AE" w:rsidRPr="00B3558B" w:rsidRDefault="001156AE" w:rsidP="001156AE">
      <w:pPr>
        <w:jc w:val="both"/>
        <w:rPr>
          <w:rFonts w:ascii="Perpetua" w:hAnsi="Perpetua"/>
          <w:b/>
          <w:sz w:val="22"/>
        </w:rPr>
      </w:pPr>
    </w:p>
    <w:p w14:paraId="718116BA" w14:textId="77777777" w:rsidR="001156AE" w:rsidRPr="00B3558B" w:rsidRDefault="001156AE" w:rsidP="001156AE">
      <w:pPr>
        <w:jc w:val="both"/>
        <w:rPr>
          <w:rFonts w:ascii="Perpetua" w:hAnsi="Perpetua"/>
          <w:b/>
          <w:sz w:val="22"/>
        </w:rPr>
      </w:pPr>
    </w:p>
    <w:p w14:paraId="0051D636" w14:textId="77777777" w:rsidR="001156AE" w:rsidRPr="00B3558B" w:rsidRDefault="001156AE" w:rsidP="001156AE">
      <w:pPr>
        <w:jc w:val="both"/>
        <w:rPr>
          <w:rFonts w:ascii="Perpetua" w:hAnsi="Perpetua"/>
          <w:b/>
          <w:sz w:val="22"/>
        </w:rPr>
      </w:pPr>
    </w:p>
    <w:p w14:paraId="5E9373D0" w14:textId="77777777" w:rsidR="001156AE" w:rsidRPr="00B3558B" w:rsidRDefault="001156AE" w:rsidP="001156AE">
      <w:pPr>
        <w:jc w:val="both"/>
        <w:rPr>
          <w:rFonts w:ascii="Perpetua" w:hAnsi="Perpetua"/>
          <w:b/>
          <w:sz w:val="22"/>
        </w:rPr>
      </w:pPr>
    </w:p>
    <w:p w14:paraId="59CED41F" w14:textId="7BE6FB21" w:rsidR="001156AE" w:rsidRDefault="001156AE" w:rsidP="001156AE">
      <w:pPr>
        <w:jc w:val="both"/>
        <w:rPr>
          <w:rFonts w:ascii="Perpetua" w:hAnsi="Perpetua"/>
          <w:b/>
          <w:sz w:val="22"/>
        </w:rPr>
      </w:pPr>
    </w:p>
    <w:p w14:paraId="673D2409" w14:textId="6D7D3C5F" w:rsidR="00A60194" w:rsidRDefault="00A60194" w:rsidP="001156AE">
      <w:pPr>
        <w:jc w:val="both"/>
        <w:rPr>
          <w:rFonts w:ascii="Perpetua" w:hAnsi="Perpetua"/>
          <w:b/>
          <w:sz w:val="22"/>
        </w:rPr>
      </w:pPr>
    </w:p>
    <w:p w14:paraId="7881E725" w14:textId="221D32F2" w:rsidR="00A60194" w:rsidRDefault="00A60194" w:rsidP="001156AE">
      <w:pPr>
        <w:jc w:val="both"/>
        <w:rPr>
          <w:rFonts w:ascii="Perpetua" w:hAnsi="Perpetua"/>
          <w:b/>
          <w:sz w:val="22"/>
        </w:rPr>
      </w:pPr>
    </w:p>
    <w:p w14:paraId="5538437B" w14:textId="6092A192" w:rsidR="00A60194" w:rsidRDefault="00A60194" w:rsidP="001156AE">
      <w:pPr>
        <w:jc w:val="both"/>
        <w:rPr>
          <w:rFonts w:ascii="Perpetua" w:hAnsi="Perpetua"/>
          <w:b/>
          <w:sz w:val="22"/>
        </w:rPr>
      </w:pPr>
    </w:p>
    <w:p w14:paraId="7C506180" w14:textId="240C0EC7" w:rsidR="001156AE" w:rsidRPr="00752456" w:rsidRDefault="00170D1D" w:rsidP="00633D93">
      <w:pPr>
        <w:jc w:val="center"/>
        <w:rPr>
          <w:rFonts w:ascii="Georgia" w:hAnsi="Georgia"/>
          <w:b/>
          <w:szCs w:val="24"/>
        </w:rPr>
      </w:pPr>
      <w:r w:rsidRPr="00752456">
        <w:rPr>
          <w:rFonts w:ascii="Georgia" w:hAnsi="Georgia"/>
          <w:b/>
          <w:szCs w:val="24"/>
        </w:rPr>
        <w:lastRenderedPageBreak/>
        <w:t xml:space="preserve">This </w:t>
      </w:r>
      <w:r w:rsidR="0030216A" w:rsidRPr="00752456">
        <w:rPr>
          <w:rFonts w:ascii="Georgia" w:hAnsi="Georgia"/>
          <w:b/>
          <w:i/>
          <w:szCs w:val="24"/>
        </w:rPr>
        <w:t>Handbook</w:t>
      </w:r>
      <w:r w:rsidR="0030216A" w:rsidRPr="00752456">
        <w:rPr>
          <w:rFonts w:ascii="Georgia" w:hAnsi="Georgia"/>
          <w:b/>
          <w:szCs w:val="24"/>
        </w:rPr>
        <w:t xml:space="preserve"> is provided to the </w:t>
      </w:r>
      <w:r w:rsidR="00752456" w:rsidRPr="00752456">
        <w:rPr>
          <w:rFonts w:ascii="Georgia" w:hAnsi="Georgia"/>
          <w:b/>
          <w:szCs w:val="24"/>
        </w:rPr>
        <w:t>Biomedical Sciences Master’s Degree Program</w:t>
      </w:r>
      <w:r w:rsidRPr="00752456">
        <w:rPr>
          <w:rFonts w:ascii="Georgia" w:hAnsi="Georgia"/>
          <w:b/>
          <w:szCs w:val="24"/>
        </w:rPr>
        <w:t xml:space="preserve"> </w:t>
      </w:r>
      <w:r w:rsidR="0030216A" w:rsidRPr="00752456">
        <w:rPr>
          <w:rFonts w:ascii="Georgia" w:hAnsi="Georgia"/>
          <w:b/>
          <w:szCs w:val="24"/>
        </w:rPr>
        <w:t>student</w:t>
      </w:r>
      <w:r w:rsidR="00F95A39" w:rsidRPr="00752456">
        <w:rPr>
          <w:rFonts w:ascii="Georgia" w:hAnsi="Georgia"/>
          <w:b/>
          <w:szCs w:val="24"/>
        </w:rPr>
        <w:t>s</w:t>
      </w:r>
      <w:r w:rsidR="0030216A" w:rsidRPr="00752456">
        <w:rPr>
          <w:rFonts w:ascii="Georgia" w:hAnsi="Georgia"/>
          <w:b/>
          <w:szCs w:val="24"/>
        </w:rPr>
        <w:t xml:space="preserve"> of </w:t>
      </w:r>
      <w:r w:rsidR="00752456" w:rsidRPr="00752456">
        <w:rPr>
          <w:rFonts w:ascii="Georgia" w:hAnsi="Georgia"/>
          <w:b/>
          <w:szCs w:val="24"/>
        </w:rPr>
        <w:t>Bluefield College (BC)</w:t>
      </w:r>
      <w:r w:rsidR="0030216A" w:rsidRPr="00752456">
        <w:rPr>
          <w:rFonts w:ascii="Georgia" w:hAnsi="Georgia"/>
          <w:b/>
          <w:szCs w:val="24"/>
        </w:rPr>
        <w:t xml:space="preserve"> as a guide to the interpretation and application of </w:t>
      </w:r>
      <w:r w:rsidR="00752456" w:rsidRPr="00752456">
        <w:rPr>
          <w:rFonts w:ascii="Georgia" w:hAnsi="Georgia"/>
          <w:b/>
          <w:szCs w:val="24"/>
        </w:rPr>
        <w:t>BC</w:t>
      </w:r>
      <w:r w:rsidR="0030216A" w:rsidRPr="00752456">
        <w:rPr>
          <w:rFonts w:ascii="Georgia" w:hAnsi="Georgia"/>
          <w:b/>
          <w:szCs w:val="24"/>
        </w:rPr>
        <w:t xml:space="preserve"> policie</w:t>
      </w:r>
      <w:r w:rsidRPr="00752456">
        <w:rPr>
          <w:rFonts w:ascii="Georgia" w:hAnsi="Georgia"/>
          <w:b/>
          <w:szCs w:val="24"/>
        </w:rPr>
        <w:t xml:space="preserve">s and procedures.  This </w:t>
      </w:r>
      <w:r w:rsidR="0030216A" w:rsidRPr="00752456">
        <w:rPr>
          <w:rFonts w:ascii="Georgia" w:hAnsi="Georgia"/>
          <w:b/>
          <w:i/>
          <w:szCs w:val="24"/>
        </w:rPr>
        <w:t>Handbook</w:t>
      </w:r>
      <w:r w:rsidR="0030216A" w:rsidRPr="00752456">
        <w:rPr>
          <w:rFonts w:ascii="Georgia" w:hAnsi="Georgia"/>
          <w:b/>
          <w:szCs w:val="24"/>
        </w:rPr>
        <w:t xml:space="preserve"> does not include every detail of every policy but rather seeks to cover the essential provisions of the policies and procedures of </w:t>
      </w:r>
      <w:r w:rsidR="00752456" w:rsidRPr="00752456">
        <w:rPr>
          <w:rFonts w:ascii="Georgia" w:hAnsi="Georgia"/>
          <w:b/>
          <w:szCs w:val="24"/>
        </w:rPr>
        <w:t>BC</w:t>
      </w:r>
      <w:r w:rsidR="0030216A" w:rsidRPr="00752456">
        <w:rPr>
          <w:rFonts w:ascii="Georgia" w:hAnsi="Georgia"/>
          <w:b/>
          <w:szCs w:val="24"/>
        </w:rPr>
        <w:t xml:space="preserve"> </w:t>
      </w:r>
      <w:r w:rsidRPr="00752456">
        <w:rPr>
          <w:rFonts w:ascii="Georgia" w:hAnsi="Georgia"/>
          <w:b/>
          <w:szCs w:val="24"/>
        </w:rPr>
        <w:t xml:space="preserve">and </w:t>
      </w:r>
      <w:r w:rsidR="0030216A" w:rsidRPr="00752456">
        <w:rPr>
          <w:rFonts w:ascii="Georgia" w:hAnsi="Georgia"/>
          <w:b/>
          <w:szCs w:val="24"/>
        </w:rPr>
        <w:t xml:space="preserve">is considered </w:t>
      </w:r>
      <w:r w:rsidR="00752456" w:rsidRPr="00752456">
        <w:rPr>
          <w:rFonts w:ascii="Georgia" w:hAnsi="Georgia"/>
          <w:b/>
          <w:szCs w:val="24"/>
        </w:rPr>
        <w:t>BC</w:t>
      </w:r>
      <w:r w:rsidR="0030216A" w:rsidRPr="00752456">
        <w:rPr>
          <w:rFonts w:ascii="Georgia" w:hAnsi="Georgia"/>
          <w:b/>
          <w:szCs w:val="24"/>
        </w:rPr>
        <w:t xml:space="preserve"> policy.</w:t>
      </w:r>
    </w:p>
    <w:p w14:paraId="32B96DBA" w14:textId="77777777" w:rsidR="001156AE" w:rsidRPr="00752456" w:rsidRDefault="001156AE" w:rsidP="00633D93">
      <w:pPr>
        <w:jc w:val="center"/>
        <w:rPr>
          <w:rFonts w:ascii="Georgia" w:hAnsi="Georgia"/>
          <w:b/>
          <w:szCs w:val="24"/>
        </w:rPr>
      </w:pPr>
    </w:p>
    <w:p w14:paraId="0EB346B9" w14:textId="08E1CE24" w:rsidR="001156AE" w:rsidRPr="00752456" w:rsidRDefault="00752456" w:rsidP="00633D93">
      <w:pPr>
        <w:jc w:val="center"/>
        <w:rPr>
          <w:rFonts w:ascii="Georgia" w:hAnsi="Georgia"/>
          <w:b/>
          <w:szCs w:val="24"/>
        </w:rPr>
      </w:pPr>
      <w:r w:rsidRPr="00752456">
        <w:rPr>
          <w:rFonts w:ascii="Georgia" w:hAnsi="Georgia"/>
          <w:b/>
          <w:szCs w:val="24"/>
        </w:rPr>
        <w:t>Bluefield College</w:t>
      </w:r>
      <w:r w:rsidR="001156AE" w:rsidRPr="00752456">
        <w:rPr>
          <w:rFonts w:ascii="Georgia" w:hAnsi="Georgia"/>
          <w:b/>
          <w:szCs w:val="24"/>
        </w:rPr>
        <w:t xml:space="preserve"> reserves the right to delete any course or clinical site described in this handbook</w:t>
      </w:r>
      <w:r w:rsidR="00C633E0" w:rsidRPr="00752456">
        <w:rPr>
          <w:rFonts w:ascii="Georgia" w:hAnsi="Georgia"/>
          <w:b/>
          <w:szCs w:val="24"/>
        </w:rPr>
        <w:t xml:space="preserve">. </w:t>
      </w:r>
      <w:r w:rsidRPr="00752456">
        <w:rPr>
          <w:rFonts w:ascii="Georgia" w:hAnsi="Georgia"/>
          <w:b/>
          <w:szCs w:val="24"/>
        </w:rPr>
        <w:t>BC</w:t>
      </w:r>
      <w:r w:rsidR="00C633E0" w:rsidRPr="00752456">
        <w:rPr>
          <w:rFonts w:ascii="Georgia" w:hAnsi="Georgia"/>
          <w:b/>
          <w:szCs w:val="24"/>
        </w:rPr>
        <w:t xml:space="preserve"> also reserves the right </w:t>
      </w:r>
      <w:r w:rsidR="001156AE" w:rsidRPr="00752456">
        <w:rPr>
          <w:rFonts w:ascii="Georgia" w:hAnsi="Georgia"/>
          <w:b/>
          <w:szCs w:val="24"/>
        </w:rPr>
        <w:t xml:space="preserve">to effect any other changes in the curriculum, tuition/fees, administration, or any other phase of school activity without notice. </w:t>
      </w:r>
      <w:r w:rsidRPr="00752456">
        <w:rPr>
          <w:rFonts w:ascii="Georgia" w:hAnsi="Georgia"/>
          <w:b/>
          <w:szCs w:val="24"/>
        </w:rPr>
        <w:t>BC</w:t>
      </w:r>
      <w:r w:rsidR="001156AE" w:rsidRPr="00752456">
        <w:rPr>
          <w:rFonts w:ascii="Georgia" w:hAnsi="Georgia"/>
          <w:b/>
          <w:szCs w:val="24"/>
        </w:rPr>
        <w:t xml:space="preserve"> also publishes a </w:t>
      </w:r>
      <w:r w:rsidR="001156AE" w:rsidRPr="00752456">
        <w:rPr>
          <w:rFonts w:ascii="Georgia" w:hAnsi="Georgia"/>
          <w:b/>
          <w:i/>
          <w:szCs w:val="24"/>
        </w:rPr>
        <w:t>College Catalog</w:t>
      </w:r>
      <w:r w:rsidR="001156AE" w:rsidRPr="00752456">
        <w:rPr>
          <w:rFonts w:ascii="Georgia" w:hAnsi="Georgia"/>
          <w:b/>
          <w:szCs w:val="24"/>
        </w:rPr>
        <w:t xml:space="preserve"> that contains additional information about </w:t>
      </w:r>
      <w:r w:rsidRPr="00752456">
        <w:rPr>
          <w:rFonts w:ascii="Georgia" w:hAnsi="Georgia"/>
          <w:b/>
          <w:szCs w:val="24"/>
        </w:rPr>
        <w:t>BC</w:t>
      </w:r>
      <w:r w:rsidR="001156AE" w:rsidRPr="00752456">
        <w:rPr>
          <w:rFonts w:ascii="Georgia" w:hAnsi="Georgia"/>
          <w:b/>
          <w:szCs w:val="24"/>
        </w:rPr>
        <w:t>’s policies and procedures.</w:t>
      </w:r>
    </w:p>
    <w:p w14:paraId="59ADF84B" w14:textId="77777777" w:rsidR="00752456" w:rsidRPr="00633D93" w:rsidRDefault="00752456" w:rsidP="00633D93">
      <w:pPr>
        <w:jc w:val="center"/>
        <w:rPr>
          <w:rFonts w:ascii="Perpetua" w:hAnsi="Perpetua"/>
          <w:b/>
          <w:szCs w:val="24"/>
        </w:rPr>
      </w:pPr>
    </w:p>
    <w:p w14:paraId="0EACEBFF" w14:textId="7EB3D513" w:rsidR="00F76100" w:rsidRPr="00172CA3" w:rsidRDefault="00B15957" w:rsidP="00F76100">
      <w:pPr>
        <w:pStyle w:val="BasicParagraph"/>
        <w:jc w:val="center"/>
        <w:rPr>
          <w:rFonts w:ascii="Georgia" w:hAnsi="Georgia"/>
          <w:b/>
        </w:rPr>
      </w:pPr>
      <w:r>
        <w:rPr>
          <w:rFonts w:ascii="Georgia" w:hAnsi="Georgia"/>
          <w:b/>
        </w:rPr>
        <w:t xml:space="preserve">Bluefield College Master of Arts in </w:t>
      </w:r>
      <w:r w:rsidR="00172CA3" w:rsidRPr="00172CA3">
        <w:rPr>
          <w:rFonts w:ascii="Georgia" w:hAnsi="Georgia"/>
          <w:b/>
        </w:rPr>
        <w:t xml:space="preserve">Biomedical Sciences </w:t>
      </w:r>
    </w:p>
    <w:p w14:paraId="1AE63F60" w14:textId="35C28FF3" w:rsidR="00F76100" w:rsidRPr="00172CA3" w:rsidRDefault="00FA1853" w:rsidP="00F76100">
      <w:pPr>
        <w:pStyle w:val="BasicParagraph"/>
        <w:jc w:val="center"/>
        <w:rPr>
          <w:rFonts w:ascii="Georgia" w:hAnsi="Georgia"/>
          <w:b/>
        </w:rPr>
      </w:pPr>
      <w:r w:rsidRPr="00172CA3">
        <w:rPr>
          <w:rFonts w:ascii="Georgia" w:hAnsi="Georgia"/>
          <w:b/>
        </w:rPr>
        <w:t>Catalog and Student Handbook</w:t>
      </w:r>
    </w:p>
    <w:p w14:paraId="0E1A0006" w14:textId="77777777" w:rsidR="00F76100" w:rsidRPr="00172CA3" w:rsidRDefault="00F76100" w:rsidP="00F76100">
      <w:pPr>
        <w:pStyle w:val="BasicParagraph"/>
        <w:jc w:val="center"/>
        <w:rPr>
          <w:rFonts w:ascii="Georgia" w:hAnsi="Georgia"/>
          <w:b/>
        </w:rPr>
      </w:pPr>
      <w:r w:rsidRPr="00172CA3">
        <w:rPr>
          <w:rFonts w:ascii="Georgia" w:hAnsi="Georgia"/>
          <w:b/>
        </w:rPr>
        <w:t>Table of Contents</w:t>
      </w:r>
    </w:p>
    <w:sdt>
      <w:sdtPr>
        <w:rPr>
          <w:rFonts w:ascii="Perpetua" w:eastAsiaTheme="minorHAnsi" w:hAnsi="Perpetua" w:cstheme="minorBidi"/>
          <w:b w:val="0"/>
          <w:bCs w:val="0"/>
          <w:color w:val="auto"/>
          <w:sz w:val="24"/>
          <w:szCs w:val="22"/>
        </w:rPr>
        <w:id w:val="-2146575402"/>
        <w:docPartObj>
          <w:docPartGallery w:val="Table of Contents"/>
          <w:docPartUnique/>
        </w:docPartObj>
      </w:sdtPr>
      <w:sdtEndPr>
        <w:rPr>
          <w:noProof/>
          <w:szCs w:val="24"/>
        </w:rPr>
      </w:sdtEndPr>
      <w:sdtContent>
        <w:p w14:paraId="167F97DC" w14:textId="77777777" w:rsidR="00D73058" w:rsidRPr="00677674" w:rsidRDefault="00D73058">
          <w:pPr>
            <w:pStyle w:val="TOCHeading"/>
            <w:rPr>
              <w:rFonts w:ascii="Perpetua" w:hAnsi="Perpetua"/>
              <w:b w:val="0"/>
              <w:sz w:val="24"/>
              <w:szCs w:val="24"/>
            </w:rPr>
          </w:pPr>
        </w:p>
        <w:p w14:paraId="08045EF2" w14:textId="4B6199C7" w:rsidR="000B2E8F" w:rsidRPr="001A6ACC" w:rsidRDefault="00D73058" w:rsidP="00450F4F">
          <w:pPr>
            <w:pStyle w:val="TOC1"/>
            <w:rPr>
              <w:rFonts w:eastAsiaTheme="minorEastAsia" w:cstheme="minorBidi"/>
              <w:sz w:val="22"/>
              <w:szCs w:val="22"/>
            </w:rPr>
          </w:pPr>
          <w:r w:rsidRPr="000B2E8F">
            <w:rPr>
              <w:rFonts w:ascii="Perpetua" w:hAnsi="Perpetua"/>
            </w:rPr>
            <w:fldChar w:fldCharType="begin"/>
          </w:r>
          <w:r w:rsidRPr="000B2E8F">
            <w:rPr>
              <w:rFonts w:ascii="Perpetua" w:hAnsi="Perpetua"/>
            </w:rPr>
            <w:instrText xml:space="preserve"> TOC \o "1-3" \h \z \u </w:instrText>
          </w:r>
          <w:r w:rsidRPr="000B2E8F">
            <w:rPr>
              <w:rFonts w:ascii="Perpetua" w:hAnsi="Perpetua"/>
            </w:rPr>
            <w:fldChar w:fldCharType="separate"/>
          </w:r>
          <w:hyperlink w:anchor="_Toc519951331" w:history="1">
            <w:r w:rsidR="000B2E8F" w:rsidRPr="001A6ACC">
              <w:rPr>
                <w:rStyle w:val="Hyperlink"/>
              </w:rPr>
              <w:t>Mission and Values of Bluefield College</w:t>
            </w:r>
            <w:r w:rsidR="000B2E8F" w:rsidRPr="001A6ACC">
              <w:rPr>
                <w:webHidden/>
              </w:rPr>
              <w:tab/>
            </w:r>
            <w:r w:rsidR="007D6A40">
              <w:rPr>
                <w:webHidden/>
              </w:rPr>
              <w:t>6</w:t>
            </w:r>
          </w:hyperlink>
        </w:p>
        <w:p w14:paraId="2ABB0BC9" w14:textId="711D41FE" w:rsidR="000B2E8F" w:rsidRPr="001A6ACC" w:rsidRDefault="0002090B" w:rsidP="00450F4F">
          <w:pPr>
            <w:pStyle w:val="TOC1"/>
            <w:rPr>
              <w:rFonts w:eastAsiaTheme="minorEastAsia" w:cstheme="minorBidi"/>
              <w:sz w:val="22"/>
              <w:szCs w:val="22"/>
            </w:rPr>
          </w:pPr>
          <w:hyperlink w:anchor="_Toc519951332" w:history="1">
            <w:r w:rsidR="000B2E8F" w:rsidRPr="001A6ACC">
              <w:rPr>
                <w:rStyle w:val="Hyperlink"/>
              </w:rPr>
              <w:t>Biomedical Sciences Master’s Degree Program Goals</w:t>
            </w:r>
            <w:r w:rsidR="000B2E8F" w:rsidRPr="001A6ACC">
              <w:rPr>
                <w:webHidden/>
              </w:rPr>
              <w:tab/>
            </w:r>
            <w:r w:rsidR="007D6A40">
              <w:rPr>
                <w:webHidden/>
              </w:rPr>
              <w:t>7</w:t>
            </w:r>
          </w:hyperlink>
        </w:p>
        <w:p w14:paraId="10028D43" w14:textId="0CFB2136" w:rsidR="00E64E98" w:rsidRPr="001A6ACC" w:rsidRDefault="00E64E98" w:rsidP="00450F4F">
          <w:pPr>
            <w:pStyle w:val="TOC1"/>
            <w:rPr>
              <w:rStyle w:val="Hyperlink"/>
            </w:rPr>
          </w:pPr>
          <w:r w:rsidRPr="001A6ACC">
            <w:rPr>
              <w:rStyle w:val="Hyperlink"/>
            </w:rPr>
            <w:t>Recruitment and Admissions</w:t>
          </w:r>
          <w:r w:rsidR="00AA37F2" w:rsidRPr="001A6ACC">
            <w:rPr>
              <w:rStyle w:val="Hyperlink"/>
            </w:rPr>
            <w:t>___________________________________</w:t>
          </w:r>
          <w:r w:rsidRPr="001A6ACC">
            <w:rPr>
              <w:rStyle w:val="Hyperlink"/>
            </w:rPr>
            <w:t xml:space="preserve"> </w:t>
          </w:r>
        </w:p>
        <w:p w14:paraId="2E6A4016" w14:textId="4139DD00" w:rsidR="000B2E8F" w:rsidRPr="001A6ACC" w:rsidRDefault="0002090B" w:rsidP="00450F4F">
          <w:pPr>
            <w:pStyle w:val="TOC1"/>
            <w:rPr>
              <w:rFonts w:eastAsiaTheme="minorEastAsia" w:cstheme="minorBidi"/>
              <w:sz w:val="22"/>
              <w:szCs w:val="22"/>
            </w:rPr>
          </w:pPr>
          <w:hyperlink w:anchor="_Toc519951334" w:history="1">
            <w:r w:rsidR="000B2E8F" w:rsidRPr="001A6ACC">
              <w:rPr>
                <w:rStyle w:val="Hyperlink"/>
                <w:rFonts w:cs="Times New Roman"/>
              </w:rPr>
              <w:t>Notice of Nondiscrimination</w:t>
            </w:r>
            <w:r w:rsidR="000B2E8F" w:rsidRPr="001A6ACC">
              <w:rPr>
                <w:webHidden/>
              </w:rPr>
              <w:tab/>
            </w:r>
            <w:r w:rsidR="000B2E8F" w:rsidRPr="001A6ACC">
              <w:rPr>
                <w:webHidden/>
              </w:rPr>
              <w:fldChar w:fldCharType="begin"/>
            </w:r>
            <w:r w:rsidR="000B2E8F" w:rsidRPr="001A6ACC">
              <w:rPr>
                <w:webHidden/>
              </w:rPr>
              <w:instrText xml:space="preserve"> PAGEREF _Toc519951334 \h </w:instrText>
            </w:r>
            <w:r w:rsidR="000B2E8F" w:rsidRPr="001A6ACC">
              <w:rPr>
                <w:webHidden/>
              </w:rPr>
            </w:r>
            <w:r w:rsidR="000B2E8F" w:rsidRPr="001A6ACC">
              <w:rPr>
                <w:webHidden/>
              </w:rPr>
              <w:fldChar w:fldCharType="separate"/>
            </w:r>
            <w:r w:rsidR="007D6A40">
              <w:rPr>
                <w:webHidden/>
              </w:rPr>
              <w:t>9</w:t>
            </w:r>
            <w:r w:rsidR="000B2E8F" w:rsidRPr="001A6ACC">
              <w:rPr>
                <w:webHidden/>
              </w:rPr>
              <w:fldChar w:fldCharType="end"/>
            </w:r>
          </w:hyperlink>
        </w:p>
        <w:p w14:paraId="3D294EE7" w14:textId="10467E90" w:rsidR="000B2E8F" w:rsidRPr="001A6ACC" w:rsidRDefault="0002090B" w:rsidP="00450F4F">
          <w:pPr>
            <w:pStyle w:val="TOC1"/>
            <w:rPr>
              <w:rFonts w:eastAsiaTheme="minorEastAsia" w:cstheme="minorBidi"/>
              <w:sz w:val="22"/>
              <w:szCs w:val="22"/>
            </w:rPr>
          </w:pPr>
          <w:hyperlink w:anchor="_Toc519951335" w:history="1">
            <w:r w:rsidR="000B2E8F" w:rsidRPr="001A6ACC">
              <w:rPr>
                <w:rStyle w:val="Hyperlink"/>
              </w:rPr>
              <w:t>Recruitment Priorities</w:t>
            </w:r>
            <w:r w:rsidR="000B2E8F" w:rsidRPr="001A6ACC">
              <w:rPr>
                <w:webHidden/>
              </w:rPr>
              <w:tab/>
            </w:r>
            <w:r w:rsidR="000B2E8F" w:rsidRPr="001A6ACC">
              <w:rPr>
                <w:webHidden/>
              </w:rPr>
              <w:fldChar w:fldCharType="begin"/>
            </w:r>
            <w:r w:rsidR="000B2E8F" w:rsidRPr="001A6ACC">
              <w:rPr>
                <w:webHidden/>
              </w:rPr>
              <w:instrText xml:space="preserve"> PAGEREF _Toc519951335 \h </w:instrText>
            </w:r>
            <w:r w:rsidR="000B2E8F" w:rsidRPr="001A6ACC">
              <w:rPr>
                <w:webHidden/>
              </w:rPr>
            </w:r>
            <w:r w:rsidR="000B2E8F" w:rsidRPr="001A6ACC">
              <w:rPr>
                <w:webHidden/>
              </w:rPr>
              <w:fldChar w:fldCharType="separate"/>
            </w:r>
            <w:r w:rsidR="000B2E8F" w:rsidRPr="001A6ACC">
              <w:rPr>
                <w:webHidden/>
              </w:rPr>
              <w:t>1</w:t>
            </w:r>
            <w:r w:rsidR="007D6A40">
              <w:rPr>
                <w:webHidden/>
              </w:rPr>
              <w:t>0</w:t>
            </w:r>
            <w:r w:rsidR="000B2E8F" w:rsidRPr="001A6ACC">
              <w:rPr>
                <w:webHidden/>
              </w:rPr>
              <w:fldChar w:fldCharType="end"/>
            </w:r>
          </w:hyperlink>
        </w:p>
        <w:p w14:paraId="74C4D59F" w14:textId="69BA3E53" w:rsidR="000B2E8F" w:rsidRPr="001A6ACC" w:rsidRDefault="0002090B" w:rsidP="00450F4F">
          <w:pPr>
            <w:pStyle w:val="TOC1"/>
            <w:rPr>
              <w:rFonts w:eastAsiaTheme="minorEastAsia" w:cstheme="minorBidi"/>
              <w:sz w:val="22"/>
              <w:szCs w:val="22"/>
            </w:rPr>
          </w:pPr>
          <w:hyperlink w:anchor="_Toc519951336" w:history="1">
            <w:r w:rsidR="000B2E8F" w:rsidRPr="001A6ACC">
              <w:rPr>
                <w:rStyle w:val="Hyperlink"/>
                <w:rFonts w:cs="Arial"/>
              </w:rPr>
              <w:t>Admissions Requirements</w:t>
            </w:r>
            <w:r w:rsidR="000B2E8F" w:rsidRPr="001A6ACC">
              <w:rPr>
                <w:webHidden/>
              </w:rPr>
              <w:tab/>
            </w:r>
            <w:r w:rsidR="000B2E8F" w:rsidRPr="001A6ACC">
              <w:rPr>
                <w:webHidden/>
              </w:rPr>
              <w:fldChar w:fldCharType="begin"/>
            </w:r>
            <w:r w:rsidR="000B2E8F" w:rsidRPr="001A6ACC">
              <w:rPr>
                <w:webHidden/>
              </w:rPr>
              <w:instrText xml:space="preserve"> PAGEREF _Toc519951336 \h </w:instrText>
            </w:r>
            <w:r w:rsidR="000B2E8F" w:rsidRPr="001A6ACC">
              <w:rPr>
                <w:webHidden/>
              </w:rPr>
            </w:r>
            <w:r w:rsidR="000B2E8F" w:rsidRPr="001A6ACC">
              <w:rPr>
                <w:webHidden/>
              </w:rPr>
              <w:fldChar w:fldCharType="separate"/>
            </w:r>
            <w:r w:rsidR="000B2E8F" w:rsidRPr="001A6ACC">
              <w:rPr>
                <w:webHidden/>
              </w:rPr>
              <w:t>1</w:t>
            </w:r>
            <w:r w:rsidR="000B2E8F" w:rsidRPr="001A6ACC">
              <w:rPr>
                <w:webHidden/>
              </w:rPr>
              <w:fldChar w:fldCharType="end"/>
            </w:r>
          </w:hyperlink>
          <w:r w:rsidR="001A6ACC">
            <w:t>0</w:t>
          </w:r>
        </w:p>
        <w:p w14:paraId="3E442F92" w14:textId="590993FB" w:rsidR="000B2E8F" w:rsidRPr="001A6ACC" w:rsidRDefault="0002090B" w:rsidP="001A6ACC">
          <w:pPr>
            <w:pStyle w:val="TOC2"/>
            <w:rPr>
              <w:rFonts w:eastAsiaTheme="minorEastAsia" w:cstheme="minorBidi"/>
            </w:rPr>
          </w:pPr>
          <w:hyperlink w:anchor="_Toc519951337" w:history="1">
            <w:r w:rsidR="000B2E8F" w:rsidRPr="001A6ACC">
              <w:rPr>
                <w:rStyle w:val="Hyperlink"/>
              </w:rPr>
              <w:t>Admissions Process and Professional Expectations</w:t>
            </w:r>
            <w:r w:rsidR="000B2E8F" w:rsidRPr="001A6ACC">
              <w:rPr>
                <w:webHidden/>
              </w:rPr>
              <w:tab/>
            </w:r>
            <w:r w:rsidR="000B2E8F" w:rsidRPr="001A6ACC">
              <w:rPr>
                <w:webHidden/>
              </w:rPr>
              <w:fldChar w:fldCharType="begin"/>
            </w:r>
            <w:r w:rsidR="000B2E8F" w:rsidRPr="001A6ACC">
              <w:rPr>
                <w:webHidden/>
              </w:rPr>
              <w:instrText xml:space="preserve"> PAGEREF _Toc519951337 \h </w:instrText>
            </w:r>
            <w:r w:rsidR="000B2E8F" w:rsidRPr="001A6ACC">
              <w:rPr>
                <w:webHidden/>
              </w:rPr>
            </w:r>
            <w:r w:rsidR="000B2E8F" w:rsidRPr="001A6ACC">
              <w:rPr>
                <w:webHidden/>
              </w:rPr>
              <w:fldChar w:fldCharType="separate"/>
            </w:r>
            <w:r w:rsidR="000B2E8F" w:rsidRPr="001A6ACC">
              <w:rPr>
                <w:webHidden/>
              </w:rPr>
              <w:t>1</w:t>
            </w:r>
            <w:r w:rsidR="001A6ACC">
              <w:rPr>
                <w:webHidden/>
              </w:rPr>
              <w:t>0</w:t>
            </w:r>
            <w:r w:rsidR="000B2E8F" w:rsidRPr="001A6ACC">
              <w:rPr>
                <w:webHidden/>
              </w:rPr>
              <w:fldChar w:fldCharType="end"/>
            </w:r>
          </w:hyperlink>
        </w:p>
        <w:p w14:paraId="153A16EA" w14:textId="01E321EE" w:rsidR="001A6ACC" w:rsidRPr="001A6ACC" w:rsidRDefault="0002090B" w:rsidP="001A6ACC">
          <w:pPr>
            <w:pStyle w:val="TOC2"/>
          </w:pPr>
          <w:hyperlink w:anchor="_Toc519951338" w:history="1">
            <w:r w:rsidR="000B2E8F" w:rsidRPr="001A6ACC">
              <w:rPr>
                <w:rStyle w:val="Hyperlink"/>
              </w:rPr>
              <w:t>Minimum Requirements for Admission</w:t>
            </w:r>
            <w:r w:rsidR="000B2E8F" w:rsidRPr="001A6ACC">
              <w:rPr>
                <w:rStyle w:val="Hyperlink"/>
                <w:vertAlign w:val="superscript"/>
              </w:rPr>
              <w:t xml:space="preserve"> </w:t>
            </w:r>
            <w:r w:rsidR="000B2E8F" w:rsidRPr="001A6ACC">
              <w:rPr>
                <w:rStyle w:val="Hyperlink"/>
              </w:rPr>
              <w:t>to the MABS Program</w:t>
            </w:r>
            <w:r w:rsidR="000B2E8F" w:rsidRPr="001A6ACC">
              <w:rPr>
                <w:webHidden/>
              </w:rPr>
              <w:tab/>
            </w:r>
            <w:r w:rsidR="000B2E8F" w:rsidRPr="001A6ACC">
              <w:rPr>
                <w:webHidden/>
              </w:rPr>
              <w:fldChar w:fldCharType="begin"/>
            </w:r>
            <w:r w:rsidR="000B2E8F" w:rsidRPr="001A6ACC">
              <w:rPr>
                <w:webHidden/>
              </w:rPr>
              <w:instrText xml:space="preserve"> PAGEREF _Toc519951338 \h </w:instrText>
            </w:r>
            <w:r w:rsidR="000B2E8F" w:rsidRPr="001A6ACC">
              <w:rPr>
                <w:webHidden/>
              </w:rPr>
            </w:r>
            <w:r w:rsidR="000B2E8F" w:rsidRPr="001A6ACC">
              <w:rPr>
                <w:webHidden/>
              </w:rPr>
              <w:fldChar w:fldCharType="separate"/>
            </w:r>
            <w:r w:rsidR="000B2E8F" w:rsidRPr="001A6ACC">
              <w:rPr>
                <w:webHidden/>
              </w:rPr>
              <w:t>1</w:t>
            </w:r>
            <w:r w:rsidR="007D6A40">
              <w:rPr>
                <w:webHidden/>
              </w:rPr>
              <w:t>0</w:t>
            </w:r>
            <w:r w:rsidR="000B2E8F" w:rsidRPr="001A6ACC">
              <w:rPr>
                <w:webHidden/>
              </w:rPr>
              <w:fldChar w:fldCharType="end"/>
            </w:r>
          </w:hyperlink>
        </w:p>
        <w:p w14:paraId="06E33543" w14:textId="64F09A35" w:rsidR="001A6ACC" w:rsidRPr="001A6ACC" w:rsidRDefault="0002090B" w:rsidP="001A6ACC">
          <w:pPr>
            <w:pStyle w:val="TOC2"/>
          </w:pPr>
          <w:hyperlink w:anchor="_Toc519951338" w:history="1">
            <w:r w:rsidR="001A6ACC" w:rsidRPr="001A6ACC">
              <w:rPr>
                <w:rStyle w:val="Hyperlink"/>
              </w:rPr>
              <w:t>Background Checks</w:t>
            </w:r>
            <w:r w:rsidR="001A6ACC" w:rsidRPr="001A6ACC">
              <w:rPr>
                <w:webHidden/>
              </w:rPr>
              <w:tab/>
            </w:r>
            <w:r w:rsidR="001A6ACC" w:rsidRPr="001A6ACC">
              <w:rPr>
                <w:webHidden/>
              </w:rPr>
              <w:fldChar w:fldCharType="begin"/>
            </w:r>
            <w:r w:rsidR="001A6ACC" w:rsidRPr="001A6ACC">
              <w:rPr>
                <w:webHidden/>
              </w:rPr>
              <w:instrText xml:space="preserve"> PAGEREF _Toc519951338 \h </w:instrText>
            </w:r>
            <w:r w:rsidR="001A6ACC" w:rsidRPr="001A6ACC">
              <w:rPr>
                <w:webHidden/>
              </w:rPr>
            </w:r>
            <w:r w:rsidR="001A6ACC" w:rsidRPr="001A6ACC">
              <w:rPr>
                <w:webHidden/>
              </w:rPr>
              <w:fldChar w:fldCharType="separate"/>
            </w:r>
            <w:r w:rsidR="001A6ACC" w:rsidRPr="001A6ACC">
              <w:rPr>
                <w:webHidden/>
              </w:rPr>
              <w:t>1</w:t>
            </w:r>
            <w:r w:rsidR="001A6ACC">
              <w:rPr>
                <w:webHidden/>
              </w:rPr>
              <w:t>1</w:t>
            </w:r>
            <w:r w:rsidR="001A6ACC" w:rsidRPr="001A6ACC">
              <w:rPr>
                <w:webHidden/>
              </w:rPr>
              <w:fldChar w:fldCharType="end"/>
            </w:r>
          </w:hyperlink>
        </w:p>
        <w:p w14:paraId="2E681C27" w14:textId="743DCE0A" w:rsidR="000B2E8F" w:rsidRPr="001A6ACC" w:rsidRDefault="0002090B" w:rsidP="001A6ACC">
          <w:pPr>
            <w:pStyle w:val="TOC2"/>
          </w:pPr>
          <w:hyperlink w:anchor="_Toc519951339" w:history="1">
            <w:r w:rsidR="000B2E8F" w:rsidRPr="001A6ACC">
              <w:rPr>
                <w:rStyle w:val="Hyperlink"/>
              </w:rPr>
              <w:t>Technical Standards for Admission and Continued Enrollment in the VCOM D.O. Program</w:t>
            </w:r>
            <w:r w:rsidR="000B2E8F" w:rsidRPr="001A6ACC">
              <w:rPr>
                <w:webHidden/>
              </w:rPr>
              <w:tab/>
            </w:r>
            <w:r w:rsidR="000B2E8F" w:rsidRPr="001A6ACC">
              <w:rPr>
                <w:webHidden/>
              </w:rPr>
              <w:fldChar w:fldCharType="begin"/>
            </w:r>
            <w:r w:rsidR="000B2E8F" w:rsidRPr="001A6ACC">
              <w:rPr>
                <w:webHidden/>
              </w:rPr>
              <w:instrText xml:space="preserve"> PAGEREF _Toc519951339 \h </w:instrText>
            </w:r>
            <w:r w:rsidR="000B2E8F" w:rsidRPr="001A6ACC">
              <w:rPr>
                <w:webHidden/>
              </w:rPr>
            </w:r>
            <w:r w:rsidR="000B2E8F" w:rsidRPr="001A6ACC">
              <w:rPr>
                <w:webHidden/>
              </w:rPr>
              <w:fldChar w:fldCharType="separate"/>
            </w:r>
            <w:r w:rsidR="000B2E8F" w:rsidRPr="001A6ACC">
              <w:rPr>
                <w:webHidden/>
              </w:rPr>
              <w:t>12</w:t>
            </w:r>
            <w:r w:rsidR="000B2E8F" w:rsidRPr="001A6ACC">
              <w:rPr>
                <w:webHidden/>
              </w:rPr>
              <w:fldChar w:fldCharType="end"/>
            </w:r>
          </w:hyperlink>
        </w:p>
        <w:p w14:paraId="6B0CDC82" w14:textId="2DCB681D" w:rsidR="000B2E8F" w:rsidRPr="000B2E8F" w:rsidRDefault="0002090B" w:rsidP="00450F4F">
          <w:pPr>
            <w:pStyle w:val="TOC1"/>
            <w:rPr>
              <w:rFonts w:eastAsiaTheme="minorEastAsia" w:cstheme="minorBidi"/>
              <w:sz w:val="22"/>
              <w:szCs w:val="22"/>
            </w:rPr>
          </w:pPr>
          <w:hyperlink w:anchor="_Toc519951344" w:history="1">
            <w:r w:rsidR="000B2E8F" w:rsidRPr="000B2E8F">
              <w:rPr>
                <w:rStyle w:val="Hyperlink"/>
              </w:rPr>
              <w:t>Master of Arts in Biomedical Sciences Program Application Process</w:t>
            </w:r>
            <w:r w:rsidR="000B2E8F" w:rsidRPr="000B2E8F">
              <w:rPr>
                <w:webHidden/>
              </w:rPr>
              <w:tab/>
            </w:r>
            <w:r w:rsidR="000B2E8F" w:rsidRPr="000B2E8F">
              <w:rPr>
                <w:webHidden/>
              </w:rPr>
              <w:fldChar w:fldCharType="begin"/>
            </w:r>
            <w:r w:rsidR="000B2E8F" w:rsidRPr="000B2E8F">
              <w:rPr>
                <w:webHidden/>
              </w:rPr>
              <w:instrText xml:space="preserve"> PAGEREF _Toc519951344 \h </w:instrText>
            </w:r>
            <w:r w:rsidR="000B2E8F" w:rsidRPr="000B2E8F">
              <w:rPr>
                <w:webHidden/>
              </w:rPr>
            </w:r>
            <w:r w:rsidR="000B2E8F" w:rsidRPr="000B2E8F">
              <w:rPr>
                <w:webHidden/>
              </w:rPr>
              <w:fldChar w:fldCharType="separate"/>
            </w:r>
            <w:r w:rsidR="000B2E8F" w:rsidRPr="000B2E8F">
              <w:rPr>
                <w:webHidden/>
              </w:rPr>
              <w:t>17</w:t>
            </w:r>
            <w:r w:rsidR="000B2E8F" w:rsidRPr="000B2E8F">
              <w:rPr>
                <w:webHidden/>
              </w:rPr>
              <w:fldChar w:fldCharType="end"/>
            </w:r>
          </w:hyperlink>
        </w:p>
        <w:p w14:paraId="677446FC" w14:textId="6E8D4ADB" w:rsidR="000B2E8F" w:rsidRPr="001A6ACC" w:rsidRDefault="0002090B" w:rsidP="001A6ACC">
          <w:pPr>
            <w:pStyle w:val="TOC2"/>
            <w:rPr>
              <w:rFonts w:eastAsiaTheme="minorEastAsia" w:cstheme="minorBidi"/>
              <w:sz w:val="22"/>
              <w:szCs w:val="22"/>
            </w:rPr>
          </w:pPr>
          <w:hyperlink w:anchor="_Toc519951345" w:history="1">
            <w:r w:rsidR="000B2E8F" w:rsidRPr="001A6ACC">
              <w:rPr>
                <w:rStyle w:val="Hyperlink"/>
                <w:b/>
              </w:rPr>
              <w:t>Master of Arts in Biomedical Sciences Program Selection Process</w:t>
            </w:r>
            <w:r w:rsidR="000B2E8F" w:rsidRPr="001A6ACC">
              <w:rPr>
                <w:webHidden/>
              </w:rPr>
              <w:tab/>
            </w:r>
            <w:r w:rsidR="000B2E8F" w:rsidRPr="001A6ACC">
              <w:rPr>
                <w:webHidden/>
              </w:rPr>
              <w:fldChar w:fldCharType="begin"/>
            </w:r>
            <w:r w:rsidR="000B2E8F" w:rsidRPr="001A6ACC">
              <w:rPr>
                <w:webHidden/>
              </w:rPr>
              <w:instrText xml:space="preserve"> PAGEREF _Toc519951345 \h </w:instrText>
            </w:r>
            <w:r w:rsidR="000B2E8F" w:rsidRPr="001A6ACC">
              <w:rPr>
                <w:webHidden/>
              </w:rPr>
            </w:r>
            <w:r w:rsidR="000B2E8F" w:rsidRPr="001A6ACC">
              <w:rPr>
                <w:webHidden/>
              </w:rPr>
              <w:fldChar w:fldCharType="separate"/>
            </w:r>
            <w:r w:rsidR="000B2E8F" w:rsidRPr="001A6ACC">
              <w:rPr>
                <w:webHidden/>
              </w:rPr>
              <w:t>18</w:t>
            </w:r>
            <w:r w:rsidR="000B2E8F" w:rsidRPr="001A6ACC">
              <w:rPr>
                <w:webHidden/>
              </w:rPr>
              <w:fldChar w:fldCharType="end"/>
            </w:r>
          </w:hyperlink>
        </w:p>
        <w:p w14:paraId="72D410C7" w14:textId="3C78F245" w:rsidR="000B2E8F" w:rsidRPr="000B2E8F" w:rsidRDefault="0002090B" w:rsidP="001A6ACC">
          <w:pPr>
            <w:pStyle w:val="TOC2"/>
            <w:rPr>
              <w:rFonts w:eastAsiaTheme="minorEastAsia" w:cstheme="minorBidi"/>
              <w:sz w:val="22"/>
              <w:szCs w:val="22"/>
            </w:rPr>
          </w:pPr>
          <w:hyperlink w:anchor="_Toc519951346" w:history="1">
            <w:r w:rsidR="000B2E8F" w:rsidRPr="000B2E8F">
              <w:rPr>
                <w:rStyle w:val="Hyperlink"/>
                <w:b/>
                <w:bCs/>
              </w:rPr>
              <w:t>International Students</w:t>
            </w:r>
            <w:r w:rsidR="000B2E8F" w:rsidRPr="000B2E8F">
              <w:rPr>
                <w:webHidden/>
              </w:rPr>
              <w:tab/>
            </w:r>
            <w:r w:rsidR="000B2E8F" w:rsidRPr="000B2E8F">
              <w:rPr>
                <w:webHidden/>
              </w:rPr>
              <w:fldChar w:fldCharType="begin"/>
            </w:r>
            <w:r w:rsidR="000B2E8F" w:rsidRPr="000B2E8F">
              <w:rPr>
                <w:webHidden/>
              </w:rPr>
              <w:instrText xml:space="preserve"> PAGEREF _Toc519951346 \h </w:instrText>
            </w:r>
            <w:r w:rsidR="000B2E8F" w:rsidRPr="000B2E8F">
              <w:rPr>
                <w:webHidden/>
              </w:rPr>
            </w:r>
            <w:r w:rsidR="000B2E8F" w:rsidRPr="000B2E8F">
              <w:rPr>
                <w:webHidden/>
              </w:rPr>
              <w:fldChar w:fldCharType="separate"/>
            </w:r>
            <w:r w:rsidR="000B2E8F" w:rsidRPr="000B2E8F">
              <w:rPr>
                <w:webHidden/>
              </w:rPr>
              <w:t>18</w:t>
            </w:r>
            <w:r w:rsidR="000B2E8F" w:rsidRPr="000B2E8F">
              <w:rPr>
                <w:webHidden/>
              </w:rPr>
              <w:fldChar w:fldCharType="end"/>
            </w:r>
          </w:hyperlink>
        </w:p>
        <w:p w14:paraId="4C949D53" w14:textId="2808F11A" w:rsidR="000B2E8F" w:rsidRDefault="0002090B" w:rsidP="001A6ACC">
          <w:pPr>
            <w:pStyle w:val="TOC2"/>
          </w:pPr>
          <w:hyperlink w:anchor="_Toc519951347" w:history="1">
            <w:r w:rsidR="000B2E8F" w:rsidRPr="000B2E8F">
              <w:rPr>
                <w:rStyle w:val="Hyperlink"/>
              </w:rPr>
              <w:t>Official Transcripts</w:t>
            </w:r>
            <w:r w:rsidR="000B2E8F" w:rsidRPr="000B2E8F">
              <w:rPr>
                <w:webHidden/>
              </w:rPr>
              <w:tab/>
            </w:r>
            <w:r w:rsidR="000B2E8F" w:rsidRPr="000B2E8F">
              <w:rPr>
                <w:webHidden/>
              </w:rPr>
              <w:fldChar w:fldCharType="begin"/>
            </w:r>
            <w:r w:rsidR="000B2E8F" w:rsidRPr="000B2E8F">
              <w:rPr>
                <w:webHidden/>
              </w:rPr>
              <w:instrText xml:space="preserve"> PAGEREF _Toc519951347 \h </w:instrText>
            </w:r>
            <w:r w:rsidR="000B2E8F" w:rsidRPr="000B2E8F">
              <w:rPr>
                <w:webHidden/>
              </w:rPr>
            </w:r>
            <w:r w:rsidR="000B2E8F" w:rsidRPr="000B2E8F">
              <w:rPr>
                <w:webHidden/>
              </w:rPr>
              <w:fldChar w:fldCharType="separate"/>
            </w:r>
            <w:r w:rsidR="000B2E8F" w:rsidRPr="000B2E8F">
              <w:rPr>
                <w:webHidden/>
              </w:rPr>
              <w:t>1</w:t>
            </w:r>
            <w:r w:rsidR="007D6A40">
              <w:rPr>
                <w:webHidden/>
              </w:rPr>
              <w:t>8</w:t>
            </w:r>
            <w:r w:rsidR="000B2E8F" w:rsidRPr="000B2E8F">
              <w:rPr>
                <w:webHidden/>
              </w:rPr>
              <w:fldChar w:fldCharType="end"/>
            </w:r>
          </w:hyperlink>
        </w:p>
        <w:p w14:paraId="7A164131" w14:textId="41E2AD5C" w:rsidR="007D6A40" w:rsidRPr="007D6A40" w:rsidRDefault="007D6A40" w:rsidP="007D6A40">
          <w:r w:rsidRPr="00AA37F2">
            <w:rPr>
              <w:rFonts w:ascii="Georgia" w:hAnsi="Georgia"/>
              <w:b/>
              <w:caps/>
              <w:color w:val="0000FF"/>
              <w:sz w:val="28"/>
              <w:szCs w:val="28"/>
              <w:u w:val="single"/>
            </w:rPr>
            <w:t>Tuition and Fees</w:t>
          </w:r>
          <w:r>
            <w:rPr>
              <w:rFonts w:ascii="Georgia" w:hAnsi="Georgia"/>
              <w:b/>
              <w:caps/>
              <w:color w:val="0000FF"/>
              <w:sz w:val="28"/>
              <w:szCs w:val="28"/>
              <w:u w:val="single"/>
            </w:rPr>
            <w:t>_____________________________________</w:t>
          </w:r>
        </w:p>
        <w:p w14:paraId="7C645CE1" w14:textId="3493BD07" w:rsidR="000B2E8F" w:rsidRPr="000B2E8F" w:rsidRDefault="0002090B" w:rsidP="00450F4F">
          <w:pPr>
            <w:pStyle w:val="TOC1"/>
            <w:rPr>
              <w:rFonts w:eastAsiaTheme="minorEastAsia" w:cstheme="minorBidi"/>
              <w:sz w:val="22"/>
              <w:szCs w:val="22"/>
            </w:rPr>
          </w:pPr>
          <w:hyperlink w:anchor="_Toc519951348" w:history="1">
            <w:r w:rsidR="000B2E8F" w:rsidRPr="000B2E8F">
              <w:rPr>
                <w:rStyle w:val="Hyperlink"/>
              </w:rPr>
              <w:t>BC Estimated Cost of Attendance</w:t>
            </w:r>
            <w:r w:rsidR="000B2E8F" w:rsidRPr="000B2E8F">
              <w:rPr>
                <w:webHidden/>
              </w:rPr>
              <w:tab/>
            </w:r>
            <w:r w:rsidR="000B2E8F" w:rsidRPr="000B2E8F">
              <w:rPr>
                <w:webHidden/>
              </w:rPr>
              <w:fldChar w:fldCharType="begin"/>
            </w:r>
            <w:r w:rsidR="000B2E8F" w:rsidRPr="000B2E8F">
              <w:rPr>
                <w:webHidden/>
              </w:rPr>
              <w:instrText xml:space="preserve"> PAGEREF _Toc519951348 \h </w:instrText>
            </w:r>
            <w:r w:rsidR="000B2E8F" w:rsidRPr="000B2E8F">
              <w:rPr>
                <w:webHidden/>
              </w:rPr>
            </w:r>
            <w:r w:rsidR="000B2E8F" w:rsidRPr="000B2E8F">
              <w:rPr>
                <w:webHidden/>
              </w:rPr>
              <w:fldChar w:fldCharType="separate"/>
            </w:r>
            <w:r w:rsidR="000B2E8F" w:rsidRPr="000B2E8F">
              <w:rPr>
                <w:webHidden/>
              </w:rPr>
              <w:t>21</w:t>
            </w:r>
            <w:r w:rsidR="000B2E8F" w:rsidRPr="000B2E8F">
              <w:rPr>
                <w:webHidden/>
              </w:rPr>
              <w:fldChar w:fldCharType="end"/>
            </w:r>
          </w:hyperlink>
        </w:p>
        <w:p w14:paraId="314C1AE0" w14:textId="20226680" w:rsidR="000B2E8F" w:rsidRPr="000B2E8F" w:rsidRDefault="0002090B" w:rsidP="00450F4F">
          <w:pPr>
            <w:pStyle w:val="TOC1"/>
            <w:rPr>
              <w:rFonts w:eastAsiaTheme="minorEastAsia" w:cstheme="minorBidi"/>
              <w:sz w:val="22"/>
              <w:szCs w:val="22"/>
            </w:rPr>
          </w:pPr>
          <w:hyperlink w:anchor="_Toc519951349" w:history="1">
            <w:r w:rsidR="000B2E8F" w:rsidRPr="000B2E8F">
              <w:rPr>
                <w:rStyle w:val="Hyperlink"/>
              </w:rPr>
              <w:t>Admissions Application Fee</w:t>
            </w:r>
            <w:r w:rsidR="000B2E8F" w:rsidRPr="000B2E8F">
              <w:rPr>
                <w:webHidden/>
              </w:rPr>
              <w:tab/>
            </w:r>
            <w:r w:rsidR="000B2E8F" w:rsidRPr="000B2E8F">
              <w:rPr>
                <w:webHidden/>
              </w:rPr>
              <w:fldChar w:fldCharType="begin"/>
            </w:r>
            <w:r w:rsidR="000B2E8F" w:rsidRPr="000B2E8F">
              <w:rPr>
                <w:webHidden/>
              </w:rPr>
              <w:instrText xml:space="preserve"> PAGEREF _Toc519951349 \h </w:instrText>
            </w:r>
            <w:r w:rsidR="000B2E8F" w:rsidRPr="000B2E8F">
              <w:rPr>
                <w:webHidden/>
              </w:rPr>
            </w:r>
            <w:r w:rsidR="000B2E8F" w:rsidRPr="000B2E8F">
              <w:rPr>
                <w:webHidden/>
              </w:rPr>
              <w:fldChar w:fldCharType="separate"/>
            </w:r>
            <w:r w:rsidR="000B2E8F" w:rsidRPr="000B2E8F">
              <w:rPr>
                <w:webHidden/>
              </w:rPr>
              <w:t>21</w:t>
            </w:r>
            <w:r w:rsidR="000B2E8F" w:rsidRPr="000B2E8F">
              <w:rPr>
                <w:webHidden/>
              </w:rPr>
              <w:fldChar w:fldCharType="end"/>
            </w:r>
          </w:hyperlink>
        </w:p>
        <w:p w14:paraId="4FAFD605" w14:textId="1A994820" w:rsidR="000B2E8F" w:rsidRDefault="0002090B" w:rsidP="00450F4F">
          <w:pPr>
            <w:pStyle w:val="TOC1"/>
            <w:rPr>
              <w:rStyle w:val="Hyperlink"/>
            </w:rPr>
          </w:pPr>
          <w:hyperlink w:anchor="_Toc519951350" w:history="1">
            <w:r w:rsidR="000B2E8F" w:rsidRPr="000B2E8F">
              <w:rPr>
                <w:rStyle w:val="Hyperlink"/>
              </w:rPr>
              <w:t>Acceptance Fee</w:t>
            </w:r>
            <w:r w:rsidR="000B2E8F" w:rsidRPr="000B2E8F">
              <w:rPr>
                <w:webHidden/>
              </w:rPr>
              <w:tab/>
            </w:r>
            <w:r w:rsidR="000B2E8F" w:rsidRPr="000B2E8F">
              <w:rPr>
                <w:webHidden/>
              </w:rPr>
              <w:fldChar w:fldCharType="begin"/>
            </w:r>
            <w:r w:rsidR="000B2E8F" w:rsidRPr="000B2E8F">
              <w:rPr>
                <w:webHidden/>
              </w:rPr>
              <w:instrText xml:space="preserve"> PAGEREF _Toc519951350 \h </w:instrText>
            </w:r>
            <w:r w:rsidR="000B2E8F" w:rsidRPr="000B2E8F">
              <w:rPr>
                <w:webHidden/>
              </w:rPr>
            </w:r>
            <w:r w:rsidR="000B2E8F" w:rsidRPr="000B2E8F">
              <w:rPr>
                <w:webHidden/>
              </w:rPr>
              <w:fldChar w:fldCharType="separate"/>
            </w:r>
            <w:r w:rsidR="000B2E8F" w:rsidRPr="000B2E8F">
              <w:rPr>
                <w:webHidden/>
              </w:rPr>
              <w:t>21</w:t>
            </w:r>
            <w:r w:rsidR="000B2E8F" w:rsidRPr="000B2E8F">
              <w:rPr>
                <w:webHidden/>
              </w:rPr>
              <w:fldChar w:fldCharType="end"/>
            </w:r>
          </w:hyperlink>
        </w:p>
        <w:p w14:paraId="0570BC76" w14:textId="69E5CBFC" w:rsidR="001B40D9" w:rsidRPr="00E64E98" w:rsidRDefault="001B40D9" w:rsidP="001B40D9">
          <w:pPr>
            <w:rPr>
              <w:rFonts w:ascii="Georgia" w:hAnsi="Georgia"/>
              <w:b/>
              <w:caps/>
              <w:sz w:val="28"/>
              <w:szCs w:val="28"/>
              <w:u w:val="single"/>
            </w:rPr>
          </w:pPr>
        </w:p>
        <w:p w14:paraId="68C31E07" w14:textId="51BD6471" w:rsidR="001B40D9" w:rsidRPr="001B40D9" w:rsidRDefault="00AA37F2" w:rsidP="001B40D9">
          <w:r>
            <w:rPr>
              <w:rFonts w:ascii="Georgia" w:hAnsi="Georgia"/>
              <w:caps/>
            </w:rPr>
            <w:t>Tuition and FeE</w:t>
          </w:r>
          <w:r w:rsidR="001B40D9" w:rsidRPr="00AA37F2">
            <w:rPr>
              <w:rFonts w:ascii="Georgia" w:hAnsi="Georgia"/>
              <w:caps/>
            </w:rPr>
            <w:t>s</w:t>
          </w:r>
          <w:r w:rsidR="001B40D9">
            <w:t xml:space="preserve"> ……………………………………………</w:t>
          </w:r>
          <w:r>
            <w:t>….</w:t>
          </w:r>
          <w:r w:rsidR="001B40D9">
            <w:t>……………………………………</w:t>
          </w:r>
          <w:r w:rsidR="003D0550">
            <w:t>21</w:t>
          </w:r>
        </w:p>
        <w:p w14:paraId="27B26512" w14:textId="39DD619F" w:rsidR="000B2E8F" w:rsidRPr="00AA37F2" w:rsidRDefault="0002090B" w:rsidP="001A6ACC">
          <w:pPr>
            <w:pStyle w:val="TOC2"/>
            <w:rPr>
              <w:color w:val="0000FF" w:themeColor="hyperlink"/>
              <w:u w:val="single"/>
            </w:rPr>
          </w:pPr>
          <w:hyperlink w:anchor="_Toc519951351" w:history="1">
            <w:r w:rsidR="001B40D9">
              <w:rPr>
                <w:rStyle w:val="Hyperlink"/>
              </w:rPr>
              <w:t xml:space="preserve">Tuition for </w:t>
            </w:r>
            <w:r w:rsidR="00AA37F2">
              <w:rPr>
                <w:rStyle w:val="Hyperlink"/>
              </w:rPr>
              <w:t>2018</w:t>
            </w:r>
            <w:r w:rsidR="001B40D9">
              <w:rPr>
                <w:rStyle w:val="Hyperlink"/>
              </w:rPr>
              <w:t>-2019</w:t>
            </w:r>
            <w:r w:rsidR="000B2E8F" w:rsidRPr="000B2E8F">
              <w:rPr>
                <w:webHidden/>
              </w:rPr>
              <w:tab/>
            </w:r>
            <w:r w:rsidR="003D0550">
              <w:rPr>
                <w:webHidden/>
              </w:rPr>
              <w:t>22</w:t>
            </w:r>
          </w:hyperlink>
        </w:p>
        <w:p w14:paraId="01DC228F" w14:textId="258168C0" w:rsidR="000B2E8F" w:rsidRPr="000B2E8F" w:rsidRDefault="0002090B" w:rsidP="001A6ACC">
          <w:pPr>
            <w:pStyle w:val="TOC2"/>
            <w:rPr>
              <w:rFonts w:eastAsiaTheme="minorEastAsia" w:cstheme="minorBidi"/>
              <w:sz w:val="22"/>
              <w:szCs w:val="22"/>
            </w:rPr>
          </w:pPr>
          <w:hyperlink w:anchor="_Toc519951352" w:history="1">
            <w:r w:rsidR="000B2E8F" w:rsidRPr="000B2E8F">
              <w:rPr>
                <w:rStyle w:val="Hyperlink"/>
              </w:rPr>
              <w:t>Returned Checks</w:t>
            </w:r>
            <w:r w:rsidR="000B2E8F" w:rsidRPr="000B2E8F">
              <w:rPr>
                <w:webHidden/>
              </w:rPr>
              <w:tab/>
            </w:r>
            <w:r w:rsidR="000B2E8F" w:rsidRPr="000B2E8F">
              <w:rPr>
                <w:webHidden/>
              </w:rPr>
              <w:fldChar w:fldCharType="begin"/>
            </w:r>
            <w:r w:rsidR="000B2E8F" w:rsidRPr="000B2E8F">
              <w:rPr>
                <w:webHidden/>
              </w:rPr>
              <w:instrText xml:space="preserve"> PAGEREF _Toc519951352 \h </w:instrText>
            </w:r>
            <w:r w:rsidR="000B2E8F" w:rsidRPr="000B2E8F">
              <w:rPr>
                <w:webHidden/>
              </w:rPr>
            </w:r>
            <w:r w:rsidR="000B2E8F" w:rsidRPr="000B2E8F">
              <w:rPr>
                <w:webHidden/>
              </w:rPr>
              <w:fldChar w:fldCharType="separate"/>
            </w:r>
            <w:r w:rsidR="000B2E8F" w:rsidRPr="000B2E8F">
              <w:rPr>
                <w:webHidden/>
              </w:rPr>
              <w:t>22</w:t>
            </w:r>
            <w:r w:rsidR="000B2E8F" w:rsidRPr="000B2E8F">
              <w:rPr>
                <w:webHidden/>
              </w:rPr>
              <w:fldChar w:fldCharType="end"/>
            </w:r>
          </w:hyperlink>
        </w:p>
        <w:p w14:paraId="75267235" w14:textId="428B84BA" w:rsidR="000B2E8F" w:rsidRPr="000B2E8F" w:rsidRDefault="0002090B" w:rsidP="001A6ACC">
          <w:pPr>
            <w:pStyle w:val="TOC2"/>
            <w:rPr>
              <w:rFonts w:eastAsiaTheme="minorEastAsia" w:cstheme="minorBidi"/>
              <w:sz w:val="22"/>
              <w:szCs w:val="22"/>
            </w:rPr>
          </w:pPr>
          <w:hyperlink w:anchor="_Toc519951353" w:history="1">
            <w:r w:rsidR="000B2E8F" w:rsidRPr="000B2E8F">
              <w:rPr>
                <w:rStyle w:val="Hyperlink"/>
              </w:rPr>
              <w:t>Tuition Refund Policy</w:t>
            </w:r>
            <w:r w:rsidR="000B2E8F" w:rsidRPr="000B2E8F">
              <w:rPr>
                <w:webHidden/>
              </w:rPr>
              <w:tab/>
            </w:r>
            <w:r w:rsidR="000B2E8F" w:rsidRPr="000B2E8F">
              <w:rPr>
                <w:webHidden/>
              </w:rPr>
              <w:fldChar w:fldCharType="begin"/>
            </w:r>
            <w:r w:rsidR="000B2E8F" w:rsidRPr="000B2E8F">
              <w:rPr>
                <w:webHidden/>
              </w:rPr>
              <w:instrText xml:space="preserve"> PAGEREF _Toc519951353 \h </w:instrText>
            </w:r>
            <w:r w:rsidR="000B2E8F" w:rsidRPr="000B2E8F">
              <w:rPr>
                <w:webHidden/>
              </w:rPr>
            </w:r>
            <w:r w:rsidR="000B2E8F" w:rsidRPr="000B2E8F">
              <w:rPr>
                <w:webHidden/>
              </w:rPr>
              <w:fldChar w:fldCharType="separate"/>
            </w:r>
            <w:r w:rsidR="000B2E8F" w:rsidRPr="000B2E8F">
              <w:rPr>
                <w:webHidden/>
              </w:rPr>
              <w:t>22</w:t>
            </w:r>
            <w:r w:rsidR="000B2E8F" w:rsidRPr="000B2E8F">
              <w:rPr>
                <w:webHidden/>
              </w:rPr>
              <w:fldChar w:fldCharType="end"/>
            </w:r>
          </w:hyperlink>
        </w:p>
        <w:p w14:paraId="5EF8462D" w14:textId="76DDC6AF" w:rsidR="000B2E8F" w:rsidRPr="001B40D9" w:rsidRDefault="0002090B" w:rsidP="00450F4F">
          <w:pPr>
            <w:pStyle w:val="TOC1"/>
            <w:rPr>
              <w:rFonts w:eastAsiaTheme="minorEastAsia" w:cstheme="minorBidi"/>
              <w:sz w:val="22"/>
              <w:szCs w:val="22"/>
            </w:rPr>
          </w:pPr>
          <w:hyperlink w:anchor="_Toc519951354" w:history="1">
            <w:r w:rsidR="000B2E8F" w:rsidRPr="001B40D9">
              <w:rPr>
                <w:rStyle w:val="Hyperlink"/>
                <w:b w:val="0"/>
              </w:rPr>
              <w:t>Textbooks and Supplies</w:t>
            </w:r>
            <w:r w:rsidR="000B2E8F" w:rsidRPr="001B40D9">
              <w:rPr>
                <w:webHidden/>
              </w:rPr>
              <w:tab/>
            </w:r>
            <w:r w:rsidR="000B2E8F" w:rsidRPr="001B40D9">
              <w:rPr>
                <w:webHidden/>
              </w:rPr>
              <w:fldChar w:fldCharType="begin"/>
            </w:r>
            <w:r w:rsidR="000B2E8F" w:rsidRPr="001B40D9">
              <w:rPr>
                <w:webHidden/>
              </w:rPr>
              <w:instrText xml:space="preserve"> PAGEREF _Toc519951354 \h </w:instrText>
            </w:r>
            <w:r w:rsidR="000B2E8F" w:rsidRPr="001B40D9">
              <w:rPr>
                <w:webHidden/>
              </w:rPr>
            </w:r>
            <w:r w:rsidR="000B2E8F" w:rsidRPr="001B40D9">
              <w:rPr>
                <w:webHidden/>
              </w:rPr>
              <w:fldChar w:fldCharType="separate"/>
            </w:r>
            <w:r w:rsidR="000B2E8F" w:rsidRPr="001B40D9">
              <w:rPr>
                <w:webHidden/>
              </w:rPr>
              <w:t>23</w:t>
            </w:r>
            <w:r w:rsidR="000B2E8F" w:rsidRPr="001B40D9">
              <w:rPr>
                <w:webHidden/>
              </w:rPr>
              <w:fldChar w:fldCharType="end"/>
            </w:r>
          </w:hyperlink>
        </w:p>
        <w:p w14:paraId="558BBEA0" w14:textId="104A3733" w:rsidR="001B40D9" w:rsidRDefault="001B40D9" w:rsidP="00450F4F">
          <w:pPr>
            <w:pStyle w:val="TOC1"/>
            <w:rPr>
              <w:rStyle w:val="Hyperlink"/>
            </w:rPr>
          </w:pPr>
          <w:r w:rsidRPr="001B40D9">
            <w:rPr>
              <w:rStyle w:val="Hyperlink"/>
              <w:sz w:val="28"/>
              <w:szCs w:val="28"/>
            </w:rPr>
            <w:t>Student Health, Insurance, and Legal R</w:t>
          </w:r>
          <w:r w:rsidR="00E64E98">
            <w:rPr>
              <w:rStyle w:val="Hyperlink"/>
              <w:sz w:val="28"/>
              <w:szCs w:val="28"/>
            </w:rPr>
            <w:t>equirmenTS</w:t>
          </w:r>
          <w:r w:rsidR="00AA37F2">
            <w:rPr>
              <w:rStyle w:val="Hyperlink"/>
              <w:sz w:val="28"/>
              <w:szCs w:val="28"/>
            </w:rPr>
            <w:t>_____</w:t>
          </w:r>
        </w:p>
        <w:p w14:paraId="75A924E8" w14:textId="7A9587E8" w:rsidR="000B2E8F" w:rsidRPr="000B2E8F" w:rsidRDefault="0002090B" w:rsidP="00450F4F">
          <w:pPr>
            <w:pStyle w:val="TOC1"/>
            <w:rPr>
              <w:rFonts w:eastAsiaTheme="minorEastAsia" w:cstheme="minorBidi"/>
              <w:sz w:val="22"/>
              <w:szCs w:val="22"/>
            </w:rPr>
          </w:pPr>
          <w:hyperlink w:anchor="_Toc519951355" w:history="1">
            <w:r w:rsidR="000B2E8F" w:rsidRPr="000B2E8F">
              <w:rPr>
                <w:rStyle w:val="Hyperlink"/>
              </w:rPr>
              <w:t>Health and Insurance Requirements and Policies for Applicants and Students</w:t>
            </w:r>
            <w:r w:rsidR="000B2E8F" w:rsidRPr="000B2E8F">
              <w:rPr>
                <w:webHidden/>
              </w:rPr>
              <w:tab/>
            </w:r>
            <w:r w:rsidR="000B2E8F" w:rsidRPr="000B2E8F">
              <w:rPr>
                <w:webHidden/>
              </w:rPr>
              <w:fldChar w:fldCharType="begin"/>
            </w:r>
            <w:r w:rsidR="000B2E8F" w:rsidRPr="000B2E8F">
              <w:rPr>
                <w:webHidden/>
              </w:rPr>
              <w:instrText xml:space="preserve"> PAGEREF _Toc519951355 \h </w:instrText>
            </w:r>
            <w:r w:rsidR="000B2E8F" w:rsidRPr="000B2E8F">
              <w:rPr>
                <w:webHidden/>
              </w:rPr>
            </w:r>
            <w:r w:rsidR="000B2E8F" w:rsidRPr="000B2E8F">
              <w:rPr>
                <w:webHidden/>
              </w:rPr>
              <w:fldChar w:fldCharType="separate"/>
            </w:r>
            <w:r w:rsidR="000B2E8F" w:rsidRPr="000B2E8F">
              <w:rPr>
                <w:webHidden/>
              </w:rPr>
              <w:t>25</w:t>
            </w:r>
            <w:r w:rsidR="000B2E8F" w:rsidRPr="000B2E8F">
              <w:rPr>
                <w:webHidden/>
              </w:rPr>
              <w:fldChar w:fldCharType="end"/>
            </w:r>
          </w:hyperlink>
        </w:p>
        <w:p w14:paraId="74F9BC15" w14:textId="7E966B7B" w:rsidR="000B2E8F" w:rsidRPr="000B2E8F" w:rsidRDefault="0002090B" w:rsidP="001A6ACC">
          <w:pPr>
            <w:pStyle w:val="TOC2"/>
            <w:rPr>
              <w:rFonts w:eastAsiaTheme="minorEastAsia" w:cstheme="minorBidi"/>
              <w:sz w:val="22"/>
              <w:szCs w:val="22"/>
            </w:rPr>
          </w:pPr>
          <w:hyperlink w:anchor="_Toc519951356" w:history="1">
            <w:r w:rsidR="000B2E8F" w:rsidRPr="000B2E8F">
              <w:rPr>
                <w:rStyle w:val="Hyperlink"/>
              </w:rPr>
              <w:t>Health Requirements</w:t>
            </w:r>
            <w:r w:rsidR="000B2E8F" w:rsidRPr="000B2E8F">
              <w:rPr>
                <w:webHidden/>
              </w:rPr>
              <w:tab/>
            </w:r>
            <w:r w:rsidR="000B2E8F" w:rsidRPr="000B2E8F">
              <w:rPr>
                <w:webHidden/>
              </w:rPr>
              <w:fldChar w:fldCharType="begin"/>
            </w:r>
            <w:r w:rsidR="000B2E8F" w:rsidRPr="000B2E8F">
              <w:rPr>
                <w:webHidden/>
              </w:rPr>
              <w:instrText xml:space="preserve"> PAGEREF _Toc519951356 \h </w:instrText>
            </w:r>
            <w:r w:rsidR="000B2E8F" w:rsidRPr="000B2E8F">
              <w:rPr>
                <w:webHidden/>
              </w:rPr>
            </w:r>
            <w:r w:rsidR="000B2E8F" w:rsidRPr="000B2E8F">
              <w:rPr>
                <w:webHidden/>
              </w:rPr>
              <w:fldChar w:fldCharType="separate"/>
            </w:r>
            <w:r w:rsidR="000B2E8F" w:rsidRPr="000B2E8F">
              <w:rPr>
                <w:webHidden/>
              </w:rPr>
              <w:t>25</w:t>
            </w:r>
            <w:r w:rsidR="000B2E8F" w:rsidRPr="000B2E8F">
              <w:rPr>
                <w:webHidden/>
              </w:rPr>
              <w:fldChar w:fldCharType="end"/>
            </w:r>
          </w:hyperlink>
        </w:p>
        <w:p w14:paraId="51184DBF" w14:textId="7F9F9F25" w:rsidR="000B2E8F" w:rsidRPr="000B2E8F" w:rsidRDefault="0002090B" w:rsidP="001A6ACC">
          <w:pPr>
            <w:pStyle w:val="TOC2"/>
            <w:rPr>
              <w:rFonts w:eastAsiaTheme="minorEastAsia" w:cstheme="minorBidi"/>
              <w:sz w:val="22"/>
              <w:szCs w:val="22"/>
            </w:rPr>
          </w:pPr>
          <w:hyperlink w:anchor="_Toc519951357" w:history="1">
            <w:r w:rsidR="000B2E8F" w:rsidRPr="000B2E8F">
              <w:rPr>
                <w:rStyle w:val="Hyperlink"/>
              </w:rPr>
              <w:t>History and Physical Examination Requirement</w:t>
            </w:r>
            <w:r w:rsidR="000B2E8F" w:rsidRPr="000B2E8F">
              <w:rPr>
                <w:webHidden/>
              </w:rPr>
              <w:tab/>
            </w:r>
            <w:r w:rsidR="000B2E8F" w:rsidRPr="000B2E8F">
              <w:rPr>
                <w:webHidden/>
              </w:rPr>
              <w:fldChar w:fldCharType="begin"/>
            </w:r>
            <w:r w:rsidR="000B2E8F" w:rsidRPr="000B2E8F">
              <w:rPr>
                <w:webHidden/>
              </w:rPr>
              <w:instrText xml:space="preserve"> PAGEREF _Toc519951357 \h </w:instrText>
            </w:r>
            <w:r w:rsidR="000B2E8F" w:rsidRPr="000B2E8F">
              <w:rPr>
                <w:webHidden/>
              </w:rPr>
            </w:r>
            <w:r w:rsidR="000B2E8F" w:rsidRPr="000B2E8F">
              <w:rPr>
                <w:webHidden/>
              </w:rPr>
              <w:fldChar w:fldCharType="separate"/>
            </w:r>
            <w:r w:rsidR="000B2E8F" w:rsidRPr="000B2E8F">
              <w:rPr>
                <w:webHidden/>
              </w:rPr>
              <w:t>26</w:t>
            </w:r>
            <w:r w:rsidR="000B2E8F" w:rsidRPr="000B2E8F">
              <w:rPr>
                <w:webHidden/>
              </w:rPr>
              <w:fldChar w:fldCharType="end"/>
            </w:r>
          </w:hyperlink>
        </w:p>
        <w:p w14:paraId="2C6B790C" w14:textId="0E0688C4" w:rsidR="000B2E8F" w:rsidRPr="000B2E8F" w:rsidRDefault="0002090B" w:rsidP="001A6ACC">
          <w:pPr>
            <w:pStyle w:val="TOC2"/>
            <w:rPr>
              <w:rFonts w:eastAsiaTheme="minorEastAsia" w:cstheme="minorBidi"/>
              <w:sz w:val="22"/>
              <w:szCs w:val="22"/>
            </w:rPr>
          </w:pPr>
          <w:hyperlink w:anchor="_Toc519951359" w:history="1">
            <w:r w:rsidR="000B2E8F" w:rsidRPr="000B2E8F">
              <w:rPr>
                <w:rStyle w:val="Hyperlink"/>
              </w:rPr>
              <w:t>Immunization Requirements</w:t>
            </w:r>
            <w:r w:rsidR="000B2E8F" w:rsidRPr="000B2E8F">
              <w:rPr>
                <w:webHidden/>
              </w:rPr>
              <w:tab/>
            </w:r>
            <w:r w:rsidR="000B2E8F" w:rsidRPr="000B2E8F">
              <w:rPr>
                <w:webHidden/>
              </w:rPr>
              <w:fldChar w:fldCharType="begin"/>
            </w:r>
            <w:r w:rsidR="000B2E8F" w:rsidRPr="000B2E8F">
              <w:rPr>
                <w:webHidden/>
              </w:rPr>
              <w:instrText xml:space="preserve"> PAGEREF _Toc519951359 \h </w:instrText>
            </w:r>
            <w:r w:rsidR="000B2E8F" w:rsidRPr="000B2E8F">
              <w:rPr>
                <w:webHidden/>
              </w:rPr>
            </w:r>
            <w:r w:rsidR="000B2E8F" w:rsidRPr="000B2E8F">
              <w:rPr>
                <w:webHidden/>
              </w:rPr>
              <w:fldChar w:fldCharType="separate"/>
            </w:r>
            <w:r w:rsidR="000B2E8F" w:rsidRPr="000B2E8F">
              <w:rPr>
                <w:webHidden/>
              </w:rPr>
              <w:t>26</w:t>
            </w:r>
            <w:r w:rsidR="000B2E8F" w:rsidRPr="000B2E8F">
              <w:rPr>
                <w:webHidden/>
              </w:rPr>
              <w:fldChar w:fldCharType="end"/>
            </w:r>
          </w:hyperlink>
        </w:p>
        <w:p w14:paraId="320F80FA" w14:textId="6FD8D364" w:rsidR="000B2E8F" w:rsidRPr="000B2E8F" w:rsidRDefault="0002090B" w:rsidP="001A6ACC">
          <w:pPr>
            <w:pStyle w:val="TOC2"/>
            <w:rPr>
              <w:rFonts w:eastAsiaTheme="minorEastAsia" w:cstheme="minorBidi"/>
              <w:sz w:val="22"/>
              <w:szCs w:val="22"/>
            </w:rPr>
          </w:pPr>
          <w:hyperlink w:anchor="_Toc519951360" w:history="1">
            <w:r w:rsidR="000B2E8F" w:rsidRPr="000B2E8F">
              <w:rPr>
                <w:rStyle w:val="Hyperlink"/>
              </w:rPr>
              <w:t>Optional Laboratory Tests and Immunizations</w:t>
            </w:r>
            <w:r w:rsidR="000B2E8F" w:rsidRPr="000B2E8F">
              <w:rPr>
                <w:webHidden/>
              </w:rPr>
              <w:tab/>
            </w:r>
            <w:r w:rsidR="000B2E8F" w:rsidRPr="000B2E8F">
              <w:rPr>
                <w:webHidden/>
              </w:rPr>
              <w:fldChar w:fldCharType="begin"/>
            </w:r>
            <w:r w:rsidR="000B2E8F" w:rsidRPr="000B2E8F">
              <w:rPr>
                <w:webHidden/>
              </w:rPr>
              <w:instrText xml:space="preserve"> PAGEREF _Toc519951360 \h </w:instrText>
            </w:r>
            <w:r w:rsidR="000B2E8F" w:rsidRPr="000B2E8F">
              <w:rPr>
                <w:webHidden/>
              </w:rPr>
            </w:r>
            <w:r w:rsidR="000B2E8F" w:rsidRPr="000B2E8F">
              <w:rPr>
                <w:webHidden/>
              </w:rPr>
              <w:fldChar w:fldCharType="separate"/>
            </w:r>
            <w:r w:rsidR="000B2E8F" w:rsidRPr="000B2E8F">
              <w:rPr>
                <w:webHidden/>
              </w:rPr>
              <w:t>2</w:t>
            </w:r>
            <w:r w:rsidR="003D0550">
              <w:rPr>
                <w:webHidden/>
              </w:rPr>
              <w:t>6</w:t>
            </w:r>
            <w:r w:rsidR="000B2E8F" w:rsidRPr="000B2E8F">
              <w:rPr>
                <w:webHidden/>
              </w:rPr>
              <w:fldChar w:fldCharType="end"/>
            </w:r>
          </w:hyperlink>
        </w:p>
        <w:p w14:paraId="17D3B277" w14:textId="19D4AB40" w:rsidR="000B2E8F" w:rsidRPr="000B2E8F" w:rsidRDefault="0002090B" w:rsidP="001A6ACC">
          <w:pPr>
            <w:pStyle w:val="TOC2"/>
            <w:rPr>
              <w:rFonts w:eastAsiaTheme="minorEastAsia" w:cstheme="minorBidi"/>
              <w:sz w:val="22"/>
              <w:szCs w:val="22"/>
            </w:rPr>
          </w:pPr>
          <w:hyperlink w:anchor="_Toc519951361" w:history="1">
            <w:r w:rsidR="000B2E8F" w:rsidRPr="000B2E8F">
              <w:rPr>
                <w:rStyle w:val="Hyperlink"/>
              </w:rPr>
              <w:t>Students’ Involvement in Patient Care</w:t>
            </w:r>
            <w:r w:rsidR="000B2E8F" w:rsidRPr="000B2E8F">
              <w:rPr>
                <w:webHidden/>
              </w:rPr>
              <w:tab/>
            </w:r>
            <w:r w:rsidR="000B2E8F" w:rsidRPr="000B2E8F">
              <w:rPr>
                <w:webHidden/>
              </w:rPr>
              <w:fldChar w:fldCharType="begin"/>
            </w:r>
            <w:r w:rsidR="000B2E8F" w:rsidRPr="000B2E8F">
              <w:rPr>
                <w:webHidden/>
              </w:rPr>
              <w:instrText xml:space="preserve"> PAGEREF _Toc519951361 \h </w:instrText>
            </w:r>
            <w:r w:rsidR="000B2E8F" w:rsidRPr="000B2E8F">
              <w:rPr>
                <w:webHidden/>
              </w:rPr>
            </w:r>
            <w:r w:rsidR="000B2E8F" w:rsidRPr="000B2E8F">
              <w:rPr>
                <w:webHidden/>
              </w:rPr>
              <w:fldChar w:fldCharType="separate"/>
            </w:r>
            <w:r w:rsidR="000B2E8F" w:rsidRPr="000B2E8F">
              <w:rPr>
                <w:webHidden/>
              </w:rPr>
              <w:t>27</w:t>
            </w:r>
            <w:r w:rsidR="000B2E8F" w:rsidRPr="000B2E8F">
              <w:rPr>
                <w:webHidden/>
              </w:rPr>
              <w:fldChar w:fldCharType="end"/>
            </w:r>
          </w:hyperlink>
        </w:p>
        <w:p w14:paraId="2F724930" w14:textId="4DEBB100" w:rsidR="000B2E8F" w:rsidRPr="000B2E8F" w:rsidRDefault="0002090B" w:rsidP="001A6ACC">
          <w:pPr>
            <w:pStyle w:val="TOC2"/>
            <w:rPr>
              <w:rFonts w:eastAsiaTheme="minorEastAsia" w:cstheme="minorBidi"/>
              <w:sz w:val="22"/>
              <w:szCs w:val="22"/>
            </w:rPr>
          </w:pPr>
          <w:hyperlink w:anchor="_Toc519951362" w:history="1">
            <w:r w:rsidR="000B2E8F" w:rsidRPr="000B2E8F">
              <w:rPr>
                <w:rStyle w:val="Hyperlink"/>
                <w:rFonts w:cs="Times New Roman"/>
              </w:rPr>
              <w:t>Screening and Occupational Exposure of Students</w:t>
            </w:r>
            <w:r w:rsidR="000B2E8F" w:rsidRPr="000B2E8F">
              <w:rPr>
                <w:webHidden/>
              </w:rPr>
              <w:tab/>
            </w:r>
            <w:r w:rsidR="000B2E8F" w:rsidRPr="000B2E8F">
              <w:rPr>
                <w:webHidden/>
              </w:rPr>
              <w:fldChar w:fldCharType="begin"/>
            </w:r>
            <w:r w:rsidR="000B2E8F" w:rsidRPr="000B2E8F">
              <w:rPr>
                <w:webHidden/>
              </w:rPr>
              <w:instrText xml:space="preserve"> PAGEREF _Toc519951362 \h </w:instrText>
            </w:r>
            <w:r w:rsidR="000B2E8F" w:rsidRPr="000B2E8F">
              <w:rPr>
                <w:webHidden/>
              </w:rPr>
            </w:r>
            <w:r w:rsidR="000B2E8F" w:rsidRPr="000B2E8F">
              <w:rPr>
                <w:webHidden/>
              </w:rPr>
              <w:fldChar w:fldCharType="separate"/>
            </w:r>
            <w:r w:rsidR="000B2E8F" w:rsidRPr="000B2E8F">
              <w:rPr>
                <w:webHidden/>
              </w:rPr>
              <w:t>27</w:t>
            </w:r>
            <w:r w:rsidR="000B2E8F" w:rsidRPr="000B2E8F">
              <w:rPr>
                <w:webHidden/>
              </w:rPr>
              <w:fldChar w:fldCharType="end"/>
            </w:r>
          </w:hyperlink>
        </w:p>
        <w:p w14:paraId="4E6E74A1" w14:textId="29540B16" w:rsidR="000B2E8F" w:rsidRPr="000B2E8F" w:rsidRDefault="0002090B" w:rsidP="001A6ACC">
          <w:pPr>
            <w:pStyle w:val="TOC2"/>
            <w:rPr>
              <w:rFonts w:eastAsiaTheme="minorEastAsia" w:cstheme="minorBidi"/>
              <w:sz w:val="22"/>
              <w:szCs w:val="22"/>
            </w:rPr>
          </w:pPr>
          <w:hyperlink w:anchor="_Toc519951363" w:history="1">
            <w:r w:rsidR="000B2E8F" w:rsidRPr="000B2E8F">
              <w:rPr>
                <w:rStyle w:val="Hyperlink"/>
              </w:rPr>
              <w:t>Hepatitis B Non-Immunity and Risk of Infection</w:t>
            </w:r>
            <w:r w:rsidR="000B2E8F" w:rsidRPr="000B2E8F">
              <w:rPr>
                <w:webHidden/>
              </w:rPr>
              <w:tab/>
            </w:r>
            <w:r w:rsidR="000B2E8F" w:rsidRPr="000B2E8F">
              <w:rPr>
                <w:webHidden/>
              </w:rPr>
              <w:fldChar w:fldCharType="begin"/>
            </w:r>
            <w:r w:rsidR="000B2E8F" w:rsidRPr="000B2E8F">
              <w:rPr>
                <w:webHidden/>
              </w:rPr>
              <w:instrText xml:space="preserve"> PAGEREF _Toc519951363 \h </w:instrText>
            </w:r>
            <w:r w:rsidR="000B2E8F" w:rsidRPr="000B2E8F">
              <w:rPr>
                <w:webHidden/>
              </w:rPr>
            </w:r>
            <w:r w:rsidR="000B2E8F" w:rsidRPr="000B2E8F">
              <w:rPr>
                <w:webHidden/>
              </w:rPr>
              <w:fldChar w:fldCharType="separate"/>
            </w:r>
            <w:r w:rsidR="000B2E8F" w:rsidRPr="000B2E8F">
              <w:rPr>
                <w:webHidden/>
              </w:rPr>
              <w:t>28</w:t>
            </w:r>
            <w:r w:rsidR="000B2E8F" w:rsidRPr="000B2E8F">
              <w:rPr>
                <w:webHidden/>
              </w:rPr>
              <w:fldChar w:fldCharType="end"/>
            </w:r>
          </w:hyperlink>
        </w:p>
        <w:p w14:paraId="7E7D152F" w14:textId="00640723" w:rsidR="000B2E8F" w:rsidRPr="000B2E8F" w:rsidRDefault="0002090B" w:rsidP="001A6ACC">
          <w:pPr>
            <w:pStyle w:val="TOC2"/>
            <w:rPr>
              <w:rFonts w:eastAsiaTheme="minorEastAsia" w:cstheme="minorBidi"/>
              <w:sz w:val="22"/>
              <w:szCs w:val="22"/>
            </w:rPr>
          </w:pPr>
          <w:hyperlink w:anchor="_Toc519951364" w:history="1">
            <w:r w:rsidR="000B2E8F" w:rsidRPr="000B2E8F">
              <w:rPr>
                <w:rStyle w:val="Hyperlink"/>
              </w:rPr>
              <w:t>Influenza Policy</w:t>
            </w:r>
            <w:r w:rsidR="000B2E8F" w:rsidRPr="000B2E8F">
              <w:rPr>
                <w:webHidden/>
              </w:rPr>
              <w:tab/>
            </w:r>
            <w:r w:rsidR="000B2E8F" w:rsidRPr="000B2E8F">
              <w:rPr>
                <w:webHidden/>
              </w:rPr>
              <w:fldChar w:fldCharType="begin"/>
            </w:r>
            <w:r w:rsidR="000B2E8F" w:rsidRPr="000B2E8F">
              <w:rPr>
                <w:webHidden/>
              </w:rPr>
              <w:instrText xml:space="preserve"> PAGEREF _Toc519951364 \h </w:instrText>
            </w:r>
            <w:r w:rsidR="000B2E8F" w:rsidRPr="000B2E8F">
              <w:rPr>
                <w:webHidden/>
              </w:rPr>
            </w:r>
            <w:r w:rsidR="000B2E8F" w:rsidRPr="000B2E8F">
              <w:rPr>
                <w:webHidden/>
              </w:rPr>
              <w:fldChar w:fldCharType="separate"/>
            </w:r>
            <w:r w:rsidR="000B2E8F" w:rsidRPr="000B2E8F">
              <w:rPr>
                <w:webHidden/>
              </w:rPr>
              <w:t>29</w:t>
            </w:r>
            <w:r w:rsidR="000B2E8F" w:rsidRPr="000B2E8F">
              <w:rPr>
                <w:webHidden/>
              </w:rPr>
              <w:fldChar w:fldCharType="end"/>
            </w:r>
          </w:hyperlink>
        </w:p>
        <w:p w14:paraId="1FA29DF8" w14:textId="19483462" w:rsidR="000B2E8F" w:rsidRPr="000B2E8F" w:rsidRDefault="0002090B" w:rsidP="001A6ACC">
          <w:pPr>
            <w:pStyle w:val="TOC2"/>
            <w:rPr>
              <w:rFonts w:eastAsiaTheme="minorEastAsia" w:cstheme="minorBidi"/>
              <w:sz w:val="22"/>
              <w:szCs w:val="22"/>
            </w:rPr>
          </w:pPr>
          <w:hyperlink w:anchor="_Toc519951365" w:history="1">
            <w:r w:rsidR="000B2E8F" w:rsidRPr="000B2E8F">
              <w:rPr>
                <w:rStyle w:val="Hyperlink"/>
              </w:rPr>
              <w:t>Pregnancy, Allergies, and Student Participation in Special Environments</w:t>
            </w:r>
            <w:r w:rsidR="000B2E8F" w:rsidRPr="000B2E8F">
              <w:rPr>
                <w:webHidden/>
              </w:rPr>
              <w:tab/>
            </w:r>
            <w:r w:rsidR="000B2E8F" w:rsidRPr="000B2E8F">
              <w:rPr>
                <w:webHidden/>
              </w:rPr>
              <w:fldChar w:fldCharType="begin"/>
            </w:r>
            <w:r w:rsidR="000B2E8F" w:rsidRPr="000B2E8F">
              <w:rPr>
                <w:webHidden/>
              </w:rPr>
              <w:instrText xml:space="preserve"> PAGEREF _Toc519951365 \h </w:instrText>
            </w:r>
            <w:r w:rsidR="000B2E8F" w:rsidRPr="000B2E8F">
              <w:rPr>
                <w:webHidden/>
              </w:rPr>
            </w:r>
            <w:r w:rsidR="000B2E8F" w:rsidRPr="000B2E8F">
              <w:rPr>
                <w:webHidden/>
              </w:rPr>
              <w:fldChar w:fldCharType="separate"/>
            </w:r>
            <w:r w:rsidR="000B2E8F" w:rsidRPr="000B2E8F">
              <w:rPr>
                <w:webHidden/>
              </w:rPr>
              <w:t>29</w:t>
            </w:r>
            <w:r w:rsidR="000B2E8F" w:rsidRPr="000B2E8F">
              <w:rPr>
                <w:webHidden/>
              </w:rPr>
              <w:fldChar w:fldCharType="end"/>
            </w:r>
          </w:hyperlink>
        </w:p>
        <w:p w14:paraId="3C92EA2B" w14:textId="3031FABB" w:rsidR="000B2E8F" w:rsidRPr="000B2E8F" w:rsidRDefault="0002090B" w:rsidP="00450F4F">
          <w:pPr>
            <w:pStyle w:val="TOC1"/>
            <w:rPr>
              <w:rFonts w:eastAsiaTheme="minorEastAsia" w:cstheme="minorBidi"/>
              <w:sz w:val="22"/>
              <w:szCs w:val="22"/>
            </w:rPr>
          </w:pPr>
          <w:hyperlink w:anchor="_Toc519951366" w:history="1">
            <w:r w:rsidR="000B2E8F" w:rsidRPr="000B2E8F">
              <w:rPr>
                <w:rStyle w:val="Hyperlink"/>
              </w:rPr>
              <w:t>Insurance Requirements</w:t>
            </w:r>
            <w:r w:rsidR="000B2E8F" w:rsidRPr="000B2E8F">
              <w:rPr>
                <w:webHidden/>
              </w:rPr>
              <w:tab/>
            </w:r>
            <w:r w:rsidR="000B2E8F" w:rsidRPr="000B2E8F">
              <w:rPr>
                <w:webHidden/>
              </w:rPr>
              <w:fldChar w:fldCharType="begin"/>
            </w:r>
            <w:r w:rsidR="000B2E8F" w:rsidRPr="000B2E8F">
              <w:rPr>
                <w:webHidden/>
              </w:rPr>
              <w:instrText xml:space="preserve"> PAGEREF _Toc519951366 \h </w:instrText>
            </w:r>
            <w:r w:rsidR="000B2E8F" w:rsidRPr="000B2E8F">
              <w:rPr>
                <w:webHidden/>
              </w:rPr>
            </w:r>
            <w:r w:rsidR="000B2E8F" w:rsidRPr="000B2E8F">
              <w:rPr>
                <w:webHidden/>
              </w:rPr>
              <w:fldChar w:fldCharType="separate"/>
            </w:r>
            <w:r w:rsidR="000B2E8F" w:rsidRPr="000B2E8F">
              <w:rPr>
                <w:webHidden/>
              </w:rPr>
              <w:t>29</w:t>
            </w:r>
            <w:r w:rsidR="000B2E8F" w:rsidRPr="000B2E8F">
              <w:rPr>
                <w:webHidden/>
              </w:rPr>
              <w:fldChar w:fldCharType="end"/>
            </w:r>
          </w:hyperlink>
        </w:p>
        <w:p w14:paraId="38728B7A" w14:textId="2F21E69E" w:rsidR="000B2E8F" w:rsidRPr="000B2E8F" w:rsidRDefault="0002090B" w:rsidP="001A6ACC">
          <w:pPr>
            <w:pStyle w:val="TOC2"/>
            <w:rPr>
              <w:rFonts w:eastAsiaTheme="minorEastAsia" w:cstheme="minorBidi"/>
              <w:sz w:val="22"/>
              <w:szCs w:val="22"/>
            </w:rPr>
          </w:pPr>
          <w:hyperlink w:anchor="_Toc519951367" w:history="1">
            <w:r w:rsidR="000B2E8F" w:rsidRPr="000B2E8F">
              <w:rPr>
                <w:rStyle w:val="Hyperlink"/>
              </w:rPr>
              <w:t>Medical Insurance</w:t>
            </w:r>
            <w:r w:rsidR="000B2E8F" w:rsidRPr="000B2E8F">
              <w:rPr>
                <w:webHidden/>
              </w:rPr>
              <w:tab/>
            </w:r>
            <w:r w:rsidR="000B2E8F" w:rsidRPr="000B2E8F">
              <w:rPr>
                <w:webHidden/>
              </w:rPr>
              <w:fldChar w:fldCharType="begin"/>
            </w:r>
            <w:r w:rsidR="000B2E8F" w:rsidRPr="000B2E8F">
              <w:rPr>
                <w:webHidden/>
              </w:rPr>
              <w:instrText xml:space="preserve"> PAGEREF _Toc519951367 \h </w:instrText>
            </w:r>
            <w:r w:rsidR="000B2E8F" w:rsidRPr="000B2E8F">
              <w:rPr>
                <w:webHidden/>
              </w:rPr>
            </w:r>
            <w:r w:rsidR="000B2E8F" w:rsidRPr="000B2E8F">
              <w:rPr>
                <w:webHidden/>
              </w:rPr>
              <w:fldChar w:fldCharType="separate"/>
            </w:r>
            <w:r w:rsidR="000B2E8F" w:rsidRPr="000B2E8F">
              <w:rPr>
                <w:webHidden/>
              </w:rPr>
              <w:t>29</w:t>
            </w:r>
            <w:r w:rsidR="000B2E8F" w:rsidRPr="000B2E8F">
              <w:rPr>
                <w:webHidden/>
              </w:rPr>
              <w:fldChar w:fldCharType="end"/>
            </w:r>
          </w:hyperlink>
        </w:p>
        <w:p w14:paraId="4635A315" w14:textId="516C8EB4" w:rsidR="00697446" w:rsidRDefault="00697446" w:rsidP="00450F4F">
          <w:pPr>
            <w:pStyle w:val="TOC1"/>
            <w:rPr>
              <w:rStyle w:val="Hyperlink"/>
            </w:rPr>
          </w:pPr>
          <w:r>
            <w:rPr>
              <w:rStyle w:val="Hyperlink"/>
            </w:rPr>
            <w:t xml:space="preserve">Academic Program of Study </w:t>
          </w:r>
          <w:r w:rsidR="00AA37F2">
            <w:rPr>
              <w:rStyle w:val="Hyperlink"/>
            </w:rPr>
            <w:t>___________________________________</w:t>
          </w:r>
        </w:p>
        <w:p w14:paraId="1D5D9792" w14:textId="0025D3A9" w:rsidR="000B2E8F" w:rsidRPr="000B2E8F" w:rsidRDefault="0002090B" w:rsidP="00450F4F">
          <w:pPr>
            <w:pStyle w:val="TOC1"/>
            <w:rPr>
              <w:rFonts w:eastAsiaTheme="minorEastAsia" w:cstheme="minorBidi"/>
              <w:sz w:val="22"/>
              <w:szCs w:val="22"/>
            </w:rPr>
          </w:pPr>
          <w:hyperlink w:anchor="_Toc519951371" w:history="1">
            <w:r w:rsidR="000B2E8F" w:rsidRPr="000B2E8F">
              <w:rPr>
                <w:rStyle w:val="Hyperlink"/>
              </w:rPr>
              <w:t>Mandatory Courses</w:t>
            </w:r>
            <w:r w:rsidR="000B2E8F" w:rsidRPr="000B2E8F">
              <w:rPr>
                <w:webHidden/>
              </w:rPr>
              <w:tab/>
            </w:r>
            <w:r w:rsidR="000B2E8F" w:rsidRPr="000B2E8F">
              <w:rPr>
                <w:webHidden/>
              </w:rPr>
              <w:fldChar w:fldCharType="begin"/>
            </w:r>
            <w:r w:rsidR="000B2E8F" w:rsidRPr="000B2E8F">
              <w:rPr>
                <w:webHidden/>
              </w:rPr>
              <w:instrText xml:space="preserve"> PAGEREF _Toc519951371 \h </w:instrText>
            </w:r>
            <w:r w:rsidR="000B2E8F" w:rsidRPr="000B2E8F">
              <w:rPr>
                <w:webHidden/>
              </w:rPr>
            </w:r>
            <w:r w:rsidR="000B2E8F" w:rsidRPr="000B2E8F">
              <w:rPr>
                <w:webHidden/>
              </w:rPr>
              <w:fldChar w:fldCharType="separate"/>
            </w:r>
            <w:r w:rsidR="000B2E8F" w:rsidRPr="000B2E8F">
              <w:rPr>
                <w:webHidden/>
              </w:rPr>
              <w:t>32</w:t>
            </w:r>
            <w:r w:rsidR="000B2E8F" w:rsidRPr="000B2E8F">
              <w:rPr>
                <w:webHidden/>
              </w:rPr>
              <w:fldChar w:fldCharType="end"/>
            </w:r>
          </w:hyperlink>
        </w:p>
        <w:p w14:paraId="2A8C841F" w14:textId="098C42BC" w:rsidR="000B2E8F" w:rsidRDefault="0002090B" w:rsidP="00450F4F">
          <w:pPr>
            <w:pStyle w:val="TOC1"/>
          </w:pPr>
          <w:hyperlink w:anchor="_Toc519951372" w:history="1">
            <w:r w:rsidR="000B2E8F" w:rsidRPr="000B2E8F">
              <w:rPr>
                <w:rStyle w:val="Hyperlink"/>
              </w:rPr>
              <w:t>Courses and Course Descriptions</w:t>
            </w:r>
            <w:r w:rsidR="000B2E8F" w:rsidRPr="000B2E8F">
              <w:rPr>
                <w:webHidden/>
              </w:rPr>
              <w:tab/>
            </w:r>
            <w:r w:rsidR="000B2E8F" w:rsidRPr="000B2E8F">
              <w:rPr>
                <w:webHidden/>
              </w:rPr>
              <w:fldChar w:fldCharType="begin"/>
            </w:r>
            <w:r w:rsidR="000B2E8F" w:rsidRPr="000B2E8F">
              <w:rPr>
                <w:webHidden/>
              </w:rPr>
              <w:instrText xml:space="preserve"> PAGEREF _Toc519951372 \h </w:instrText>
            </w:r>
            <w:r w:rsidR="000B2E8F" w:rsidRPr="000B2E8F">
              <w:rPr>
                <w:webHidden/>
              </w:rPr>
            </w:r>
            <w:r w:rsidR="000B2E8F" w:rsidRPr="000B2E8F">
              <w:rPr>
                <w:webHidden/>
              </w:rPr>
              <w:fldChar w:fldCharType="separate"/>
            </w:r>
            <w:r w:rsidR="000B2E8F" w:rsidRPr="000B2E8F">
              <w:rPr>
                <w:webHidden/>
              </w:rPr>
              <w:t>33</w:t>
            </w:r>
            <w:r w:rsidR="000B2E8F" w:rsidRPr="000B2E8F">
              <w:rPr>
                <w:webHidden/>
              </w:rPr>
              <w:fldChar w:fldCharType="end"/>
            </w:r>
          </w:hyperlink>
        </w:p>
        <w:p w14:paraId="64E8E9F5" w14:textId="50A21A03" w:rsidR="003D0550" w:rsidRPr="00EF611D" w:rsidRDefault="003D0550" w:rsidP="003D0550">
          <w:pPr>
            <w:rPr>
              <w:rFonts w:ascii="Georgia" w:hAnsi="Georgia"/>
              <w:b/>
              <w:color w:val="0000FF"/>
            </w:rPr>
          </w:pPr>
          <w:r w:rsidRPr="00EF611D">
            <w:rPr>
              <w:rFonts w:ascii="Georgia" w:hAnsi="Georgia"/>
              <w:b/>
              <w:color w:val="0000FF"/>
            </w:rPr>
            <w:t>CERTIFICATE IN TEACHING HEALTH SCIENCES</w:t>
          </w:r>
          <w:r w:rsidRPr="00EF611D">
            <w:rPr>
              <w:rFonts w:ascii="Georgia" w:hAnsi="Georgia"/>
              <w:b/>
              <w:color w:val="0000FF"/>
            </w:rPr>
            <w:tab/>
            <w:t xml:space="preserve">        </w:t>
          </w:r>
          <w:r w:rsidRPr="00EF611D">
            <w:rPr>
              <w:rFonts w:ascii="Georgia" w:hAnsi="Georgia"/>
              <w:b/>
              <w:color w:val="0000FF"/>
            </w:rPr>
            <w:tab/>
          </w:r>
          <w:r w:rsidRPr="00EF611D">
            <w:rPr>
              <w:rFonts w:ascii="Georgia" w:hAnsi="Georgia"/>
              <w:b/>
              <w:color w:val="0000FF"/>
            </w:rPr>
            <w:tab/>
          </w:r>
          <w:r w:rsidRPr="00EF611D">
            <w:rPr>
              <w:rFonts w:ascii="Georgia" w:hAnsi="Georgia"/>
              <w:b/>
              <w:color w:val="0000FF"/>
            </w:rPr>
            <w:tab/>
          </w:r>
          <w:r w:rsidRPr="00EF611D">
            <w:rPr>
              <w:rFonts w:ascii="Georgia" w:hAnsi="Georgia"/>
              <w:b/>
              <w:color w:val="0000FF"/>
            </w:rPr>
            <w:tab/>
            <w:t xml:space="preserve">           36</w:t>
          </w:r>
        </w:p>
        <w:p w14:paraId="6D77276A" w14:textId="128837E8" w:rsidR="00697446" w:rsidRDefault="00697446" w:rsidP="00450F4F">
          <w:pPr>
            <w:pStyle w:val="TOC1"/>
            <w:rPr>
              <w:rStyle w:val="Hyperlink"/>
            </w:rPr>
          </w:pPr>
          <w:r>
            <w:rPr>
              <w:rStyle w:val="Hyperlink"/>
            </w:rPr>
            <w:t xml:space="preserve">Academic Assistance </w:t>
          </w:r>
          <w:r w:rsidR="00AA37F2">
            <w:rPr>
              <w:rStyle w:val="Hyperlink"/>
            </w:rPr>
            <w:t>__________________________________________</w:t>
          </w:r>
        </w:p>
        <w:p w14:paraId="6BB5690F" w14:textId="6E3A37AF" w:rsidR="000B2E8F" w:rsidRPr="000B2E8F" w:rsidRDefault="0002090B" w:rsidP="00450F4F">
          <w:pPr>
            <w:pStyle w:val="TOC1"/>
            <w:rPr>
              <w:rFonts w:eastAsiaTheme="minorEastAsia" w:cstheme="minorBidi"/>
              <w:sz w:val="22"/>
              <w:szCs w:val="22"/>
            </w:rPr>
          </w:pPr>
          <w:hyperlink w:anchor="_Toc519951373" w:history="1">
            <w:r w:rsidR="000B2E8F" w:rsidRPr="000B2E8F">
              <w:rPr>
                <w:rStyle w:val="Hyperlink"/>
                <w:rFonts w:cs="Arial"/>
              </w:rPr>
              <w:t>Academic Advising</w:t>
            </w:r>
            <w:r w:rsidR="000B2E8F" w:rsidRPr="000B2E8F">
              <w:rPr>
                <w:webHidden/>
              </w:rPr>
              <w:tab/>
            </w:r>
            <w:r w:rsidR="000B2E8F" w:rsidRPr="000B2E8F">
              <w:rPr>
                <w:webHidden/>
              </w:rPr>
              <w:fldChar w:fldCharType="begin"/>
            </w:r>
            <w:r w:rsidR="000B2E8F" w:rsidRPr="000B2E8F">
              <w:rPr>
                <w:webHidden/>
              </w:rPr>
              <w:instrText xml:space="preserve"> PAGEREF _Toc519951373 \h </w:instrText>
            </w:r>
            <w:r w:rsidR="000B2E8F" w:rsidRPr="000B2E8F">
              <w:rPr>
                <w:webHidden/>
              </w:rPr>
            </w:r>
            <w:r w:rsidR="000B2E8F" w:rsidRPr="000B2E8F">
              <w:rPr>
                <w:webHidden/>
              </w:rPr>
              <w:fldChar w:fldCharType="separate"/>
            </w:r>
            <w:r w:rsidR="000B2E8F" w:rsidRPr="000B2E8F">
              <w:rPr>
                <w:webHidden/>
              </w:rPr>
              <w:t>3</w:t>
            </w:r>
            <w:r w:rsidR="003D0550">
              <w:rPr>
                <w:webHidden/>
              </w:rPr>
              <w:t>9</w:t>
            </w:r>
            <w:r w:rsidR="000B2E8F" w:rsidRPr="000B2E8F">
              <w:rPr>
                <w:webHidden/>
              </w:rPr>
              <w:fldChar w:fldCharType="end"/>
            </w:r>
          </w:hyperlink>
        </w:p>
        <w:p w14:paraId="298C4F73" w14:textId="57A5130D" w:rsidR="000B2E8F" w:rsidRPr="000B2E8F" w:rsidRDefault="0002090B" w:rsidP="00450F4F">
          <w:pPr>
            <w:pStyle w:val="TOC1"/>
            <w:rPr>
              <w:rFonts w:eastAsiaTheme="minorEastAsia" w:cstheme="minorBidi"/>
              <w:sz w:val="22"/>
              <w:szCs w:val="22"/>
            </w:rPr>
          </w:pPr>
          <w:hyperlink w:anchor="_Toc519951374" w:history="1">
            <w:r w:rsidR="000B2E8F" w:rsidRPr="000B2E8F">
              <w:rPr>
                <w:rStyle w:val="Hyperlink"/>
              </w:rPr>
              <w:t>Academic Assistance</w:t>
            </w:r>
            <w:r w:rsidR="000B2E8F" w:rsidRPr="000B2E8F">
              <w:rPr>
                <w:webHidden/>
              </w:rPr>
              <w:tab/>
            </w:r>
            <w:r w:rsidR="000B2E8F" w:rsidRPr="000B2E8F">
              <w:rPr>
                <w:webHidden/>
              </w:rPr>
              <w:fldChar w:fldCharType="begin"/>
            </w:r>
            <w:r w:rsidR="000B2E8F" w:rsidRPr="000B2E8F">
              <w:rPr>
                <w:webHidden/>
              </w:rPr>
              <w:instrText xml:space="preserve"> PAGEREF _Toc519951374 \h </w:instrText>
            </w:r>
            <w:r w:rsidR="000B2E8F" w:rsidRPr="000B2E8F">
              <w:rPr>
                <w:webHidden/>
              </w:rPr>
            </w:r>
            <w:r w:rsidR="000B2E8F" w:rsidRPr="000B2E8F">
              <w:rPr>
                <w:webHidden/>
              </w:rPr>
              <w:fldChar w:fldCharType="separate"/>
            </w:r>
            <w:r w:rsidR="000B2E8F" w:rsidRPr="000B2E8F">
              <w:rPr>
                <w:webHidden/>
              </w:rPr>
              <w:t>3</w:t>
            </w:r>
            <w:r w:rsidR="003D0550">
              <w:rPr>
                <w:webHidden/>
              </w:rPr>
              <w:t>9</w:t>
            </w:r>
            <w:r w:rsidR="000B2E8F" w:rsidRPr="000B2E8F">
              <w:rPr>
                <w:webHidden/>
              </w:rPr>
              <w:fldChar w:fldCharType="end"/>
            </w:r>
          </w:hyperlink>
        </w:p>
        <w:p w14:paraId="78D6017A" w14:textId="5864ABDA" w:rsidR="000B2E8F" w:rsidRPr="000B2E8F" w:rsidRDefault="0002090B" w:rsidP="00450F4F">
          <w:pPr>
            <w:pStyle w:val="TOC1"/>
            <w:rPr>
              <w:rFonts w:eastAsiaTheme="minorEastAsia" w:cstheme="minorBidi"/>
              <w:sz w:val="22"/>
              <w:szCs w:val="22"/>
            </w:rPr>
          </w:pPr>
          <w:hyperlink w:anchor="_Toc519951375" w:history="1">
            <w:r w:rsidR="000B2E8F" w:rsidRPr="000B2E8F">
              <w:rPr>
                <w:rStyle w:val="Hyperlink"/>
              </w:rPr>
              <w:t>Academic Counseling</w:t>
            </w:r>
            <w:r w:rsidR="000B2E8F" w:rsidRPr="000B2E8F">
              <w:rPr>
                <w:webHidden/>
              </w:rPr>
              <w:tab/>
            </w:r>
            <w:r w:rsidR="000B2E8F" w:rsidRPr="000B2E8F">
              <w:rPr>
                <w:webHidden/>
              </w:rPr>
              <w:fldChar w:fldCharType="begin"/>
            </w:r>
            <w:r w:rsidR="000B2E8F" w:rsidRPr="000B2E8F">
              <w:rPr>
                <w:webHidden/>
              </w:rPr>
              <w:instrText xml:space="preserve"> PAGEREF _Toc519951375 \h </w:instrText>
            </w:r>
            <w:r w:rsidR="000B2E8F" w:rsidRPr="000B2E8F">
              <w:rPr>
                <w:webHidden/>
              </w:rPr>
            </w:r>
            <w:r w:rsidR="000B2E8F" w:rsidRPr="000B2E8F">
              <w:rPr>
                <w:webHidden/>
              </w:rPr>
              <w:fldChar w:fldCharType="separate"/>
            </w:r>
            <w:r w:rsidR="000B2E8F" w:rsidRPr="000B2E8F">
              <w:rPr>
                <w:webHidden/>
              </w:rPr>
              <w:t>3</w:t>
            </w:r>
            <w:r w:rsidR="003D0550">
              <w:rPr>
                <w:webHidden/>
              </w:rPr>
              <w:t>9</w:t>
            </w:r>
            <w:r w:rsidR="000B2E8F" w:rsidRPr="000B2E8F">
              <w:rPr>
                <w:webHidden/>
              </w:rPr>
              <w:fldChar w:fldCharType="end"/>
            </w:r>
          </w:hyperlink>
        </w:p>
        <w:p w14:paraId="068BC5A8" w14:textId="1A1BC002" w:rsidR="00697446" w:rsidRDefault="00697446" w:rsidP="00450F4F">
          <w:pPr>
            <w:pStyle w:val="TOC1"/>
            <w:rPr>
              <w:rStyle w:val="Hyperlink"/>
            </w:rPr>
          </w:pPr>
          <w:r>
            <w:rPr>
              <w:rStyle w:val="Hyperlink"/>
            </w:rPr>
            <w:t xml:space="preserve">Academic Grading and Completion </w:t>
          </w:r>
          <w:r w:rsidR="00AA37F2">
            <w:rPr>
              <w:rStyle w:val="Hyperlink"/>
            </w:rPr>
            <w:t>_____________________________</w:t>
          </w:r>
        </w:p>
        <w:p w14:paraId="4503969D" w14:textId="552D9238" w:rsidR="000B2E8F" w:rsidRPr="000B2E8F" w:rsidRDefault="0002090B" w:rsidP="00450F4F">
          <w:pPr>
            <w:pStyle w:val="TOC1"/>
            <w:rPr>
              <w:rFonts w:eastAsiaTheme="minorEastAsia" w:cstheme="minorBidi"/>
              <w:sz w:val="22"/>
              <w:szCs w:val="22"/>
            </w:rPr>
          </w:pPr>
          <w:hyperlink w:anchor="_Toc519951378" w:history="1">
            <w:r w:rsidR="000B2E8F" w:rsidRPr="000B2E8F">
              <w:rPr>
                <w:rStyle w:val="Hyperlink"/>
              </w:rPr>
              <w:t>Grading and Grade Point Averages (GPAs)</w:t>
            </w:r>
            <w:r w:rsidR="000B2E8F" w:rsidRPr="000B2E8F">
              <w:rPr>
                <w:webHidden/>
              </w:rPr>
              <w:tab/>
            </w:r>
            <w:r w:rsidR="000B2E8F" w:rsidRPr="000B2E8F">
              <w:rPr>
                <w:webHidden/>
              </w:rPr>
              <w:fldChar w:fldCharType="begin"/>
            </w:r>
            <w:r w:rsidR="000B2E8F" w:rsidRPr="000B2E8F">
              <w:rPr>
                <w:webHidden/>
              </w:rPr>
              <w:instrText xml:space="preserve"> PAGEREF _Toc519951378 \h </w:instrText>
            </w:r>
            <w:r w:rsidR="000B2E8F" w:rsidRPr="000B2E8F">
              <w:rPr>
                <w:webHidden/>
              </w:rPr>
            </w:r>
            <w:r w:rsidR="000B2E8F" w:rsidRPr="000B2E8F">
              <w:rPr>
                <w:webHidden/>
              </w:rPr>
              <w:fldChar w:fldCharType="separate"/>
            </w:r>
            <w:r w:rsidR="000B2E8F" w:rsidRPr="000B2E8F">
              <w:rPr>
                <w:webHidden/>
              </w:rPr>
              <w:t>4</w:t>
            </w:r>
            <w:r w:rsidR="003D0550">
              <w:rPr>
                <w:webHidden/>
              </w:rPr>
              <w:t>1</w:t>
            </w:r>
            <w:r w:rsidR="000B2E8F" w:rsidRPr="000B2E8F">
              <w:rPr>
                <w:webHidden/>
              </w:rPr>
              <w:fldChar w:fldCharType="end"/>
            </w:r>
          </w:hyperlink>
        </w:p>
        <w:p w14:paraId="35B5D117" w14:textId="7828B130" w:rsidR="000B2E8F" w:rsidRPr="000B2E8F" w:rsidRDefault="0002090B" w:rsidP="00450F4F">
          <w:pPr>
            <w:pStyle w:val="TOC1"/>
            <w:rPr>
              <w:rFonts w:eastAsiaTheme="minorEastAsia" w:cstheme="minorBidi"/>
              <w:sz w:val="22"/>
              <w:szCs w:val="22"/>
            </w:rPr>
          </w:pPr>
          <w:hyperlink w:anchor="_Toc519951379" w:history="1">
            <w:r w:rsidR="000B2E8F" w:rsidRPr="000B2E8F">
              <w:rPr>
                <w:rStyle w:val="Hyperlink"/>
                <w:rFonts w:cs="Times New Roman"/>
              </w:rPr>
              <w:t>Degree Requirements Within the Master of Arts in Biomedical Sciences Program</w:t>
            </w:r>
            <w:r w:rsidR="000B2E8F" w:rsidRPr="000B2E8F">
              <w:rPr>
                <w:webHidden/>
              </w:rPr>
              <w:tab/>
            </w:r>
            <w:r w:rsidR="000B2E8F" w:rsidRPr="000B2E8F">
              <w:rPr>
                <w:webHidden/>
              </w:rPr>
              <w:fldChar w:fldCharType="begin"/>
            </w:r>
            <w:r w:rsidR="000B2E8F" w:rsidRPr="000B2E8F">
              <w:rPr>
                <w:webHidden/>
              </w:rPr>
              <w:instrText xml:space="preserve"> PAGEREF _Toc519951379 \h </w:instrText>
            </w:r>
            <w:r w:rsidR="000B2E8F" w:rsidRPr="000B2E8F">
              <w:rPr>
                <w:webHidden/>
              </w:rPr>
            </w:r>
            <w:r w:rsidR="000B2E8F" w:rsidRPr="000B2E8F">
              <w:rPr>
                <w:webHidden/>
              </w:rPr>
              <w:fldChar w:fldCharType="separate"/>
            </w:r>
            <w:r w:rsidR="000B2E8F" w:rsidRPr="000B2E8F">
              <w:rPr>
                <w:webHidden/>
              </w:rPr>
              <w:t>4</w:t>
            </w:r>
            <w:r w:rsidR="003D0550">
              <w:rPr>
                <w:webHidden/>
              </w:rPr>
              <w:t>1</w:t>
            </w:r>
            <w:r w:rsidR="000B2E8F" w:rsidRPr="000B2E8F">
              <w:rPr>
                <w:webHidden/>
              </w:rPr>
              <w:fldChar w:fldCharType="end"/>
            </w:r>
          </w:hyperlink>
        </w:p>
        <w:p w14:paraId="1B2320D8" w14:textId="4FB7CA37" w:rsidR="000B2E8F" w:rsidRPr="000B2E8F" w:rsidRDefault="0002090B" w:rsidP="00450F4F">
          <w:pPr>
            <w:pStyle w:val="TOC1"/>
            <w:rPr>
              <w:rFonts w:eastAsiaTheme="minorEastAsia" w:cstheme="minorBidi"/>
              <w:sz w:val="22"/>
              <w:szCs w:val="22"/>
            </w:rPr>
          </w:pPr>
          <w:hyperlink w:anchor="_Toc519951380" w:history="1">
            <w:r w:rsidR="000B2E8F" w:rsidRPr="000B2E8F">
              <w:rPr>
                <w:rStyle w:val="Hyperlink"/>
                <w:rFonts w:cs="Times New Roman"/>
              </w:rPr>
              <w:t>Applying to Medical and Professional School Programs</w:t>
            </w:r>
            <w:r w:rsidR="000B2E8F" w:rsidRPr="000B2E8F">
              <w:rPr>
                <w:webHidden/>
              </w:rPr>
              <w:tab/>
            </w:r>
            <w:r w:rsidR="000B2E8F" w:rsidRPr="000B2E8F">
              <w:rPr>
                <w:webHidden/>
              </w:rPr>
              <w:fldChar w:fldCharType="begin"/>
            </w:r>
            <w:r w:rsidR="000B2E8F" w:rsidRPr="000B2E8F">
              <w:rPr>
                <w:webHidden/>
              </w:rPr>
              <w:instrText xml:space="preserve"> PAGEREF _Toc519951380 \h </w:instrText>
            </w:r>
            <w:r w:rsidR="000B2E8F" w:rsidRPr="000B2E8F">
              <w:rPr>
                <w:webHidden/>
              </w:rPr>
            </w:r>
            <w:r w:rsidR="000B2E8F" w:rsidRPr="000B2E8F">
              <w:rPr>
                <w:webHidden/>
              </w:rPr>
              <w:fldChar w:fldCharType="separate"/>
            </w:r>
            <w:r w:rsidR="000B2E8F" w:rsidRPr="000B2E8F">
              <w:rPr>
                <w:webHidden/>
              </w:rPr>
              <w:t>4</w:t>
            </w:r>
            <w:r w:rsidR="003D0550">
              <w:rPr>
                <w:webHidden/>
              </w:rPr>
              <w:t>1</w:t>
            </w:r>
            <w:r w:rsidR="000B2E8F" w:rsidRPr="000B2E8F">
              <w:rPr>
                <w:webHidden/>
              </w:rPr>
              <w:fldChar w:fldCharType="end"/>
            </w:r>
          </w:hyperlink>
        </w:p>
        <w:p w14:paraId="2DAFCEDE" w14:textId="4B90E863" w:rsidR="000B2E8F" w:rsidRPr="000B2E8F" w:rsidRDefault="0002090B" w:rsidP="001A6ACC">
          <w:pPr>
            <w:pStyle w:val="TOC2"/>
            <w:rPr>
              <w:rFonts w:eastAsiaTheme="minorEastAsia" w:cstheme="minorBidi"/>
              <w:sz w:val="22"/>
              <w:szCs w:val="22"/>
            </w:rPr>
          </w:pPr>
          <w:hyperlink w:anchor="_Toc519951381" w:history="1">
            <w:r w:rsidR="000B2E8F" w:rsidRPr="000B2E8F">
              <w:rPr>
                <w:rStyle w:val="Hyperlink"/>
                <w:rFonts w:cs="Times New Roman"/>
              </w:rPr>
              <w:t>VCOM’s D.O. Program</w:t>
            </w:r>
            <w:r w:rsidR="000B2E8F" w:rsidRPr="000B2E8F">
              <w:rPr>
                <w:webHidden/>
              </w:rPr>
              <w:tab/>
            </w:r>
            <w:r w:rsidR="000B2E8F" w:rsidRPr="000B2E8F">
              <w:rPr>
                <w:webHidden/>
              </w:rPr>
              <w:fldChar w:fldCharType="begin"/>
            </w:r>
            <w:r w:rsidR="000B2E8F" w:rsidRPr="000B2E8F">
              <w:rPr>
                <w:webHidden/>
              </w:rPr>
              <w:instrText xml:space="preserve"> PAGEREF _Toc519951381 \h </w:instrText>
            </w:r>
            <w:r w:rsidR="000B2E8F" w:rsidRPr="000B2E8F">
              <w:rPr>
                <w:webHidden/>
              </w:rPr>
            </w:r>
            <w:r w:rsidR="000B2E8F" w:rsidRPr="000B2E8F">
              <w:rPr>
                <w:webHidden/>
              </w:rPr>
              <w:fldChar w:fldCharType="separate"/>
            </w:r>
            <w:r w:rsidR="000B2E8F" w:rsidRPr="000B2E8F">
              <w:rPr>
                <w:webHidden/>
              </w:rPr>
              <w:t>4</w:t>
            </w:r>
            <w:r w:rsidR="00222A8F">
              <w:rPr>
                <w:webHidden/>
              </w:rPr>
              <w:t>0</w:t>
            </w:r>
            <w:r w:rsidR="000B2E8F" w:rsidRPr="000B2E8F">
              <w:rPr>
                <w:webHidden/>
              </w:rPr>
              <w:fldChar w:fldCharType="end"/>
            </w:r>
          </w:hyperlink>
        </w:p>
        <w:p w14:paraId="4C9FF0AA" w14:textId="76B8F6C2" w:rsidR="000B2E8F" w:rsidRPr="000B2E8F" w:rsidRDefault="0002090B" w:rsidP="00450F4F">
          <w:pPr>
            <w:pStyle w:val="TOC1"/>
            <w:rPr>
              <w:rFonts w:eastAsiaTheme="minorEastAsia" w:cstheme="minorBidi"/>
              <w:sz w:val="22"/>
              <w:szCs w:val="22"/>
            </w:rPr>
          </w:pPr>
          <w:hyperlink w:anchor="_Toc519951382" w:history="1">
            <w:r w:rsidR="000B2E8F" w:rsidRPr="000B2E8F">
              <w:rPr>
                <w:rStyle w:val="Hyperlink"/>
              </w:rPr>
              <w:t>Master of Arts in Biomedical Sciences Program Statistics</w:t>
            </w:r>
            <w:r w:rsidR="000B2E8F" w:rsidRPr="000B2E8F">
              <w:rPr>
                <w:webHidden/>
              </w:rPr>
              <w:tab/>
            </w:r>
            <w:r w:rsidR="000B2E8F" w:rsidRPr="000B2E8F">
              <w:rPr>
                <w:webHidden/>
              </w:rPr>
              <w:fldChar w:fldCharType="begin"/>
            </w:r>
            <w:r w:rsidR="000B2E8F" w:rsidRPr="000B2E8F">
              <w:rPr>
                <w:webHidden/>
              </w:rPr>
              <w:instrText xml:space="preserve"> PAGEREF _Toc519951382 \h </w:instrText>
            </w:r>
            <w:r w:rsidR="000B2E8F" w:rsidRPr="000B2E8F">
              <w:rPr>
                <w:webHidden/>
              </w:rPr>
            </w:r>
            <w:r w:rsidR="000B2E8F" w:rsidRPr="000B2E8F">
              <w:rPr>
                <w:webHidden/>
              </w:rPr>
              <w:fldChar w:fldCharType="separate"/>
            </w:r>
            <w:r w:rsidR="000B2E8F" w:rsidRPr="000B2E8F">
              <w:rPr>
                <w:webHidden/>
              </w:rPr>
              <w:t>4</w:t>
            </w:r>
            <w:r w:rsidR="000B2E8F" w:rsidRPr="000B2E8F">
              <w:rPr>
                <w:webHidden/>
              </w:rPr>
              <w:fldChar w:fldCharType="end"/>
            </w:r>
          </w:hyperlink>
          <w:r w:rsidR="003D0550">
            <w:t>3</w:t>
          </w:r>
        </w:p>
        <w:p w14:paraId="2DC4C5B0" w14:textId="65231FA0" w:rsidR="00697446" w:rsidRPr="00697446" w:rsidRDefault="00697446" w:rsidP="00450F4F">
          <w:pPr>
            <w:pStyle w:val="TOC1"/>
            <w:rPr>
              <w:rStyle w:val="Hyperlink"/>
            </w:rPr>
          </w:pPr>
          <w:r w:rsidRPr="00697446">
            <w:rPr>
              <w:rStyle w:val="Hyperlink"/>
            </w:rPr>
            <w:lastRenderedPageBreak/>
            <w:t>Student policies and procedures and porfessional and ethical expectations</w:t>
          </w:r>
          <w:r w:rsidR="00AA37F2">
            <w:rPr>
              <w:rStyle w:val="Hyperlink"/>
            </w:rPr>
            <w:t>_________________________________________________</w:t>
          </w:r>
        </w:p>
        <w:p w14:paraId="2EE097AE" w14:textId="259CA864" w:rsidR="000B2E8F" w:rsidRPr="000B2E8F" w:rsidRDefault="0002090B" w:rsidP="00450F4F">
          <w:pPr>
            <w:pStyle w:val="TOC1"/>
            <w:rPr>
              <w:rFonts w:eastAsiaTheme="minorEastAsia" w:cstheme="minorBidi"/>
              <w:sz w:val="22"/>
              <w:szCs w:val="22"/>
            </w:rPr>
          </w:pPr>
          <w:hyperlink w:anchor="_Toc519951383" w:history="1">
            <w:r w:rsidR="000B2E8F" w:rsidRPr="000B2E8F">
              <w:rPr>
                <w:rStyle w:val="Hyperlink"/>
              </w:rPr>
              <w:t>General Student Policies</w:t>
            </w:r>
            <w:r w:rsidR="000B2E8F" w:rsidRPr="000B2E8F">
              <w:rPr>
                <w:webHidden/>
              </w:rPr>
              <w:tab/>
            </w:r>
            <w:r w:rsidR="000B2E8F" w:rsidRPr="000B2E8F">
              <w:rPr>
                <w:webHidden/>
              </w:rPr>
              <w:fldChar w:fldCharType="begin"/>
            </w:r>
            <w:r w:rsidR="000B2E8F" w:rsidRPr="000B2E8F">
              <w:rPr>
                <w:webHidden/>
              </w:rPr>
              <w:instrText xml:space="preserve"> PAGEREF _Toc519951383 \h </w:instrText>
            </w:r>
            <w:r w:rsidR="000B2E8F" w:rsidRPr="000B2E8F">
              <w:rPr>
                <w:webHidden/>
              </w:rPr>
            </w:r>
            <w:r w:rsidR="000B2E8F" w:rsidRPr="000B2E8F">
              <w:rPr>
                <w:webHidden/>
              </w:rPr>
              <w:fldChar w:fldCharType="separate"/>
            </w:r>
            <w:r w:rsidR="000B2E8F" w:rsidRPr="000B2E8F">
              <w:rPr>
                <w:webHidden/>
              </w:rPr>
              <w:t>4</w:t>
            </w:r>
            <w:r w:rsidR="00222A8F">
              <w:rPr>
                <w:webHidden/>
              </w:rPr>
              <w:t>4</w:t>
            </w:r>
            <w:r w:rsidR="000B2E8F" w:rsidRPr="000B2E8F">
              <w:rPr>
                <w:webHidden/>
              </w:rPr>
              <w:fldChar w:fldCharType="end"/>
            </w:r>
          </w:hyperlink>
        </w:p>
        <w:p w14:paraId="7927B397" w14:textId="4ED345EC" w:rsidR="000B2E8F" w:rsidRPr="000B2E8F" w:rsidRDefault="0002090B" w:rsidP="001A6ACC">
          <w:pPr>
            <w:pStyle w:val="TOC2"/>
            <w:rPr>
              <w:rFonts w:eastAsiaTheme="minorEastAsia" w:cstheme="minorBidi"/>
              <w:sz w:val="22"/>
              <w:szCs w:val="22"/>
            </w:rPr>
          </w:pPr>
          <w:hyperlink w:anchor="_Toc519951384" w:history="1">
            <w:r w:rsidR="000B2E8F" w:rsidRPr="000B2E8F">
              <w:rPr>
                <w:rStyle w:val="Hyperlink"/>
              </w:rPr>
              <w:t>Cell Phones, Beepers, iPads and Computer Usage</w:t>
            </w:r>
            <w:r w:rsidR="000B2E8F" w:rsidRPr="000B2E8F">
              <w:rPr>
                <w:webHidden/>
              </w:rPr>
              <w:tab/>
            </w:r>
            <w:r w:rsidR="000B2E8F" w:rsidRPr="000B2E8F">
              <w:rPr>
                <w:webHidden/>
              </w:rPr>
              <w:fldChar w:fldCharType="begin"/>
            </w:r>
            <w:r w:rsidR="000B2E8F" w:rsidRPr="000B2E8F">
              <w:rPr>
                <w:webHidden/>
              </w:rPr>
              <w:instrText xml:space="preserve"> PAGEREF _Toc519951384 \h </w:instrText>
            </w:r>
            <w:r w:rsidR="000B2E8F" w:rsidRPr="000B2E8F">
              <w:rPr>
                <w:webHidden/>
              </w:rPr>
            </w:r>
            <w:r w:rsidR="000B2E8F" w:rsidRPr="000B2E8F">
              <w:rPr>
                <w:webHidden/>
              </w:rPr>
              <w:fldChar w:fldCharType="separate"/>
            </w:r>
            <w:r w:rsidR="000B2E8F" w:rsidRPr="000B2E8F">
              <w:rPr>
                <w:webHidden/>
              </w:rPr>
              <w:t>4</w:t>
            </w:r>
            <w:r w:rsidR="00222A8F">
              <w:rPr>
                <w:webHidden/>
              </w:rPr>
              <w:t>4</w:t>
            </w:r>
            <w:r w:rsidR="000B2E8F" w:rsidRPr="000B2E8F">
              <w:rPr>
                <w:webHidden/>
              </w:rPr>
              <w:fldChar w:fldCharType="end"/>
            </w:r>
          </w:hyperlink>
        </w:p>
        <w:p w14:paraId="0321AFB4" w14:textId="35445448" w:rsidR="000B2E8F" w:rsidRPr="000B2E8F" w:rsidRDefault="0002090B" w:rsidP="001A6ACC">
          <w:pPr>
            <w:pStyle w:val="TOC2"/>
            <w:rPr>
              <w:rFonts w:eastAsiaTheme="minorEastAsia" w:cstheme="minorBidi"/>
              <w:sz w:val="22"/>
              <w:szCs w:val="22"/>
            </w:rPr>
          </w:pPr>
          <w:hyperlink w:anchor="_Toc519951385" w:history="1">
            <w:r w:rsidR="000B2E8F" w:rsidRPr="000B2E8F">
              <w:rPr>
                <w:rStyle w:val="Hyperlink"/>
              </w:rPr>
              <w:t>Consensual Relationships Policy</w:t>
            </w:r>
            <w:r w:rsidR="000B2E8F" w:rsidRPr="000B2E8F">
              <w:rPr>
                <w:webHidden/>
              </w:rPr>
              <w:tab/>
            </w:r>
            <w:r w:rsidR="000B2E8F" w:rsidRPr="000B2E8F">
              <w:rPr>
                <w:webHidden/>
              </w:rPr>
              <w:fldChar w:fldCharType="begin"/>
            </w:r>
            <w:r w:rsidR="000B2E8F" w:rsidRPr="000B2E8F">
              <w:rPr>
                <w:webHidden/>
              </w:rPr>
              <w:instrText xml:space="preserve"> PAGEREF _Toc519951385 \h </w:instrText>
            </w:r>
            <w:r w:rsidR="000B2E8F" w:rsidRPr="000B2E8F">
              <w:rPr>
                <w:webHidden/>
              </w:rPr>
            </w:r>
            <w:r w:rsidR="000B2E8F" w:rsidRPr="000B2E8F">
              <w:rPr>
                <w:webHidden/>
              </w:rPr>
              <w:fldChar w:fldCharType="separate"/>
            </w:r>
            <w:r w:rsidR="000B2E8F" w:rsidRPr="000B2E8F">
              <w:rPr>
                <w:webHidden/>
              </w:rPr>
              <w:t>4</w:t>
            </w:r>
            <w:r w:rsidR="00222A8F">
              <w:rPr>
                <w:webHidden/>
              </w:rPr>
              <w:t>4</w:t>
            </w:r>
            <w:r w:rsidR="000B2E8F" w:rsidRPr="000B2E8F">
              <w:rPr>
                <w:webHidden/>
              </w:rPr>
              <w:fldChar w:fldCharType="end"/>
            </w:r>
          </w:hyperlink>
        </w:p>
        <w:p w14:paraId="3E5E4C01" w14:textId="7560E37E" w:rsidR="000B2E8F" w:rsidRPr="000B2E8F" w:rsidRDefault="0002090B" w:rsidP="001A6ACC">
          <w:pPr>
            <w:pStyle w:val="TOC2"/>
            <w:rPr>
              <w:rFonts w:eastAsiaTheme="minorEastAsia" w:cstheme="minorBidi"/>
              <w:sz w:val="22"/>
              <w:szCs w:val="22"/>
            </w:rPr>
          </w:pPr>
          <w:hyperlink w:anchor="_Toc519951386" w:history="1">
            <w:r w:rsidR="000B2E8F" w:rsidRPr="000B2E8F">
              <w:rPr>
                <w:rStyle w:val="Hyperlink"/>
              </w:rPr>
              <w:t>Diversity</w:t>
            </w:r>
            <w:r w:rsidR="000B2E8F" w:rsidRPr="000B2E8F">
              <w:rPr>
                <w:webHidden/>
              </w:rPr>
              <w:tab/>
            </w:r>
            <w:r w:rsidR="000B2E8F" w:rsidRPr="000B2E8F">
              <w:rPr>
                <w:webHidden/>
              </w:rPr>
              <w:fldChar w:fldCharType="begin"/>
            </w:r>
            <w:r w:rsidR="000B2E8F" w:rsidRPr="000B2E8F">
              <w:rPr>
                <w:webHidden/>
              </w:rPr>
              <w:instrText xml:space="preserve"> PAGEREF _Toc519951386 \h </w:instrText>
            </w:r>
            <w:r w:rsidR="000B2E8F" w:rsidRPr="000B2E8F">
              <w:rPr>
                <w:webHidden/>
              </w:rPr>
            </w:r>
            <w:r w:rsidR="000B2E8F" w:rsidRPr="000B2E8F">
              <w:rPr>
                <w:webHidden/>
              </w:rPr>
              <w:fldChar w:fldCharType="separate"/>
            </w:r>
            <w:r w:rsidR="000B2E8F" w:rsidRPr="000B2E8F">
              <w:rPr>
                <w:webHidden/>
              </w:rPr>
              <w:t>4</w:t>
            </w:r>
            <w:r w:rsidR="00222A8F">
              <w:rPr>
                <w:webHidden/>
              </w:rPr>
              <w:t>4</w:t>
            </w:r>
            <w:r w:rsidR="000B2E8F" w:rsidRPr="000B2E8F">
              <w:rPr>
                <w:webHidden/>
              </w:rPr>
              <w:fldChar w:fldCharType="end"/>
            </w:r>
          </w:hyperlink>
        </w:p>
        <w:p w14:paraId="4296A45F" w14:textId="08C7BD61" w:rsidR="000B2E8F" w:rsidRPr="000B2E8F" w:rsidRDefault="0002090B" w:rsidP="001A6ACC">
          <w:pPr>
            <w:pStyle w:val="TOC2"/>
            <w:rPr>
              <w:rFonts w:eastAsiaTheme="minorEastAsia" w:cstheme="minorBidi"/>
              <w:sz w:val="22"/>
              <w:szCs w:val="22"/>
            </w:rPr>
          </w:pPr>
          <w:hyperlink w:anchor="_Toc519951387" w:history="1">
            <w:r w:rsidR="000B2E8F" w:rsidRPr="000B2E8F">
              <w:rPr>
                <w:rStyle w:val="Hyperlink"/>
                <w:rFonts w:cs="Times New Roman"/>
              </w:rPr>
              <w:t>Dress Code for Students</w:t>
            </w:r>
            <w:r w:rsidR="000B2E8F" w:rsidRPr="000B2E8F">
              <w:rPr>
                <w:webHidden/>
              </w:rPr>
              <w:tab/>
            </w:r>
            <w:r w:rsidR="000B2E8F" w:rsidRPr="000B2E8F">
              <w:rPr>
                <w:webHidden/>
              </w:rPr>
              <w:fldChar w:fldCharType="begin"/>
            </w:r>
            <w:r w:rsidR="000B2E8F" w:rsidRPr="000B2E8F">
              <w:rPr>
                <w:webHidden/>
              </w:rPr>
              <w:instrText xml:space="preserve"> PAGEREF _Toc519951387 \h </w:instrText>
            </w:r>
            <w:r w:rsidR="000B2E8F" w:rsidRPr="000B2E8F">
              <w:rPr>
                <w:webHidden/>
              </w:rPr>
            </w:r>
            <w:r w:rsidR="000B2E8F" w:rsidRPr="000B2E8F">
              <w:rPr>
                <w:webHidden/>
              </w:rPr>
              <w:fldChar w:fldCharType="separate"/>
            </w:r>
            <w:r w:rsidR="000B2E8F" w:rsidRPr="000B2E8F">
              <w:rPr>
                <w:webHidden/>
              </w:rPr>
              <w:t>4</w:t>
            </w:r>
            <w:r w:rsidR="00222A8F">
              <w:rPr>
                <w:webHidden/>
              </w:rPr>
              <w:t>5</w:t>
            </w:r>
            <w:r w:rsidR="000B2E8F" w:rsidRPr="000B2E8F">
              <w:rPr>
                <w:webHidden/>
              </w:rPr>
              <w:fldChar w:fldCharType="end"/>
            </w:r>
          </w:hyperlink>
        </w:p>
        <w:p w14:paraId="282CB179" w14:textId="30C8AB99" w:rsidR="000B2E8F" w:rsidRPr="000B2E8F" w:rsidRDefault="0002090B" w:rsidP="001A6ACC">
          <w:pPr>
            <w:pStyle w:val="TOC2"/>
            <w:rPr>
              <w:rFonts w:eastAsiaTheme="minorEastAsia" w:cstheme="minorBidi"/>
              <w:sz w:val="22"/>
              <w:szCs w:val="22"/>
            </w:rPr>
          </w:pPr>
          <w:hyperlink w:anchor="_Toc519951388" w:history="1">
            <w:r w:rsidR="000B2E8F" w:rsidRPr="000B2E8F">
              <w:rPr>
                <w:rStyle w:val="Hyperlink"/>
              </w:rPr>
              <w:t>Dress Code in the Classroom</w:t>
            </w:r>
            <w:r w:rsidR="000B2E8F" w:rsidRPr="000B2E8F">
              <w:rPr>
                <w:webHidden/>
              </w:rPr>
              <w:tab/>
            </w:r>
            <w:r w:rsidR="000B2E8F" w:rsidRPr="000B2E8F">
              <w:rPr>
                <w:webHidden/>
              </w:rPr>
              <w:fldChar w:fldCharType="begin"/>
            </w:r>
            <w:r w:rsidR="000B2E8F" w:rsidRPr="000B2E8F">
              <w:rPr>
                <w:webHidden/>
              </w:rPr>
              <w:instrText xml:space="preserve"> PAGEREF _Toc519951388 \h </w:instrText>
            </w:r>
            <w:r w:rsidR="000B2E8F" w:rsidRPr="000B2E8F">
              <w:rPr>
                <w:webHidden/>
              </w:rPr>
            </w:r>
            <w:r w:rsidR="000B2E8F" w:rsidRPr="000B2E8F">
              <w:rPr>
                <w:webHidden/>
              </w:rPr>
              <w:fldChar w:fldCharType="separate"/>
            </w:r>
            <w:r w:rsidR="000B2E8F" w:rsidRPr="000B2E8F">
              <w:rPr>
                <w:webHidden/>
              </w:rPr>
              <w:t>4</w:t>
            </w:r>
            <w:r w:rsidR="00222A8F">
              <w:rPr>
                <w:webHidden/>
              </w:rPr>
              <w:t>5</w:t>
            </w:r>
            <w:r w:rsidR="000B2E8F" w:rsidRPr="000B2E8F">
              <w:rPr>
                <w:webHidden/>
              </w:rPr>
              <w:fldChar w:fldCharType="end"/>
            </w:r>
          </w:hyperlink>
        </w:p>
        <w:p w14:paraId="55A12415" w14:textId="45D84EC4" w:rsidR="000B2E8F" w:rsidRPr="000B2E8F" w:rsidRDefault="0002090B" w:rsidP="001A6ACC">
          <w:pPr>
            <w:pStyle w:val="TOC2"/>
            <w:rPr>
              <w:rFonts w:eastAsiaTheme="minorEastAsia" w:cstheme="minorBidi"/>
              <w:sz w:val="22"/>
              <w:szCs w:val="22"/>
            </w:rPr>
          </w:pPr>
          <w:hyperlink w:anchor="_Toc519951389" w:history="1">
            <w:r w:rsidR="000B2E8F" w:rsidRPr="000B2E8F">
              <w:rPr>
                <w:rStyle w:val="Hyperlink"/>
              </w:rPr>
              <w:t>Student Professional Conduct</w:t>
            </w:r>
            <w:r w:rsidR="000B2E8F" w:rsidRPr="000B2E8F">
              <w:rPr>
                <w:webHidden/>
              </w:rPr>
              <w:tab/>
            </w:r>
            <w:r w:rsidR="000B2E8F" w:rsidRPr="000B2E8F">
              <w:rPr>
                <w:webHidden/>
              </w:rPr>
              <w:fldChar w:fldCharType="begin"/>
            </w:r>
            <w:r w:rsidR="000B2E8F" w:rsidRPr="000B2E8F">
              <w:rPr>
                <w:webHidden/>
              </w:rPr>
              <w:instrText xml:space="preserve"> PAGEREF _Toc519951389 \h </w:instrText>
            </w:r>
            <w:r w:rsidR="000B2E8F" w:rsidRPr="000B2E8F">
              <w:rPr>
                <w:webHidden/>
              </w:rPr>
            </w:r>
            <w:r w:rsidR="000B2E8F" w:rsidRPr="000B2E8F">
              <w:rPr>
                <w:webHidden/>
              </w:rPr>
              <w:fldChar w:fldCharType="separate"/>
            </w:r>
            <w:r w:rsidR="000B2E8F" w:rsidRPr="000B2E8F">
              <w:rPr>
                <w:webHidden/>
              </w:rPr>
              <w:t>4</w:t>
            </w:r>
            <w:r w:rsidR="00222A8F">
              <w:rPr>
                <w:webHidden/>
              </w:rPr>
              <w:t>5</w:t>
            </w:r>
            <w:r w:rsidR="000B2E8F" w:rsidRPr="000B2E8F">
              <w:rPr>
                <w:webHidden/>
              </w:rPr>
              <w:fldChar w:fldCharType="end"/>
            </w:r>
          </w:hyperlink>
        </w:p>
        <w:p w14:paraId="21F20B27" w14:textId="0E2505D7" w:rsidR="000B2E8F" w:rsidRPr="000B2E8F" w:rsidRDefault="0002090B" w:rsidP="001A6ACC">
          <w:pPr>
            <w:pStyle w:val="TOC2"/>
            <w:rPr>
              <w:rFonts w:eastAsiaTheme="minorEastAsia" w:cstheme="minorBidi"/>
              <w:sz w:val="22"/>
              <w:szCs w:val="22"/>
            </w:rPr>
          </w:pPr>
          <w:hyperlink w:anchor="_Toc519951390" w:history="1">
            <w:r w:rsidR="000B2E8F" w:rsidRPr="000B2E8F">
              <w:rPr>
                <w:rStyle w:val="Hyperlink"/>
              </w:rPr>
              <w:t>Tattoos and Piercings</w:t>
            </w:r>
            <w:r w:rsidR="000B2E8F" w:rsidRPr="000B2E8F">
              <w:rPr>
                <w:webHidden/>
              </w:rPr>
              <w:tab/>
            </w:r>
            <w:r w:rsidR="000B2E8F" w:rsidRPr="000B2E8F">
              <w:rPr>
                <w:webHidden/>
              </w:rPr>
              <w:fldChar w:fldCharType="begin"/>
            </w:r>
            <w:r w:rsidR="000B2E8F" w:rsidRPr="000B2E8F">
              <w:rPr>
                <w:webHidden/>
              </w:rPr>
              <w:instrText xml:space="preserve"> PAGEREF _Toc519951390 \h </w:instrText>
            </w:r>
            <w:r w:rsidR="000B2E8F" w:rsidRPr="000B2E8F">
              <w:rPr>
                <w:webHidden/>
              </w:rPr>
            </w:r>
            <w:r w:rsidR="000B2E8F" w:rsidRPr="000B2E8F">
              <w:rPr>
                <w:webHidden/>
              </w:rPr>
              <w:fldChar w:fldCharType="separate"/>
            </w:r>
            <w:r w:rsidR="000B2E8F" w:rsidRPr="000B2E8F">
              <w:rPr>
                <w:webHidden/>
              </w:rPr>
              <w:t>4</w:t>
            </w:r>
            <w:r w:rsidR="00222A8F">
              <w:rPr>
                <w:webHidden/>
              </w:rPr>
              <w:t>6</w:t>
            </w:r>
            <w:r w:rsidR="000B2E8F" w:rsidRPr="000B2E8F">
              <w:rPr>
                <w:webHidden/>
              </w:rPr>
              <w:fldChar w:fldCharType="end"/>
            </w:r>
          </w:hyperlink>
        </w:p>
        <w:p w14:paraId="5DA2A29F" w14:textId="66A5339B" w:rsidR="000B2E8F" w:rsidRPr="000B2E8F" w:rsidRDefault="0002090B" w:rsidP="001A6ACC">
          <w:pPr>
            <w:pStyle w:val="TOC2"/>
            <w:rPr>
              <w:rFonts w:eastAsiaTheme="minorEastAsia" w:cstheme="minorBidi"/>
              <w:sz w:val="22"/>
              <w:szCs w:val="22"/>
            </w:rPr>
          </w:pPr>
          <w:hyperlink w:anchor="_Toc519951391" w:history="1">
            <w:r w:rsidR="000B2E8F" w:rsidRPr="000B2E8F">
              <w:rPr>
                <w:rStyle w:val="Hyperlink"/>
              </w:rPr>
              <w:t>Email</w:t>
            </w:r>
            <w:r w:rsidR="000B2E8F" w:rsidRPr="000B2E8F">
              <w:rPr>
                <w:webHidden/>
              </w:rPr>
              <w:tab/>
            </w:r>
            <w:r w:rsidR="000B2E8F" w:rsidRPr="000B2E8F">
              <w:rPr>
                <w:webHidden/>
              </w:rPr>
              <w:fldChar w:fldCharType="begin"/>
            </w:r>
            <w:r w:rsidR="000B2E8F" w:rsidRPr="000B2E8F">
              <w:rPr>
                <w:webHidden/>
              </w:rPr>
              <w:instrText xml:space="preserve"> PAGEREF _Toc519951391 \h </w:instrText>
            </w:r>
            <w:r w:rsidR="000B2E8F" w:rsidRPr="000B2E8F">
              <w:rPr>
                <w:webHidden/>
              </w:rPr>
            </w:r>
            <w:r w:rsidR="000B2E8F" w:rsidRPr="000B2E8F">
              <w:rPr>
                <w:webHidden/>
              </w:rPr>
              <w:fldChar w:fldCharType="separate"/>
            </w:r>
            <w:r w:rsidR="000B2E8F" w:rsidRPr="000B2E8F">
              <w:rPr>
                <w:webHidden/>
              </w:rPr>
              <w:t>4</w:t>
            </w:r>
            <w:r w:rsidR="00222A8F">
              <w:rPr>
                <w:webHidden/>
              </w:rPr>
              <w:t>6</w:t>
            </w:r>
            <w:r w:rsidR="000B2E8F" w:rsidRPr="000B2E8F">
              <w:rPr>
                <w:webHidden/>
              </w:rPr>
              <w:fldChar w:fldCharType="end"/>
            </w:r>
          </w:hyperlink>
        </w:p>
        <w:p w14:paraId="4345843B" w14:textId="6241C845" w:rsidR="000B2E8F" w:rsidRPr="000B2E8F" w:rsidRDefault="0002090B" w:rsidP="001A6ACC">
          <w:pPr>
            <w:pStyle w:val="TOC2"/>
            <w:rPr>
              <w:rFonts w:eastAsiaTheme="minorEastAsia" w:cstheme="minorBidi"/>
              <w:sz w:val="22"/>
              <w:szCs w:val="22"/>
            </w:rPr>
          </w:pPr>
          <w:hyperlink w:anchor="_Toc519951392" w:history="1">
            <w:r w:rsidR="000B2E8F" w:rsidRPr="000B2E8F">
              <w:rPr>
                <w:rStyle w:val="Hyperlink"/>
              </w:rPr>
              <w:t>Fundraising</w:t>
            </w:r>
            <w:r w:rsidR="000B2E8F" w:rsidRPr="000B2E8F">
              <w:rPr>
                <w:webHidden/>
              </w:rPr>
              <w:tab/>
            </w:r>
            <w:r w:rsidR="000B2E8F" w:rsidRPr="000B2E8F">
              <w:rPr>
                <w:webHidden/>
              </w:rPr>
              <w:fldChar w:fldCharType="begin"/>
            </w:r>
            <w:r w:rsidR="000B2E8F" w:rsidRPr="000B2E8F">
              <w:rPr>
                <w:webHidden/>
              </w:rPr>
              <w:instrText xml:space="preserve"> PAGEREF _Toc519951392 \h </w:instrText>
            </w:r>
            <w:r w:rsidR="000B2E8F" w:rsidRPr="000B2E8F">
              <w:rPr>
                <w:webHidden/>
              </w:rPr>
            </w:r>
            <w:r w:rsidR="000B2E8F" w:rsidRPr="000B2E8F">
              <w:rPr>
                <w:webHidden/>
              </w:rPr>
              <w:fldChar w:fldCharType="separate"/>
            </w:r>
            <w:r w:rsidR="000B2E8F" w:rsidRPr="000B2E8F">
              <w:rPr>
                <w:webHidden/>
              </w:rPr>
              <w:t>4</w:t>
            </w:r>
            <w:r w:rsidR="00222A8F">
              <w:rPr>
                <w:webHidden/>
              </w:rPr>
              <w:t>6</w:t>
            </w:r>
            <w:r w:rsidR="000B2E8F" w:rsidRPr="000B2E8F">
              <w:rPr>
                <w:webHidden/>
              </w:rPr>
              <w:fldChar w:fldCharType="end"/>
            </w:r>
          </w:hyperlink>
        </w:p>
        <w:p w14:paraId="44269F56" w14:textId="09ED9B07" w:rsidR="000B2E8F" w:rsidRPr="000B2E8F" w:rsidRDefault="0002090B" w:rsidP="00222A8F">
          <w:pPr>
            <w:pStyle w:val="TOC2"/>
            <w:rPr>
              <w:rFonts w:eastAsiaTheme="minorEastAsia" w:cstheme="minorBidi"/>
              <w:sz w:val="22"/>
              <w:szCs w:val="22"/>
            </w:rPr>
          </w:pPr>
          <w:hyperlink w:anchor="_Toc519951393" w:history="1">
            <w:r w:rsidR="000B2E8F" w:rsidRPr="000B2E8F">
              <w:rPr>
                <w:rStyle w:val="Hyperlink"/>
              </w:rPr>
              <w:t>Improper Relationships</w:t>
            </w:r>
            <w:r w:rsidR="000B2E8F" w:rsidRPr="000B2E8F">
              <w:rPr>
                <w:webHidden/>
              </w:rPr>
              <w:tab/>
            </w:r>
            <w:r w:rsidR="000B2E8F" w:rsidRPr="000B2E8F">
              <w:rPr>
                <w:webHidden/>
              </w:rPr>
              <w:fldChar w:fldCharType="begin"/>
            </w:r>
            <w:r w:rsidR="000B2E8F" w:rsidRPr="000B2E8F">
              <w:rPr>
                <w:webHidden/>
              </w:rPr>
              <w:instrText xml:space="preserve"> PAGEREF _Toc519951393 \h </w:instrText>
            </w:r>
            <w:r w:rsidR="000B2E8F" w:rsidRPr="000B2E8F">
              <w:rPr>
                <w:webHidden/>
              </w:rPr>
            </w:r>
            <w:r w:rsidR="000B2E8F" w:rsidRPr="000B2E8F">
              <w:rPr>
                <w:webHidden/>
              </w:rPr>
              <w:fldChar w:fldCharType="separate"/>
            </w:r>
            <w:r w:rsidR="000B2E8F" w:rsidRPr="000B2E8F">
              <w:rPr>
                <w:webHidden/>
              </w:rPr>
              <w:t>4</w:t>
            </w:r>
            <w:r w:rsidR="00222A8F">
              <w:rPr>
                <w:webHidden/>
              </w:rPr>
              <w:t>6</w:t>
            </w:r>
            <w:r w:rsidR="000B2E8F" w:rsidRPr="000B2E8F">
              <w:rPr>
                <w:webHidden/>
              </w:rPr>
              <w:fldChar w:fldCharType="end"/>
            </w:r>
          </w:hyperlink>
        </w:p>
        <w:p w14:paraId="6964975F" w14:textId="1EA42687" w:rsidR="000B2E8F" w:rsidRPr="0089223B" w:rsidRDefault="0002090B" w:rsidP="00450F4F">
          <w:pPr>
            <w:pStyle w:val="TOC1"/>
            <w:rPr>
              <w:rFonts w:eastAsiaTheme="minorEastAsia" w:cstheme="minorBidi"/>
              <w:sz w:val="22"/>
              <w:szCs w:val="22"/>
            </w:rPr>
          </w:pPr>
          <w:hyperlink w:anchor="_Toc519951399" w:history="1">
            <w:r w:rsidR="000B2E8F" w:rsidRPr="0089223B">
              <w:rPr>
                <w:rStyle w:val="Hyperlink"/>
                <w:color w:val="0000FF"/>
              </w:rPr>
              <w:t>Professional and Ethical Expectations of a Biomedical Sciences Student</w:t>
            </w:r>
          </w:hyperlink>
        </w:p>
        <w:p w14:paraId="4A5E28C8" w14:textId="43C494CA" w:rsidR="00BB4DDB" w:rsidRPr="00222A8F" w:rsidRDefault="00222A8F" w:rsidP="00222A8F">
          <w:pPr>
            <w:pStyle w:val="TOC2"/>
            <w:rPr>
              <w:rStyle w:val="Hyperlink"/>
              <w:rFonts w:eastAsiaTheme="minorEastAsia" w:cstheme="minorBidi"/>
              <w:color w:val="auto"/>
              <w:sz w:val="22"/>
              <w:szCs w:val="22"/>
              <w:u w:val="none"/>
            </w:rPr>
          </w:pPr>
          <w:r>
            <w:t xml:space="preserve">Academic Integrity </w:t>
          </w:r>
          <w:hyperlink w:anchor="_Toc519951401" w:history="1">
            <w:r w:rsidR="000B2E8F" w:rsidRPr="000B2E8F">
              <w:rPr>
                <w:webHidden/>
              </w:rPr>
              <w:tab/>
            </w:r>
            <w:r w:rsidR="000B2E8F" w:rsidRPr="000B2E8F">
              <w:rPr>
                <w:webHidden/>
              </w:rPr>
              <w:fldChar w:fldCharType="begin"/>
            </w:r>
            <w:r w:rsidR="000B2E8F" w:rsidRPr="000B2E8F">
              <w:rPr>
                <w:webHidden/>
              </w:rPr>
              <w:instrText xml:space="preserve"> PAGEREF _Toc519951401 \h </w:instrText>
            </w:r>
            <w:r w:rsidR="000B2E8F" w:rsidRPr="000B2E8F">
              <w:rPr>
                <w:webHidden/>
              </w:rPr>
            </w:r>
            <w:r w:rsidR="000B2E8F" w:rsidRPr="000B2E8F">
              <w:rPr>
                <w:webHidden/>
              </w:rPr>
              <w:fldChar w:fldCharType="separate"/>
            </w:r>
            <w:r w:rsidR="000B2E8F" w:rsidRPr="000B2E8F">
              <w:rPr>
                <w:webHidden/>
              </w:rPr>
              <w:t>4</w:t>
            </w:r>
            <w:r w:rsidR="00450F4F">
              <w:rPr>
                <w:webHidden/>
              </w:rPr>
              <w:t>8</w:t>
            </w:r>
            <w:r w:rsidR="000B2E8F" w:rsidRPr="000B2E8F">
              <w:rPr>
                <w:webHidden/>
              </w:rPr>
              <w:fldChar w:fldCharType="end"/>
            </w:r>
          </w:hyperlink>
        </w:p>
        <w:p w14:paraId="750C7FCD" w14:textId="47969B20" w:rsidR="000B2E8F" w:rsidRPr="00222A8F" w:rsidRDefault="0002090B" w:rsidP="00450F4F">
          <w:pPr>
            <w:pStyle w:val="TOC2"/>
            <w:rPr>
              <w:rFonts w:eastAsiaTheme="minorEastAsia" w:cstheme="minorBidi"/>
              <w:sz w:val="22"/>
              <w:szCs w:val="22"/>
            </w:rPr>
          </w:pPr>
          <w:hyperlink w:anchor="_Toc519951405" w:history="1">
            <w:r w:rsidR="000B2E8F" w:rsidRPr="000B2E8F">
              <w:rPr>
                <w:rStyle w:val="Hyperlink"/>
              </w:rPr>
              <w:t>Background Checks</w:t>
            </w:r>
            <w:r w:rsidR="000B2E8F" w:rsidRPr="000B2E8F">
              <w:rPr>
                <w:webHidden/>
              </w:rPr>
              <w:tab/>
            </w:r>
            <w:r w:rsidR="000B2E8F" w:rsidRPr="000B2E8F">
              <w:rPr>
                <w:webHidden/>
              </w:rPr>
              <w:fldChar w:fldCharType="begin"/>
            </w:r>
            <w:r w:rsidR="000B2E8F" w:rsidRPr="000B2E8F">
              <w:rPr>
                <w:webHidden/>
              </w:rPr>
              <w:instrText xml:space="preserve"> PAGEREF _Toc519951405 \h </w:instrText>
            </w:r>
            <w:r w:rsidR="000B2E8F" w:rsidRPr="000B2E8F">
              <w:rPr>
                <w:webHidden/>
              </w:rPr>
            </w:r>
            <w:r w:rsidR="000B2E8F" w:rsidRPr="000B2E8F">
              <w:rPr>
                <w:webHidden/>
              </w:rPr>
              <w:fldChar w:fldCharType="separate"/>
            </w:r>
            <w:r w:rsidR="00450F4F">
              <w:rPr>
                <w:webHidden/>
              </w:rPr>
              <w:t>48</w:t>
            </w:r>
            <w:r w:rsidR="000B2E8F" w:rsidRPr="000B2E8F">
              <w:rPr>
                <w:webHidden/>
              </w:rPr>
              <w:fldChar w:fldCharType="end"/>
            </w:r>
          </w:hyperlink>
        </w:p>
        <w:p w14:paraId="7B8FD0E2" w14:textId="35477B69" w:rsidR="000B2E8F" w:rsidRPr="000B2E8F" w:rsidRDefault="0002090B" w:rsidP="001A6ACC">
          <w:pPr>
            <w:pStyle w:val="TOC2"/>
            <w:rPr>
              <w:rFonts w:eastAsiaTheme="minorEastAsia" w:cstheme="minorBidi"/>
              <w:sz w:val="22"/>
              <w:szCs w:val="22"/>
            </w:rPr>
          </w:pPr>
          <w:hyperlink w:anchor="_Toc519951420" w:history="1">
            <w:r w:rsidR="000B2E8F" w:rsidRPr="000B2E8F">
              <w:rPr>
                <w:rStyle w:val="Hyperlink"/>
              </w:rPr>
              <w:t xml:space="preserve">Sexual </w:t>
            </w:r>
            <w:r w:rsidR="00450F4F">
              <w:rPr>
                <w:rStyle w:val="Hyperlink"/>
              </w:rPr>
              <w:t xml:space="preserve"> Misconduct</w:t>
            </w:r>
            <w:r w:rsidR="000B2E8F" w:rsidRPr="000B2E8F">
              <w:rPr>
                <w:webHidden/>
              </w:rPr>
              <w:tab/>
            </w:r>
            <w:r w:rsidR="000B2E8F" w:rsidRPr="000B2E8F">
              <w:rPr>
                <w:webHidden/>
              </w:rPr>
              <w:fldChar w:fldCharType="begin"/>
            </w:r>
            <w:r w:rsidR="000B2E8F" w:rsidRPr="000B2E8F">
              <w:rPr>
                <w:webHidden/>
              </w:rPr>
              <w:instrText xml:space="preserve"> PAGEREF _Toc519951420 \h </w:instrText>
            </w:r>
            <w:r w:rsidR="000B2E8F" w:rsidRPr="000B2E8F">
              <w:rPr>
                <w:webHidden/>
              </w:rPr>
            </w:r>
            <w:r w:rsidR="000B2E8F" w:rsidRPr="000B2E8F">
              <w:rPr>
                <w:webHidden/>
              </w:rPr>
              <w:fldChar w:fldCharType="separate"/>
            </w:r>
            <w:r w:rsidR="00450F4F">
              <w:rPr>
                <w:webHidden/>
              </w:rPr>
              <w:t>49</w:t>
            </w:r>
            <w:r w:rsidR="000B2E8F" w:rsidRPr="000B2E8F">
              <w:rPr>
                <w:webHidden/>
              </w:rPr>
              <w:fldChar w:fldCharType="end"/>
            </w:r>
          </w:hyperlink>
        </w:p>
        <w:p w14:paraId="77B153CE" w14:textId="334BD32D" w:rsidR="000B2E8F" w:rsidRPr="000B2E8F" w:rsidRDefault="000B2E8F" w:rsidP="00222A8F">
          <w:pPr>
            <w:pStyle w:val="TOC3"/>
            <w:tabs>
              <w:tab w:val="right" w:leader="dot" w:pos="10340"/>
            </w:tabs>
            <w:rPr>
              <w:rFonts w:eastAsiaTheme="minorEastAsia" w:cstheme="minorBidi"/>
              <w:i w:val="0"/>
              <w:iCs w:val="0"/>
              <w:noProof/>
              <w:sz w:val="22"/>
              <w:szCs w:val="22"/>
            </w:rPr>
          </w:pPr>
        </w:p>
        <w:p w14:paraId="68E8EE49" w14:textId="63591E61" w:rsidR="000B2E8F" w:rsidRPr="00450F4F" w:rsidRDefault="0002090B" w:rsidP="00450F4F">
          <w:pPr>
            <w:pStyle w:val="TOC1"/>
            <w:rPr>
              <w:rFonts w:eastAsiaTheme="minorEastAsia" w:cstheme="minorBidi"/>
              <w:sz w:val="22"/>
              <w:szCs w:val="22"/>
            </w:rPr>
          </w:pPr>
          <w:hyperlink w:anchor="_Toc519951428" w:history="1">
            <w:r w:rsidR="000B2E8F" w:rsidRPr="00450F4F">
              <w:rPr>
                <w:rStyle w:val="Hyperlink"/>
                <w:color w:val="0000FF"/>
              </w:rPr>
              <w:t xml:space="preserve">Clinical Behavioral Policies </w:t>
            </w:r>
          </w:hyperlink>
        </w:p>
        <w:p w14:paraId="4D9E7CEF" w14:textId="45FDF92E" w:rsidR="00450F4F" w:rsidRDefault="00450F4F" w:rsidP="001A6ACC">
          <w:pPr>
            <w:pStyle w:val="TOC2"/>
          </w:pPr>
          <w:r>
            <w:t>Clinical behavior polices and Prodedures and Professional Expectations</w:t>
          </w:r>
          <w:r>
            <w:tab/>
            <w:t>51</w:t>
          </w:r>
        </w:p>
        <w:p w14:paraId="4B0A4873" w14:textId="05529EB0" w:rsidR="000B2E8F" w:rsidRPr="000B2E8F" w:rsidRDefault="0002090B" w:rsidP="001A6ACC">
          <w:pPr>
            <w:pStyle w:val="TOC2"/>
            <w:rPr>
              <w:rFonts w:eastAsiaTheme="minorEastAsia" w:cstheme="minorBidi"/>
              <w:sz w:val="22"/>
              <w:szCs w:val="22"/>
            </w:rPr>
          </w:pPr>
          <w:hyperlink w:anchor="_Toc519951429" w:history="1">
            <w:r w:rsidR="000B2E8F" w:rsidRPr="000B2E8F">
              <w:rPr>
                <w:rStyle w:val="Hyperlink"/>
              </w:rPr>
              <w:t>Patient Confidentiality</w:t>
            </w:r>
            <w:r w:rsidR="000B2E8F" w:rsidRPr="000B2E8F">
              <w:rPr>
                <w:webHidden/>
              </w:rPr>
              <w:tab/>
            </w:r>
            <w:r w:rsidR="000B2E8F" w:rsidRPr="000B2E8F">
              <w:rPr>
                <w:webHidden/>
              </w:rPr>
              <w:fldChar w:fldCharType="begin"/>
            </w:r>
            <w:r w:rsidR="000B2E8F" w:rsidRPr="000B2E8F">
              <w:rPr>
                <w:webHidden/>
              </w:rPr>
              <w:instrText xml:space="preserve"> PAGEREF _Toc519951429 \h </w:instrText>
            </w:r>
            <w:r w:rsidR="000B2E8F" w:rsidRPr="000B2E8F">
              <w:rPr>
                <w:webHidden/>
              </w:rPr>
            </w:r>
            <w:r w:rsidR="000B2E8F" w:rsidRPr="000B2E8F">
              <w:rPr>
                <w:webHidden/>
              </w:rPr>
              <w:fldChar w:fldCharType="separate"/>
            </w:r>
            <w:r w:rsidR="000B2E8F" w:rsidRPr="000B2E8F">
              <w:rPr>
                <w:webHidden/>
              </w:rPr>
              <w:t>51</w:t>
            </w:r>
            <w:r w:rsidR="000B2E8F" w:rsidRPr="000B2E8F">
              <w:rPr>
                <w:webHidden/>
              </w:rPr>
              <w:fldChar w:fldCharType="end"/>
            </w:r>
          </w:hyperlink>
        </w:p>
        <w:p w14:paraId="648A4D20" w14:textId="1EDFD2BF" w:rsidR="000B2E8F" w:rsidRPr="000B2E8F" w:rsidRDefault="0002090B" w:rsidP="001A6ACC">
          <w:pPr>
            <w:pStyle w:val="TOC2"/>
            <w:rPr>
              <w:rFonts w:eastAsiaTheme="minorEastAsia" w:cstheme="minorBidi"/>
              <w:sz w:val="22"/>
              <w:szCs w:val="22"/>
            </w:rPr>
          </w:pPr>
          <w:hyperlink w:anchor="_Toc519951430" w:history="1">
            <w:r w:rsidR="000B2E8F" w:rsidRPr="000B2E8F">
              <w:rPr>
                <w:rStyle w:val="Hyperlink"/>
              </w:rPr>
              <w:t>Students’ Involvement in Patient Care</w:t>
            </w:r>
            <w:r w:rsidR="000B2E8F" w:rsidRPr="000B2E8F">
              <w:rPr>
                <w:webHidden/>
              </w:rPr>
              <w:tab/>
            </w:r>
            <w:r w:rsidR="000B2E8F" w:rsidRPr="000B2E8F">
              <w:rPr>
                <w:webHidden/>
              </w:rPr>
              <w:fldChar w:fldCharType="begin"/>
            </w:r>
            <w:r w:rsidR="000B2E8F" w:rsidRPr="000B2E8F">
              <w:rPr>
                <w:webHidden/>
              </w:rPr>
              <w:instrText xml:space="preserve"> PAGEREF _Toc519951430 \h </w:instrText>
            </w:r>
            <w:r w:rsidR="000B2E8F" w:rsidRPr="000B2E8F">
              <w:rPr>
                <w:webHidden/>
              </w:rPr>
            </w:r>
            <w:r w:rsidR="000B2E8F" w:rsidRPr="000B2E8F">
              <w:rPr>
                <w:webHidden/>
              </w:rPr>
              <w:fldChar w:fldCharType="separate"/>
            </w:r>
            <w:r w:rsidR="000B2E8F" w:rsidRPr="000B2E8F">
              <w:rPr>
                <w:webHidden/>
              </w:rPr>
              <w:t>51</w:t>
            </w:r>
            <w:r w:rsidR="000B2E8F" w:rsidRPr="000B2E8F">
              <w:rPr>
                <w:webHidden/>
              </w:rPr>
              <w:fldChar w:fldCharType="end"/>
            </w:r>
          </w:hyperlink>
        </w:p>
        <w:p w14:paraId="79F3B500" w14:textId="2217AB0E" w:rsidR="00BB4DDB" w:rsidRDefault="00BB4DDB" w:rsidP="00450F4F">
          <w:pPr>
            <w:pStyle w:val="TOC1"/>
            <w:rPr>
              <w:rStyle w:val="Hyperlink"/>
            </w:rPr>
          </w:pPr>
          <w:r w:rsidRPr="00BB4DDB">
            <w:rPr>
              <w:rStyle w:val="Hyperlink"/>
            </w:rPr>
            <w:t>Attendance Polices and Excused Absence</w:t>
          </w:r>
          <w:r w:rsidR="00AA37F2">
            <w:rPr>
              <w:rStyle w:val="Hyperlink"/>
            </w:rPr>
            <w:t>s ______________________</w:t>
          </w:r>
        </w:p>
        <w:p w14:paraId="0FAE334D" w14:textId="3A842106" w:rsidR="000B2E8F" w:rsidRPr="000B2E8F" w:rsidRDefault="0002090B" w:rsidP="00450F4F">
          <w:pPr>
            <w:pStyle w:val="TOC1"/>
            <w:rPr>
              <w:rFonts w:eastAsiaTheme="minorEastAsia" w:cstheme="minorBidi"/>
              <w:sz w:val="22"/>
              <w:szCs w:val="22"/>
            </w:rPr>
          </w:pPr>
          <w:hyperlink w:anchor="_Toc519951432" w:history="1">
            <w:r w:rsidR="000B2E8F" w:rsidRPr="000B2E8F">
              <w:rPr>
                <w:rStyle w:val="Hyperlink"/>
                <w:rFonts w:cs="Times New Roman"/>
              </w:rPr>
              <w:t>Attendance Policy</w:t>
            </w:r>
            <w:r w:rsidR="000B2E8F" w:rsidRPr="000B2E8F">
              <w:rPr>
                <w:webHidden/>
              </w:rPr>
              <w:tab/>
            </w:r>
            <w:r w:rsidR="000B2E8F" w:rsidRPr="000B2E8F">
              <w:rPr>
                <w:webHidden/>
              </w:rPr>
              <w:fldChar w:fldCharType="begin"/>
            </w:r>
            <w:r w:rsidR="000B2E8F" w:rsidRPr="000B2E8F">
              <w:rPr>
                <w:webHidden/>
              </w:rPr>
              <w:instrText xml:space="preserve"> PAGEREF _Toc519951432 \h </w:instrText>
            </w:r>
            <w:r w:rsidR="000B2E8F" w:rsidRPr="000B2E8F">
              <w:rPr>
                <w:webHidden/>
              </w:rPr>
            </w:r>
            <w:r w:rsidR="000B2E8F" w:rsidRPr="000B2E8F">
              <w:rPr>
                <w:webHidden/>
              </w:rPr>
              <w:fldChar w:fldCharType="separate"/>
            </w:r>
            <w:r w:rsidR="000B2E8F" w:rsidRPr="000B2E8F">
              <w:rPr>
                <w:webHidden/>
              </w:rPr>
              <w:t>53</w:t>
            </w:r>
            <w:r w:rsidR="000B2E8F" w:rsidRPr="000B2E8F">
              <w:rPr>
                <w:webHidden/>
              </w:rPr>
              <w:fldChar w:fldCharType="end"/>
            </w:r>
          </w:hyperlink>
        </w:p>
        <w:p w14:paraId="28F2B9A9" w14:textId="49E61063" w:rsidR="000B2E8F" w:rsidRPr="000B2E8F" w:rsidRDefault="0002090B">
          <w:pPr>
            <w:pStyle w:val="TOC3"/>
            <w:tabs>
              <w:tab w:val="right" w:leader="dot" w:pos="10340"/>
            </w:tabs>
            <w:rPr>
              <w:rFonts w:eastAsiaTheme="minorEastAsia" w:cstheme="minorBidi"/>
              <w:i w:val="0"/>
              <w:iCs w:val="0"/>
              <w:noProof/>
              <w:sz w:val="22"/>
              <w:szCs w:val="22"/>
            </w:rPr>
          </w:pPr>
          <w:hyperlink w:anchor="_Toc519951433" w:history="1">
            <w:r w:rsidR="000B2E8F" w:rsidRPr="000B2E8F">
              <w:rPr>
                <w:rStyle w:val="Hyperlink"/>
                <w:rFonts w:ascii="Georgia" w:eastAsia="Times New Roman" w:hAnsi="Georgia"/>
                <w:b/>
                <w:noProof/>
              </w:rPr>
              <w:t>Mandatory Classes/Labs</w:t>
            </w:r>
            <w:r w:rsidR="000B2E8F" w:rsidRPr="000B2E8F">
              <w:rPr>
                <w:noProof/>
                <w:webHidden/>
              </w:rPr>
              <w:tab/>
            </w:r>
            <w:r w:rsidR="000B2E8F" w:rsidRPr="000B2E8F">
              <w:rPr>
                <w:noProof/>
                <w:webHidden/>
              </w:rPr>
              <w:fldChar w:fldCharType="begin"/>
            </w:r>
            <w:r w:rsidR="000B2E8F" w:rsidRPr="000B2E8F">
              <w:rPr>
                <w:noProof/>
                <w:webHidden/>
              </w:rPr>
              <w:instrText xml:space="preserve"> PAGEREF _Toc519951433 \h </w:instrText>
            </w:r>
            <w:r w:rsidR="000B2E8F" w:rsidRPr="000B2E8F">
              <w:rPr>
                <w:noProof/>
                <w:webHidden/>
              </w:rPr>
            </w:r>
            <w:r w:rsidR="000B2E8F" w:rsidRPr="000B2E8F">
              <w:rPr>
                <w:noProof/>
                <w:webHidden/>
              </w:rPr>
              <w:fldChar w:fldCharType="separate"/>
            </w:r>
            <w:r w:rsidR="000B2E8F" w:rsidRPr="000B2E8F">
              <w:rPr>
                <w:noProof/>
                <w:webHidden/>
              </w:rPr>
              <w:t>53</w:t>
            </w:r>
            <w:r w:rsidR="000B2E8F" w:rsidRPr="000B2E8F">
              <w:rPr>
                <w:noProof/>
                <w:webHidden/>
              </w:rPr>
              <w:fldChar w:fldCharType="end"/>
            </w:r>
          </w:hyperlink>
        </w:p>
        <w:p w14:paraId="02C95413" w14:textId="51CAADA8" w:rsidR="000B2E8F" w:rsidRPr="000B2E8F" w:rsidRDefault="0002090B">
          <w:pPr>
            <w:pStyle w:val="TOC3"/>
            <w:tabs>
              <w:tab w:val="right" w:leader="dot" w:pos="10340"/>
            </w:tabs>
            <w:rPr>
              <w:rFonts w:eastAsiaTheme="minorEastAsia" w:cstheme="minorBidi"/>
              <w:i w:val="0"/>
              <w:iCs w:val="0"/>
              <w:noProof/>
              <w:sz w:val="22"/>
              <w:szCs w:val="22"/>
            </w:rPr>
          </w:pPr>
          <w:hyperlink w:anchor="_Toc519951434" w:history="1">
            <w:r w:rsidR="000B2E8F" w:rsidRPr="000B2E8F">
              <w:rPr>
                <w:rStyle w:val="Hyperlink"/>
                <w:rFonts w:ascii="Georgia" w:eastAsia="Times New Roman" w:hAnsi="Georgia"/>
                <w:b/>
                <w:noProof/>
              </w:rPr>
              <w:t>Mechanism to Verify Attendance</w:t>
            </w:r>
            <w:r w:rsidR="000B2E8F" w:rsidRPr="000B2E8F">
              <w:rPr>
                <w:noProof/>
                <w:webHidden/>
              </w:rPr>
              <w:tab/>
            </w:r>
            <w:r w:rsidR="000B2E8F" w:rsidRPr="000B2E8F">
              <w:rPr>
                <w:noProof/>
                <w:webHidden/>
              </w:rPr>
              <w:fldChar w:fldCharType="begin"/>
            </w:r>
            <w:r w:rsidR="000B2E8F" w:rsidRPr="000B2E8F">
              <w:rPr>
                <w:noProof/>
                <w:webHidden/>
              </w:rPr>
              <w:instrText xml:space="preserve"> PAGEREF _Toc519951434 \h </w:instrText>
            </w:r>
            <w:r w:rsidR="000B2E8F" w:rsidRPr="000B2E8F">
              <w:rPr>
                <w:noProof/>
                <w:webHidden/>
              </w:rPr>
            </w:r>
            <w:r w:rsidR="000B2E8F" w:rsidRPr="000B2E8F">
              <w:rPr>
                <w:noProof/>
                <w:webHidden/>
              </w:rPr>
              <w:fldChar w:fldCharType="separate"/>
            </w:r>
            <w:r w:rsidR="000B2E8F" w:rsidRPr="000B2E8F">
              <w:rPr>
                <w:noProof/>
                <w:webHidden/>
              </w:rPr>
              <w:t>54</w:t>
            </w:r>
            <w:r w:rsidR="000B2E8F" w:rsidRPr="000B2E8F">
              <w:rPr>
                <w:noProof/>
                <w:webHidden/>
              </w:rPr>
              <w:fldChar w:fldCharType="end"/>
            </w:r>
          </w:hyperlink>
        </w:p>
        <w:p w14:paraId="4040CCA7" w14:textId="12CF146F" w:rsidR="000B2E8F" w:rsidRPr="000B2E8F" w:rsidRDefault="0002090B" w:rsidP="000B2E8F">
          <w:pPr>
            <w:pStyle w:val="TOC3"/>
            <w:tabs>
              <w:tab w:val="right" w:leader="dot" w:pos="10340"/>
            </w:tabs>
            <w:rPr>
              <w:rFonts w:eastAsiaTheme="minorEastAsia" w:cstheme="minorBidi"/>
              <w:i w:val="0"/>
              <w:iCs w:val="0"/>
              <w:noProof/>
              <w:sz w:val="22"/>
              <w:szCs w:val="22"/>
            </w:rPr>
          </w:pPr>
          <w:hyperlink w:anchor="_Toc519951435" w:history="1">
            <w:r w:rsidR="000B2E8F" w:rsidRPr="000B2E8F">
              <w:rPr>
                <w:rStyle w:val="Hyperlink"/>
                <w:rFonts w:ascii="Georgia" w:eastAsia="Times New Roman" w:hAnsi="Georgia"/>
                <w:b/>
                <w:noProof/>
              </w:rPr>
              <w:t>Tardiness</w:t>
            </w:r>
            <w:r w:rsidR="000B2E8F" w:rsidRPr="000B2E8F">
              <w:rPr>
                <w:noProof/>
                <w:webHidden/>
              </w:rPr>
              <w:tab/>
            </w:r>
            <w:r w:rsidR="000B2E8F" w:rsidRPr="000B2E8F">
              <w:rPr>
                <w:noProof/>
                <w:webHidden/>
              </w:rPr>
              <w:fldChar w:fldCharType="begin"/>
            </w:r>
            <w:r w:rsidR="000B2E8F" w:rsidRPr="000B2E8F">
              <w:rPr>
                <w:noProof/>
                <w:webHidden/>
              </w:rPr>
              <w:instrText xml:space="preserve"> PAGEREF _Toc519951435 \h </w:instrText>
            </w:r>
            <w:r w:rsidR="000B2E8F" w:rsidRPr="000B2E8F">
              <w:rPr>
                <w:noProof/>
                <w:webHidden/>
              </w:rPr>
            </w:r>
            <w:r w:rsidR="000B2E8F" w:rsidRPr="000B2E8F">
              <w:rPr>
                <w:noProof/>
                <w:webHidden/>
              </w:rPr>
              <w:fldChar w:fldCharType="separate"/>
            </w:r>
            <w:r w:rsidR="000B2E8F" w:rsidRPr="000B2E8F">
              <w:rPr>
                <w:noProof/>
                <w:webHidden/>
              </w:rPr>
              <w:t>54</w:t>
            </w:r>
            <w:r w:rsidR="000B2E8F" w:rsidRPr="000B2E8F">
              <w:rPr>
                <w:noProof/>
                <w:webHidden/>
              </w:rPr>
              <w:fldChar w:fldCharType="end"/>
            </w:r>
          </w:hyperlink>
        </w:p>
        <w:p w14:paraId="10F7E773" w14:textId="47D48362" w:rsidR="000B2E8F" w:rsidRPr="000B2E8F" w:rsidRDefault="0002090B">
          <w:pPr>
            <w:pStyle w:val="TOC3"/>
            <w:tabs>
              <w:tab w:val="right" w:leader="dot" w:pos="10340"/>
            </w:tabs>
            <w:rPr>
              <w:rFonts w:eastAsiaTheme="minorEastAsia" w:cstheme="minorBidi"/>
              <w:i w:val="0"/>
              <w:iCs w:val="0"/>
              <w:noProof/>
              <w:sz w:val="22"/>
              <w:szCs w:val="22"/>
            </w:rPr>
          </w:pPr>
          <w:hyperlink w:anchor="_Toc519951437" w:history="1">
            <w:r w:rsidR="000B2E8F" w:rsidRPr="000B2E8F">
              <w:rPr>
                <w:rStyle w:val="Hyperlink"/>
                <w:rFonts w:ascii="Georgia" w:eastAsia="Times New Roman" w:hAnsi="Georgia"/>
                <w:b/>
                <w:noProof/>
              </w:rPr>
              <w:t>Excused Absence Procedure</w:t>
            </w:r>
            <w:r w:rsidR="000B2E8F" w:rsidRPr="000B2E8F">
              <w:rPr>
                <w:noProof/>
                <w:webHidden/>
              </w:rPr>
              <w:tab/>
            </w:r>
            <w:r w:rsidR="000B2E8F" w:rsidRPr="000B2E8F">
              <w:rPr>
                <w:noProof/>
                <w:webHidden/>
              </w:rPr>
              <w:fldChar w:fldCharType="begin"/>
            </w:r>
            <w:r w:rsidR="000B2E8F" w:rsidRPr="000B2E8F">
              <w:rPr>
                <w:noProof/>
                <w:webHidden/>
              </w:rPr>
              <w:instrText xml:space="preserve"> PAGEREF _Toc519951437 \h </w:instrText>
            </w:r>
            <w:r w:rsidR="000B2E8F" w:rsidRPr="000B2E8F">
              <w:rPr>
                <w:noProof/>
                <w:webHidden/>
              </w:rPr>
            </w:r>
            <w:r w:rsidR="000B2E8F" w:rsidRPr="000B2E8F">
              <w:rPr>
                <w:noProof/>
                <w:webHidden/>
              </w:rPr>
              <w:fldChar w:fldCharType="separate"/>
            </w:r>
            <w:r w:rsidR="000B2E8F" w:rsidRPr="000B2E8F">
              <w:rPr>
                <w:noProof/>
                <w:webHidden/>
              </w:rPr>
              <w:t>54</w:t>
            </w:r>
            <w:r w:rsidR="000B2E8F" w:rsidRPr="000B2E8F">
              <w:rPr>
                <w:noProof/>
                <w:webHidden/>
              </w:rPr>
              <w:fldChar w:fldCharType="end"/>
            </w:r>
          </w:hyperlink>
        </w:p>
        <w:p w14:paraId="1176E3C6" w14:textId="1B03218C" w:rsidR="000B2E8F" w:rsidRPr="000B2E8F" w:rsidRDefault="0002090B">
          <w:pPr>
            <w:pStyle w:val="TOC3"/>
            <w:tabs>
              <w:tab w:val="right" w:leader="dot" w:pos="10340"/>
            </w:tabs>
            <w:rPr>
              <w:rFonts w:eastAsiaTheme="minorEastAsia" w:cstheme="minorBidi"/>
              <w:i w:val="0"/>
              <w:iCs w:val="0"/>
              <w:noProof/>
              <w:sz w:val="22"/>
              <w:szCs w:val="22"/>
            </w:rPr>
          </w:pPr>
          <w:hyperlink w:anchor="_Toc519951438" w:history="1">
            <w:r w:rsidR="000B2E8F" w:rsidRPr="000B2E8F">
              <w:rPr>
                <w:rStyle w:val="Hyperlink"/>
                <w:rFonts w:ascii="Georgia" w:eastAsia="Times New Roman" w:hAnsi="Georgia"/>
                <w:b/>
                <w:noProof/>
              </w:rPr>
              <w:t>Consequences for Not Meeting the Requirements of the Attendance Policy</w:t>
            </w:r>
            <w:r w:rsidR="000B2E8F" w:rsidRPr="000B2E8F">
              <w:rPr>
                <w:noProof/>
                <w:webHidden/>
              </w:rPr>
              <w:tab/>
            </w:r>
            <w:r w:rsidR="000B2E8F" w:rsidRPr="000B2E8F">
              <w:rPr>
                <w:noProof/>
                <w:webHidden/>
              </w:rPr>
              <w:fldChar w:fldCharType="begin"/>
            </w:r>
            <w:r w:rsidR="000B2E8F" w:rsidRPr="000B2E8F">
              <w:rPr>
                <w:noProof/>
                <w:webHidden/>
              </w:rPr>
              <w:instrText xml:space="preserve"> PAGEREF _Toc519951438 \h </w:instrText>
            </w:r>
            <w:r w:rsidR="000B2E8F" w:rsidRPr="000B2E8F">
              <w:rPr>
                <w:noProof/>
                <w:webHidden/>
              </w:rPr>
            </w:r>
            <w:r w:rsidR="000B2E8F" w:rsidRPr="000B2E8F">
              <w:rPr>
                <w:noProof/>
                <w:webHidden/>
              </w:rPr>
              <w:fldChar w:fldCharType="separate"/>
            </w:r>
            <w:r w:rsidR="000B2E8F" w:rsidRPr="000B2E8F">
              <w:rPr>
                <w:noProof/>
                <w:webHidden/>
              </w:rPr>
              <w:t>55</w:t>
            </w:r>
            <w:r w:rsidR="000B2E8F" w:rsidRPr="000B2E8F">
              <w:rPr>
                <w:noProof/>
                <w:webHidden/>
              </w:rPr>
              <w:fldChar w:fldCharType="end"/>
            </w:r>
          </w:hyperlink>
        </w:p>
        <w:p w14:paraId="6BC03BAF" w14:textId="5D87BD11" w:rsidR="000B2E8F" w:rsidRPr="00EF611D" w:rsidRDefault="0002090B" w:rsidP="00450F4F">
          <w:pPr>
            <w:pStyle w:val="TOC1"/>
            <w:rPr>
              <w:rFonts w:eastAsiaTheme="minorEastAsia" w:cstheme="minorBidi"/>
              <w:sz w:val="22"/>
              <w:szCs w:val="22"/>
            </w:rPr>
          </w:pPr>
          <w:hyperlink w:anchor="_Toc519951439" w:history="1">
            <w:r w:rsidR="000B2E8F" w:rsidRPr="000B2E8F">
              <w:rPr>
                <w:rStyle w:val="Hyperlink"/>
              </w:rPr>
              <w:t>Withdrawal Procedures</w:t>
            </w:r>
            <w:r w:rsidR="000B2E8F" w:rsidRPr="000B2E8F">
              <w:rPr>
                <w:webHidden/>
              </w:rPr>
              <w:tab/>
            </w:r>
            <w:r w:rsidR="000B2E8F" w:rsidRPr="000B2E8F">
              <w:rPr>
                <w:webHidden/>
              </w:rPr>
              <w:fldChar w:fldCharType="begin"/>
            </w:r>
            <w:r w:rsidR="000B2E8F" w:rsidRPr="000B2E8F">
              <w:rPr>
                <w:webHidden/>
              </w:rPr>
              <w:instrText xml:space="preserve"> PAGEREF _Toc519951439 \h </w:instrText>
            </w:r>
            <w:r w:rsidR="000B2E8F" w:rsidRPr="000B2E8F">
              <w:rPr>
                <w:webHidden/>
              </w:rPr>
            </w:r>
            <w:r w:rsidR="000B2E8F" w:rsidRPr="000B2E8F">
              <w:rPr>
                <w:webHidden/>
              </w:rPr>
              <w:fldChar w:fldCharType="separate"/>
            </w:r>
            <w:r w:rsidR="000B2E8F" w:rsidRPr="000B2E8F">
              <w:rPr>
                <w:webHidden/>
              </w:rPr>
              <w:t>55</w:t>
            </w:r>
            <w:r w:rsidR="000B2E8F" w:rsidRPr="000B2E8F">
              <w:rPr>
                <w:webHidden/>
              </w:rPr>
              <w:fldChar w:fldCharType="end"/>
            </w:r>
          </w:hyperlink>
        </w:p>
        <w:p w14:paraId="53A94378" w14:textId="4D30D04B" w:rsidR="00BB4DDB" w:rsidRPr="00BB4DDB" w:rsidRDefault="00BB4DDB" w:rsidP="00450F4F">
          <w:pPr>
            <w:pStyle w:val="TOC1"/>
            <w:rPr>
              <w:rStyle w:val="Hyperlink"/>
            </w:rPr>
          </w:pPr>
          <w:r w:rsidRPr="00BB4DDB">
            <w:rPr>
              <w:rStyle w:val="Hyperlink"/>
            </w:rPr>
            <w:t>Student Servic</w:t>
          </w:r>
          <w:r>
            <w:rPr>
              <w:rStyle w:val="Hyperlink"/>
            </w:rPr>
            <w:t>e</w:t>
          </w:r>
          <w:r w:rsidRPr="00BB4DDB">
            <w:rPr>
              <w:rStyle w:val="Hyperlink"/>
            </w:rPr>
            <w:t>s</w:t>
          </w:r>
          <w:r w:rsidR="00AA37F2">
            <w:rPr>
              <w:rStyle w:val="Hyperlink"/>
            </w:rPr>
            <w:t xml:space="preserve"> _____________________________________________</w:t>
          </w:r>
        </w:p>
        <w:p w14:paraId="48BE9AD7" w14:textId="1FBA963B" w:rsidR="000B2E8F" w:rsidRPr="000B2E8F" w:rsidRDefault="0002090B" w:rsidP="00450F4F">
          <w:pPr>
            <w:pStyle w:val="TOC1"/>
            <w:rPr>
              <w:rFonts w:eastAsiaTheme="minorEastAsia" w:cstheme="minorBidi"/>
              <w:sz w:val="22"/>
              <w:szCs w:val="22"/>
            </w:rPr>
          </w:pPr>
          <w:hyperlink w:anchor="_Toc519951450" w:history="1">
            <w:r w:rsidR="000B2E8F" w:rsidRPr="000B2E8F">
              <w:rPr>
                <w:rStyle w:val="Hyperlink"/>
                <w:rFonts w:cs="Arial"/>
              </w:rPr>
              <w:t>Counseling Services</w:t>
            </w:r>
            <w:r w:rsidR="000B2E8F" w:rsidRPr="000B2E8F">
              <w:rPr>
                <w:webHidden/>
              </w:rPr>
              <w:tab/>
            </w:r>
            <w:r w:rsidR="000B2E8F" w:rsidRPr="000B2E8F">
              <w:rPr>
                <w:webHidden/>
              </w:rPr>
              <w:fldChar w:fldCharType="begin"/>
            </w:r>
            <w:r w:rsidR="000B2E8F" w:rsidRPr="000B2E8F">
              <w:rPr>
                <w:webHidden/>
              </w:rPr>
              <w:instrText xml:space="preserve"> PAGEREF _Toc519951450 \h </w:instrText>
            </w:r>
            <w:r w:rsidR="000B2E8F" w:rsidRPr="000B2E8F">
              <w:rPr>
                <w:webHidden/>
              </w:rPr>
            </w:r>
            <w:r w:rsidR="000B2E8F" w:rsidRPr="000B2E8F">
              <w:rPr>
                <w:webHidden/>
              </w:rPr>
              <w:fldChar w:fldCharType="separate"/>
            </w:r>
            <w:r w:rsidR="00EF611D">
              <w:rPr>
                <w:webHidden/>
              </w:rPr>
              <w:t>57</w:t>
            </w:r>
            <w:r w:rsidR="000B2E8F" w:rsidRPr="000B2E8F">
              <w:rPr>
                <w:webHidden/>
              </w:rPr>
              <w:fldChar w:fldCharType="end"/>
            </w:r>
          </w:hyperlink>
        </w:p>
        <w:p w14:paraId="53470418" w14:textId="095145A7" w:rsidR="000B2E8F" w:rsidRPr="000B2E8F" w:rsidRDefault="0002090B" w:rsidP="001A6ACC">
          <w:pPr>
            <w:pStyle w:val="TOC2"/>
            <w:rPr>
              <w:rFonts w:eastAsiaTheme="minorEastAsia" w:cstheme="minorBidi"/>
              <w:sz w:val="22"/>
              <w:szCs w:val="22"/>
            </w:rPr>
          </w:pPr>
          <w:hyperlink w:anchor="_Toc519951451" w:history="1">
            <w:r w:rsidR="000B2E8F" w:rsidRPr="000B2E8F">
              <w:rPr>
                <w:rStyle w:val="Hyperlink"/>
              </w:rPr>
              <w:t>VCOM Internal Counseling Services</w:t>
            </w:r>
            <w:r w:rsidR="000B2E8F" w:rsidRPr="000B2E8F">
              <w:rPr>
                <w:webHidden/>
              </w:rPr>
              <w:tab/>
            </w:r>
            <w:r w:rsidR="000B2E8F" w:rsidRPr="000B2E8F">
              <w:rPr>
                <w:webHidden/>
              </w:rPr>
              <w:fldChar w:fldCharType="begin"/>
            </w:r>
            <w:r w:rsidR="000B2E8F" w:rsidRPr="000B2E8F">
              <w:rPr>
                <w:webHidden/>
              </w:rPr>
              <w:instrText xml:space="preserve"> PAGEREF _Toc519951451 \h </w:instrText>
            </w:r>
            <w:r w:rsidR="000B2E8F" w:rsidRPr="000B2E8F">
              <w:rPr>
                <w:webHidden/>
              </w:rPr>
            </w:r>
            <w:r w:rsidR="000B2E8F" w:rsidRPr="000B2E8F">
              <w:rPr>
                <w:webHidden/>
              </w:rPr>
              <w:fldChar w:fldCharType="separate"/>
            </w:r>
            <w:r w:rsidR="00EF611D">
              <w:rPr>
                <w:webHidden/>
              </w:rPr>
              <w:t>57</w:t>
            </w:r>
            <w:r w:rsidR="000B2E8F" w:rsidRPr="000B2E8F">
              <w:rPr>
                <w:webHidden/>
              </w:rPr>
              <w:fldChar w:fldCharType="end"/>
            </w:r>
          </w:hyperlink>
        </w:p>
        <w:p w14:paraId="6674EC53" w14:textId="3A538601" w:rsidR="000B2E8F" w:rsidRPr="000B2E8F" w:rsidRDefault="0002090B" w:rsidP="001A6ACC">
          <w:pPr>
            <w:pStyle w:val="TOC2"/>
            <w:rPr>
              <w:rFonts w:eastAsiaTheme="minorEastAsia" w:cstheme="minorBidi"/>
              <w:sz w:val="22"/>
              <w:szCs w:val="22"/>
            </w:rPr>
          </w:pPr>
          <w:hyperlink w:anchor="_Toc519951452" w:history="1">
            <w:r w:rsidR="000B2E8F" w:rsidRPr="000B2E8F">
              <w:rPr>
                <w:rStyle w:val="Hyperlink"/>
              </w:rPr>
              <w:t>External Counseling Services</w:t>
            </w:r>
            <w:r w:rsidR="000B2E8F" w:rsidRPr="000B2E8F">
              <w:rPr>
                <w:webHidden/>
              </w:rPr>
              <w:tab/>
            </w:r>
            <w:r w:rsidR="000B2E8F" w:rsidRPr="000B2E8F">
              <w:rPr>
                <w:webHidden/>
              </w:rPr>
              <w:fldChar w:fldCharType="begin"/>
            </w:r>
            <w:r w:rsidR="000B2E8F" w:rsidRPr="000B2E8F">
              <w:rPr>
                <w:webHidden/>
              </w:rPr>
              <w:instrText xml:space="preserve"> PAGEREF _Toc519951452 \h </w:instrText>
            </w:r>
            <w:r w:rsidR="000B2E8F" w:rsidRPr="000B2E8F">
              <w:rPr>
                <w:webHidden/>
              </w:rPr>
            </w:r>
            <w:r w:rsidR="000B2E8F" w:rsidRPr="000B2E8F">
              <w:rPr>
                <w:webHidden/>
              </w:rPr>
              <w:fldChar w:fldCharType="separate"/>
            </w:r>
            <w:r w:rsidR="00EF611D">
              <w:rPr>
                <w:webHidden/>
              </w:rPr>
              <w:t>57</w:t>
            </w:r>
            <w:r w:rsidR="000B2E8F" w:rsidRPr="000B2E8F">
              <w:rPr>
                <w:webHidden/>
              </w:rPr>
              <w:fldChar w:fldCharType="end"/>
            </w:r>
          </w:hyperlink>
        </w:p>
        <w:p w14:paraId="2E9B23AA" w14:textId="058776A2" w:rsidR="000B2E8F" w:rsidRPr="000B2E8F" w:rsidRDefault="0002090B" w:rsidP="00450F4F">
          <w:pPr>
            <w:pStyle w:val="TOC1"/>
            <w:rPr>
              <w:rFonts w:eastAsiaTheme="minorEastAsia" w:cstheme="minorBidi"/>
              <w:sz w:val="22"/>
              <w:szCs w:val="22"/>
            </w:rPr>
          </w:pPr>
          <w:hyperlink w:anchor="_Toc519951453" w:history="1">
            <w:r w:rsidR="000B2E8F" w:rsidRPr="000B2E8F">
              <w:rPr>
                <w:rStyle w:val="Hyperlink"/>
              </w:rPr>
              <w:t>Food Services</w:t>
            </w:r>
            <w:r w:rsidR="000B2E8F" w:rsidRPr="000B2E8F">
              <w:rPr>
                <w:webHidden/>
              </w:rPr>
              <w:tab/>
            </w:r>
            <w:r w:rsidR="000B2E8F" w:rsidRPr="000B2E8F">
              <w:rPr>
                <w:webHidden/>
              </w:rPr>
              <w:fldChar w:fldCharType="begin"/>
            </w:r>
            <w:r w:rsidR="000B2E8F" w:rsidRPr="000B2E8F">
              <w:rPr>
                <w:webHidden/>
              </w:rPr>
              <w:instrText xml:space="preserve"> PAGEREF _Toc519951453 \h </w:instrText>
            </w:r>
            <w:r w:rsidR="000B2E8F" w:rsidRPr="000B2E8F">
              <w:rPr>
                <w:webHidden/>
              </w:rPr>
            </w:r>
            <w:r w:rsidR="000B2E8F" w:rsidRPr="000B2E8F">
              <w:rPr>
                <w:webHidden/>
              </w:rPr>
              <w:fldChar w:fldCharType="separate"/>
            </w:r>
            <w:r w:rsidR="00EF611D">
              <w:rPr>
                <w:webHidden/>
              </w:rPr>
              <w:t>57</w:t>
            </w:r>
            <w:r w:rsidR="000B2E8F" w:rsidRPr="000B2E8F">
              <w:rPr>
                <w:webHidden/>
              </w:rPr>
              <w:fldChar w:fldCharType="end"/>
            </w:r>
          </w:hyperlink>
        </w:p>
        <w:p w14:paraId="10B3FFBC" w14:textId="16DEDEEB" w:rsidR="000B2E8F" w:rsidRPr="000B2E8F" w:rsidRDefault="0002090B" w:rsidP="001A6ACC">
          <w:pPr>
            <w:pStyle w:val="TOC2"/>
            <w:rPr>
              <w:rFonts w:eastAsiaTheme="minorEastAsia" w:cstheme="minorBidi"/>
              <w:sz w:val="22"/>
              <w:szCs w:val="22"/>
            </w:rPr>
          </w:pPr>
          <w:hyperlink w:anchor="_Toc519951454" w:history="1">
            <w:r w:rsidR="000B2E8F" w:rsidRPr="000B2E8F">
              <w:rPr>
                <w:rStyle w:val="Hyperlink"/>
              </w:rPr>
              <w:t>Campus Food Services</w:t>
            </w:r>
            <w:r w:rsidR="000B2E8F" w:rsidRPr="000B2E8F">
              <w:rPr>
                <w:webHidden/>
              </w:rPr>
              <w:tab/>
            </w:r>
            <w:r w:rsidR="000B2E8F" w:rsidRPr="000B2E8F">
              <w:rPr>
                <w:webHidden/>
              </w:rPr>
              <w:fldChar w:fldCharType="begin"/>
            </w:r>
            <w:r w:rsidR="000B2E8F" w:rsidRPr="000B2E8F">
              <w:rPr>
                <w:webHidden/>
              </w:rPr>
              <w:instrText xml:space="preserve"> PAGEREF _Toc519951454 \h </w:instrText>
            </w:r>
            <w:r w:rsidR="000B2E8F" w:rsidRPr="000B2E8F">
              <w:rPr>
                <w:webHidden/>
              </w:rPr>
            </w:r>
            <w:r w:rsidR="000B2E8F" w:rsidRPr="000B2E8F">
              <w:rPr>
                <w:webHidden/>
              </w:rPr>
              <w:fldChar w:fldCharType="separate"/>
            </w:r>
            <w:r w:rsidR="00EF611D">
              <w:rPr>
                <w:webHidden/>
              </w:rPr>
              <w:t>58</w:t>
            </w:r>
            <w:r w:rsidR="000B2E8F" w:rsidRPr="000B2E8F">
              <w:rPr>
                <w:webHidden/>
              </w:rPr>
              <w:fldChar w:fldCharType="end"/>
            </w:r>
          </w:hyperlink>
        </w:p>
        <w:p w14:paraId="64669401" w14:textId="369EA2C1" w:rsidR="000B2E8F" w:rsidRPr="000B2E8F" w:rsidRDefault="0002090B" w:rsidP="00450F4F">
          <w:pPr>
            <w:pStyle w:val="TOC1"/>
            <w:rPr>
              <w:rFonts w:eastAsiaTheme="minorEastAsia" w:cstheme="minorBidi"/>
              <w:sz w:val="22"/>
              <w:szCs w:val="22"/>
            </w:rPr>
          </w:pPr>
          <w:hyperlink w:anchor="_Toc519951455" w:history="1">
            <w:r w:rsidR="000B2E8F" w:rsidRPr="000B2E8F">
              <w:rPr>
                <w:rStyle w:val="Hyperlink"/>
              </w:rPr>
              <w:t>Health Services</w:t>
            </w:r>
            <w:r w:rsidR="000B2E8F" w:rsidRPr="000B2E8F">
              <w:rPr>
                <w:webHidden/>
              </w:rPr>
              <w:tab/>
            </w:r>
            <w:r w:rsidR="000B2E8F" w:rsidRPr="000B2E8F">
              <w:rPr>
                <w:webHidden/>
              </w:rPr>
              <w:fldChar w:fldCharType="begin"/>
            </w:r>
            <w:r w:rsidR="000B2E8F" w:rsidRPr="000B2E8F">
              <w:rPr>
                <w:webHidden/>
              </w:rPr>
              <w:instrText xml:space="preserve"> PAGEREF _Toc519951455 \h </w:instrText>
            </w:r>
            <w:r w:rsidR="000B2E8F" w:rsidRPr="000B2E8F">
              <w:rPr>
                <w:webHidden/>
              </w:rPr>
            </w:r>
            <w:r w:rsidR="000B2E8F" w:rsidRPr="000B2E8F">
              <w:rPr>
                <w:webHidden/>
              </w:rPr>
              <w:fldChar w:fldCharType="separate"/>
            </w:r>
            <w:r w:rsidR="00EF611D">
              <w:rPr>
                <w:webHidden/>
              </w:rPr>
              <w:t>58</w:t>
            </w:r>
            <w:r w:rsidR="000B2E8F" w:rsidRPr="000B2E8F">
              <w:rPr>
                <w:webHidden/>
              </w:rPr>
              <w:fldChar w:fldCharType="end"/>
            </w:r>
          </w:hyperlink>
        </w:p>
        <w:p w14:paraId="4E48D9DB" w14:textId="669F2CF4" w:rsidR="000B2E8F" w:rsidRPr="000B2E8F" w:rsidRDefault="0002090B" w:rsidP="00450F4F">
          <w:pPr>
            <w:pStyle w:val="TOC1"/>
            <w:rPr>
              <w:rFonts w:eastAsiaTheme="minorEastAsia" w:cstheme="minorBidi"/>
              <w:sz w:val="22"/>
              <w:szCs w:val="22"/>
            </w:rPr>
          </w:pPr>
          <w:hyperlink w:anchor="_Toc519951456" w:history="1">
            <w:r w:rsidR="000B2E8F" w:rsidRPr="000B2E8F">
              <w:rPr>
                <w:rStyle w:val="Hyperlink"/>
              </w:rPr>
              <w:t>Housing</w:t>
            </w:r>
            <w:r w:rsidR="000B2E8F" w:rsidRPr="000B2E8F">
              <w:rPr>
                <w:webHidden/>
              </w:rPr>
              <w:tab/>
            </w:r>
            <w:r w:rsidR="000B2E8F" w:rsidRPr="000B2E8F">
              <w:rPr>
                <w:webHidden/>
              </w:rPr>
              <w:fldChar w:fldCharType="begin"/>
            </w:r>
            <w:r w:rsidR="000B2E8F" w:rsidRPr="000B2E8F">
              <w:rPr>
                <w:webHidden/>
              </w:rPr>
              <w:instrText xml:space="preserve"> PAGEREF _Toc519951456 \h </w:instrText>
            </w:r>
            <w:r w:rsidR="000B2E8F" w:rsidRPr="000B2E8F">
              <w:rPr>
                <w:webHidden/>
              </w:rPr>
            </w:r>
            <w:r w:rsidR="000B2E8F" w:rsidRPr="000B2E8F">
              <w:rPr>
                <w:webHidden/>
              </w:rPr>
              <w:fldChar w:fldCharType="separate"/>
            </w:r>
            <w:r w:rsidR="00EF611D">
              <w:rPr>
                <w:webHidden/>
              </w:rPr>
              <w:t>58</w:t>
            </w:r>
            <w:r w:rsidR="000B2E8F" w:rsidRPr="000B2E8F">
              <w:rPr>
                <w:webHidden/>
              </w:rPr>
              <w:fldChar w:fldCharType="end"/>
            </w:r>
          </w:hyperlink>
        </w:p>
        <w:p w14:paraId="5BDA8B30" w14:textId="79346C6F" w:rsidR="000B2E8F" w:rsidRPr="000B2E8F" w:rsidRDefault="0002090B" w:rsidP="00450F4F">
          <w:pPr>
            <w:pStyle w:val="TOC1"/>
            <w:rPr>
              <w:rFonts w:eastAsiaTheme="minorEastAsia" w:cstheme="minorBidi"/>
              <w:sz w:val="22"/>
              <w:szCs w:val="22"/>
            </w:rPr>
          </w:pPr>
          <w:hyperlink w:anchor="_Toc519951457" w:history="1">
            <w:r w:rsidR="000B2E8F" w:rsidRPr="000B2E8F">
              <w:rPr>
                <w:rStyle w:val="Hyperlink"/>
              </w:rPr>
              <w:t>Recreational Activities</w:t>
            </w:r>
            <w:r w:rsidR="000B2E8F" w:rsidRPr="000B2E8F">
              <w:rPr>
                <w:webHidden/>
              </w:rPr>
              <w:tab/>
            </w:r>
            <w:r w:rsidR="000B2E8F" w:rsidRPr="000B2E8F">
              <w:rPr>
                <w:webHidden/>
              </w:rPr>
              <w:fldChar w:fldCharType="begin"/>
            </w:r>
            <w:r w:rsidR="000B2E8F" w:rsidRPr="000B2E8F">
              <w:rPr>
                <w:webHidden/>
              </w:rPr>
              <w:instrText xml:space="preserve"> PAGEREF _Toc519951457 \h </w:instrText>
            </w:r>
            <w:r w:rsidR="000B2E8F" w:rsidRPr="000B2E8F">
              <w:rPr>
                <w:webHidden/>
              </w:rPr>
            </w:r>
            <w:r w:rsidR="000B2E8F" w:rsidRPr="000B2E8F">
              <w:rPr>
                <w:webHidden/>
              </w:rPr>
              <w:fldChar w:fldCharType="separate"/>
            </w:r>
            <w:r w:rsidR="00EF611D">
              <w:rPr>
                <w:webHidden/>
              </w:rPr>
              <w:t>58</w:t>
            </w:r>
            <w:r w:rsidR="000B2E8F" w:rsidRPr="000B2E8F">
              <w:rPr>
                <w:webHidden/>
              </w:rPr>
              <w:fldChar w:fldCharType="end"/>
            </w:r>
          </w:hyperlink>
        </w:p>
        <w:p w14:paraId="6A1A881A" w14:textId="32F8CB18" w:rsidR="000B2E8F" w:rsidRPr="000B2E8F" w:rsidRDefault="0002090B" w:rsidP="001A6ACC">
          <w:pPr>
            <w:pStyle w:val="TOC2"/>
            <w:rPr>
              <w:rFonts w:eastAsiaTheme="minorEastAsia" w:cstheme="minorBidi"/>
              <w:sz w:val="22"/>
              <w:szCs w:val="22"/>
            </w:rPr>
          </w:pPr>
          <w:hyperlink w:anchor="_Toc519951458" w:history="1">
            <w:r w:rsidR="000B2E8F" w:rsidRPr="000B2E8F">
              <w:rPr>
                <w:rStyle w:val="Hyperlink"/>
              </w:rPr>
              <w:t xml:space="preserve">Virginia </w:t>
            </w:r>
            <w:r w:rsidR="00BB4DDB">
              <w:rPr>
                <w:rStyle w:val="Hyperlink"/>
              </w:rPr>
              <w:t xml:space="preserve">VCOM </w:t>
            </w:r>
            <w:r w:rsidR="000B2E8F" w:rsidRPr="000B2E8F">
              <w:rPr>
                <w:rStyle w:val="Hyperlink"/>
              </w:rPr>
              <w:t>Campus</w:t>
            </w:r>
            <w:r w:rsidR="000B2E8F" w:rsidRPr="000B2E8F">
              <w:rPr>
                <w:webHidden/>
              </w:rPr>
              <w:tab/>
            </w:r>
            <w:r w:rsidR="00EF611D">
              <w:rPr>
                <w:webHidden/>
              </w:rPr>
              <w:t xml:space="preserve"> </w:t>
            </w:r>
            <w:r w:rsidR="000B2E8F" w:rsidRPr="000B2E8F">
              <w:rPr>
                <w:webHidden/>
              </w:rPr>
              <w:fldChar w:fldCharType="begin"/>
            </w:r>
            <w:r w:rsidR="000B2E8F" w:rsidRPr="000B2E8F">
              <w:rPr>
                <w:webHidden/>
              </w:rPr>
              <w:instrText xml:space="preserve"> PAGEREF _Toc519951458 \h </w:instrText>
            </w:r>
            <w:r w:rsidR="000B2E8F" w:rsidRPr="000B2E8F">
              <w:rPr>
                <w:webHidden/>
              </w:rPr>
            </w:r>
            <w:r w:rsidR="000B2E8F" w:rsidRPr="000B2E8F">
              <w:rPr>
                <w:webHidden/>
              </w:rPr>
              <w:fldChar w:fldCharType="separate"/>
            </w:r>
            <w:r w:rsidR="000B2E8F" w:rsidRPr="000B2E8F">
              <w:rPr>
                <w:webHidden/>
              </w:rPr>
              <w:t>6</w:t>
            </w:r>
            <w:r w:rsidR="000B2E8F" w:rsidRPr="000B2E8F">
              <w:rPr>
                <w:webHidden/>
              </w:rPr>
              <w:fldChar w:fldCharType="end"/>
            </w:r>
          </w:hyperlink>
          <w:r w:rsidR="00EF611D">
            <w:t>58</w:t>
          </w:r>
        </w:p>
        <w:p w14:paraId="16E43B38" w14:textId="67CF1D51" w:rsidR="000B2E8F" w:rsidRPr="000B2E8F" w:rsidRDefault="0002090B" w:rsidP="00450F4F">
          <w:pPr>
            <w:pStyle w:val="TOC1"/>
            <w:rPr>
              <w:rFonts w:eastAsiaTheme="minorEastAsia" w:cstheme="minorBidi"/>
              <w:sz w:val="22"/>
              <w:szCs w:val="22"/>
            </w:rPr>
          </w:pPr>
          <w:hyperlink w:anchor="_Toc519951459" w:history="1">
            <w:r w:rsidR="000B2E8F" w:rsidRPr="000B2E8F">
              <w:rPr>
                <w:rStyle w:val="Hyperlink"/>
              </w:rPr>
              <w:t>Release from Liability for Participation in Activities</w:t>
            </w:r>
            <w:r w:rsidR="000B2E8F" w:rsidRPr="000B2E8F">
              <w:rPr>
                <w:webHidden/>
              </w:rPr>
              <w:tab/>
            </w:r>
            <w:r w:rsidR="000B2E8F" w:rsidRPr="000B2E8F">
              <w:rPr>
                <w:webHidden/>
              </w:rPr>
              <w:fldChar w:fldCharType="begin"/>
            </w:r>
            <w:r w:rsidR="000B2E8F" w:rsidRPr="000B2E8F">
              <w:rPr>
                <w:webHidden/>
              </w:rPr>
              <w:instrText xml:space="preserve"> PAGEREF _Toc519951459 \h </w:instrText>
            </w:r>
            <w:r w:rsidR="000B2E8F" w:rsidRPr="000B2E8F">
              <w:rPr>
                <w:webHidden/>
              </w:rPr>
            </w:r>
            <w:r w:rsidR="000B2E8F" w:rsidRPr="000B2E8F">
              <w:rPr>
                <w:webHidden/>
              </w:rPr>
              <w:fldChar w:fldCharType="separate"/>
            </w:r>
            <w:r w:rsidR="00EF611D">
              <w:rPr>
                <w:webHidden/>
              </w:rPr>
              <w:t>59</w:t>
            </w:r>
            <w:r w:rsidR="000B2E8F" w:rsidRPr="000B2E8F">
              <w:rPr>
                <w:webHidden/>
              </w:rPr>
              <w:fldChar w:fldCharType="end"/>
            </w:r>
          </w:hyperlink>
        </w:p>
        <w:p w14:paraId="4CC08ACA" w14:textId="4E963930" w:rsidR="000B2E8F" w:rsidRPr="000B2E8F" w:rsidRDefault="0002090B" w:rsidP="00450F4F">
          <w:pPr>
            <w:pStyle w:val="TOC1"/>
            <w:rPr>
              <w:rFonts w:eastAsiaTheme="minorEastAsia" w:cstheme="minorBidi"/>
              <w:sz w:val="22"/>
              <w:szCs w:val="22"/>
            </w:rPr>
          </w:pPr>
          <w:hyperlink w:anchor="_Toc519951460" w:history="1">
            <w:r w:rsidR="000B2E8F" w:rsidRPr="000B2E8F">
              <w:rPr>
                <w:rStyle w:val="Hyperlink"/>
                <w:iCs/>
              </w:rPr>
              <w:t>Appointed, Elected, and Other Extracurricular Positions</w:t>
            </w:r>
            <w:r w:rsidR="000B2E8F" w:rsidRPr="000B2E8F">
              <w:rPr>
                <w:webHidden/>
              </w:rPr>
              <w:tab/>
            </w:r>
            <w:r w:rsidR="000B2E8F" w:rsidRPr="000B2E8F">
              <w:rPr>
                <w:webHidden/>
              </w:rPr>
              <w:fldChar w:fldCharType="begin"/>
            </w:r>
            <w:r w:rsidR="000B2E8F" w:rsidRPr="000B2E8F">
              <w:rPr>
                <w:webHidden/>
              </w:rPr>
              <w:instrText xml:space="preserve"> PAGEREF _Toc519951460 \h </w:instrText>
            </w:r>
            <w:r w:rsidR="000B2E8F" w:rsidRPr="000B2E8F">
              <w:rPr>
                <w:webHidden/>
              </w:rPr>
            </w:r>
            <w:r w:rsidR="000B2E8F" w:rsidRPr="000B2E8F">
              <w:rPr>
                <w:webHidden/>
              </w:rPr>
              <w:fldChar w:fldCharType="separate"/>
            </w:r>
            <w:r w:rsidR="00EF611D">
              <w:rPr>
                <w:webHidden/>
              </w:rPr>
              <w:t>59</w:t>
            </w:r>
            <w:r w:rsidR="000B2E8F" w:rsidRPr="000B2E8F">
              <w:rPr>
                <w:webHidden/>
              </w:rPr>
              <w:fldChar w:fldCharType="end"/>
            </w:r>
          </w:hyperlink>
        </w:p>
        <w:p w14:paraId="65268872" w14:textId="15DBABB7" w:rsidR="000B2E8F" w:rsidRPr="000B2E8F" w:rsidRDefault="0002090B" w:rsidP="00450F4F">
          <w:pPr>
            <w:pStyle w:val="TOC1"/>
            <w:rPr>
              <w:rFonts w:eastAsiaTheme="minorEastAsia" w:cstheme="minorBidi"/>
              <w:sz w:val="22"/>
              <w:szCs w:val="22"/>
            </w:rPr>
          </w:pPr>
          <w:hyperlink w:anchor="_Toc519951461" w:history="1">
            <w:r w:rsidR="000B2E8F" w:rsidRPr="000B2E8F">
              <w:rPr>
                <w:rStyle w:val="Hyperlink"/>
              </w:rPr>
              <w:t>Leadership Positions</w:t>
            </w:r>
            <w:r w:rsidR="000B2E8F" w:rsidRPr="000B2E8F">
              <w:rPr>
                <w:webHidden/>
              </w:rPr>
              <w:tab/>
            </w:r>
            <w:r w:rsidR="000B2E8F" w:rsidRPr="000B2E8F">
              <w:rPr>
                <w:webHidden/>
              </w:rPr>
              <w:fldChar w:fldCharType="begin"/>
            </w:r>
            <w:r w:rsidR="000B2E8F" w:rsidRPr="000B2E8F">
              <w:rPr>
                <w:webHidden/>
              </w:rPr>
              <w:instrText xml:space="preserve"> PAGEREF _Toc519951461 \h </w:instrText>
            </w:r>
            <w:r w:rsidR="000B2E8F" w:rsidRPr="000B2E8F">
              <w:rPr>
                <w:webHidden/>
              </w:rPr>
            </w:r>
            <w:r w:rsidR="000B2E8F" w:rsidRPr="000B2E8F">
              <w:rPr>
                <w:webHidden/>
              </w:rPr>
              <w:fldChar w:fldCharType="separate"/>
            </w:r>
            <w:r w:rsidR="00EF611D">
              <w:rPr>
                <w:webHidden/>
              </w:rPr>
              <w:t>59</w:t>
            </w:r>
            <w:r w:rsidR="000B2E8F" w:rsidRPr="000B2E8F">
              <w:rPr>
                <w:webHidden/>
              </w:rPr>
              <w:fldChar w:fldCharType="end"/>
            </w:r>
          </w:hyperlink>
        </w:p>
        <w:p w14:paraId="124D74B4" w14:textId="4EFF3053" w:rsidR="000B2E8F" w:rsidRPr="000B2E8F" w:rsidRDefault="0002090B" w:rsidP="00450F4F">
          <w:pPr>
            <w:pStyle w:val="TOC1"/>
            <w:rPr>
              <w:rFonts w:eastAsiaTheme="minorEastAsia" w:cstheme="minorBidi"/>
              <w:sz w:val="22"/>
              <w:szCs w:val="22"/>
            </w:rPr>
          </w:pPr>
          <w:hyperlink w:anchor="_Toc519951464" w:history="1">
            <w:r w:rsidR="000B2E8F" w:rsidRPr="000B2E8F">
              <w:rPr>
                <w:rStyle w:val="Hyperlink"/>
              </w:rPr>
              <w:t>Outside Shadowing</w:t>
            </w:r>
            <w:r w:rsidR="000B2E8F" w:rsidRPr="000B2E8F">
              <w:rPr>
                <w:webHidden/>
              </w:rPr>
              <w:tab/>
            </w:r>
            <w:r w:rsidR="000B2E8F" w:rsidRPr="000B2E8F">
              <w:rPr>
                <w:webHidden/>
              </w:rPr>
              <w:fldChar w:fldCharType="begin"/>
            </w:r>
            <w:r w:rsidR="000B2E8F" w:rsidRPr="000B2E8F">
              <w:rPr>
                <w:webHidden/>
              </w:rPr>
              <w:instrText xml:space="preserve"> PAGEREF _Toc519951464 \h </w:instrText>
            </w:r>
            <w:r w:rsidR="000B2E8F" w:rsidRPr="000B2E8F">
              <w:rPr>
                <w:webHidden/>
              </w:rPr>
            </w:r>
            <w:r w:rsidR="000B2E8F" w:rsidRPr="000B2E8F">
              <w:rPr>
                <w:webHidden/>
              </w:rPr>
              <w:fldChar w:fldCharType="separate"/>
            </w:r>
            <w:r w:rsidR="00EF611D">
              <w:rPr>
                <w:webHidden/>
              </w:rPr>
              <w:t>59</w:t>
            </w:r>
            <w:r w:rsidR="000B2E8F" w:rsidRPr="000B2E8F">
              <w:rPr>
                <w:webHidden/>
              </w:rPr>
              <w:fldChar w:fldCharType="end"/>
            </w:r>
          </w:hyperlink>
        </w:p>
        <w:p w14:paraId="4082D776" w14:textId="098B22F8" w:rsidR="000B2E8F" w:rsidRPr="000B2E8F" w:rsidRDefault="0002090B" w:rsidP="00450F4F">
          <w:pPr>
            <w:pStyle w:val="TOC1"/>
            <w:rPr>
              <w:rFonts w:eastAsiaTheme="minorEastAsia" w:cstheme="minorBidi"/>
              <w:sz w:val="22"/>
              <w:szCs w:val="22"/>
            </w:rPr>
          </w:pPr>
          <w:hyperlink w:anchor="_Toc519951465" w:history="1">
            <w:r w:rsidR="000B2E8F" w:rsidRPr="000B2E8F">
              <w:rPr>
                <w:rStyle w:val="Hyperlink"/>
                <w:rFonts w:cs="Times New Roman"/>
              </w:rPr>
              <w:t>Resolution and Grievance Procedure</w:t>
            </w:r>
            <w:r w:rsidR="000B2E8F" w:rsidRPr="000B2E8F">
              <w:rPr>
                <w:webHidden/>
              </w:rPr>
              <w:tab/>
            </w:r>
            <w:r w:rsidR="000B2E8F" w:rsidRPr="000B2E8F">
              <w:rPr>
                <w:webHidden/>
              </w:rPr>
              <w:fldChar w:fldCharType="begin"/>
            </w:r>
            <w:r w:rsidR="000B2E8F" w:rsidRPr="000B2E8F">
              <w:rPr>
                <w:webHidden/>
              </w:rPr>
              <w:instrText xml:space="preserve"> PAGEREF _Toc519951465 \h </w:instrText>
            </w:r>
            <w:r w:rsidR="000B2E8F" w:rsidRPr="000B2E8F">
              <w:rPr>
                <w:webHidden/>
              </w:rPr>
            </w:r>
            <w:r w:rsidR="000B2E8F" w:rsidRPr="000B2E8F">
              <w:rPr>
                <w:webHidden/>
              </w:rPr>
              <w:fldChar w:fldCharType="separate"/>
            </w:r>
            <w:r w:rsidR="000B2E8F" w:rsidRPr="000B2E8F">
              <w:rPr>
                <w:webHidden/>
              </w:rPr>
              <w:t>6</w:t>
            </w:r>
            <w:r w:rsidR="00EF611D">
              <w:rPr>
                <w:webHidden/>
              </w:rPr>
              <w:t>0</w:t>
            </w:r>
            <w:r w:rsidR="000B2E8F" w:rsidRPr="000B2E8F">
              <w:rPr>
                <w:webHidden/>
              </w:rPr>
              <w:fldChar w:fldCharType="end"/>
            </w:r>
          </w:hyperlink>
        </w:p>
        <w:p w14:paraId="2494D78F" w14:textId="7982B5EA" w:rsidR="000B2E8F" w:rsidRPr="000B2E8F" w:rsidRDefault="0002090B" w:rsidP="001A6ACC">
          <w:pPr>
            <w:pStyle w:val="TOC2"/>
            <w:rPr>
              <w:rFonts w:eastAsiaTheme="minorEastAsia" w:cstheme="minorBidi"/>
              <w:sz w:val="22"/>
              <w:szCs w:val="22"/>
            </w:rPr>
          </w:pPr>
          <w:hyperlink w:anchor="_Toc519951466" w:history="1">
            <w:r w:rsidR="000B2E8F" w:rsidRPr="000B2E8F">
              <w:rPr>
                <w:rStyle w:val="Hyperlink"/>
              </w:rPr>
              <w:t>Academic Resolutions and Appeals</w:t>
            </w:r>
            <w:r w:rsidR="000B2E8F" w:rsidRPr="000B2E8F">
              <w:rPr>
                <w:webHidden/>
              </w:rPr>
              <w:tab/>
            </w:r>
            <w:r w:rsidR="000B2E8F" w:rsidRPr="000B2E8F">
              <w:rPr>
                <w:webHidden/>
              </w:rPr>
              <w:fldChar w:fldCharType="begin"/>
            </w:r>
            <w:r w:rsidR="000B2E8F" w:rsidRPr="000B2E8F">
              <w:rPr>
                <w:webHidden/>
              </w:rPr>
              <w:instrText xml:space="preserve"> PAGEREF _Toc519951466 \h </w:instrText>
            </w:r>
            <w:r w:rsidR="000B2E8F" w:rsidRPr="000B2E8F">
              <w:rPr>
                <w:webHidden/>
              </w:rPr>
            </w:r>
            <w:r w:rsidR="000B2E8F" w:rsidRPr="000B2E8F">
              <w:rPr>
                <w:webHidden/>
              </w:rPr>
              <w:fldChar w:fldCharType="separate"/>
            </w:r>
            <w:r w:rsidR="000B2E8F" w:rsidRPr="000B2E8F">
              <w:rPr>
                <w:webHidden/>
              </w:rPr>
              <w:t>6</w:t>
            </w:r>
            <w:r w:rsidR="00EF611D">
              <w:rPr>
                <w:webHidden/>
              </w:rPr>
              <w:t>0</w:t>
            </w:r>
            <w:r w:rsidR="000B2E8F" w:rsidRPr="000B2E8F">
              <w:rPr>
                <w:webHidden/>
              </w:rPr>
              <w:fldChar w:fldCharType="end"/>
            </w:r>
          </w:hyperlink>
        </w:p>
        <w:p w14:paraId="7D1E51DA" w14:textId="1709C959" w:rsidR="000B2E8F" w:rsidRPr="000B2E8F" w:rsidRDefault="0002090B" w:rsidP="001A6ACC">
          <w:pPr>
            <w:pStyle w:val="TOC2"/>
            <w:rPr>
              <w:rFonts w:eastAsiaTheme="minorEastAsia" w:cstheme="minorBidi"/>
              <w:sz w:val="22"/>
              <w:szCs w:val="22"/>
            </w:rPr>
          </w:pPr>
          <w:hyperlink w:anchor="_Toc519951468" w:history="1">
            <w:r w:rsidR="000B2E8F" w:rsidRPr="000B2E8F">
              <w:rPr>
                <w:rStyle w:val="Hyperlink"/>
              </w:rPr>
              <w:t>Non-Academic Resolutions and Appeals</w:t>
            </w:r>
            <w:r w:rsidR="000B2E8F" w:rsidRPr="000B2E8F">
              <w:rPr>
                <w:webHidden/>
              </w:rPr>
              <w:tab/>
            </w:r>
            <w:r w:rsidR="000B2E8F" w:rsidRPr="000B2E8F">
              <w:rPr>
                <w:webHidden/>
              </w:rPr>
              <w:fldChar w:fldCharType="begin"/>
            </w:r>
            <w:r w:rsidR="000B2E8F" w:rsidRPr="000B2E8F">
              <w:rPr>
                <w:webHidden/>
              </w:rPr>
              <w:instrText xml:space="preserve"> PAGEREF _Toc519951468 \h </w:instrText>
            </w:r>
            <w:r w:rsidR="000B2E8F" w:rsidRPr="000B2E8F">
              <w:rPr>
                <w:webHidden/>
              </w:rPr>
            </w:r>
            <w:r w:rsidR="000B2E8F" w:rsidRPr="000B2E8F">
              <w:rPr>
                <w:webHidden/>
              </w:rPr>
              <w:fldChar w:fldCharType="separate"/>
            </w:r>
            <w:r w:rsidR="000B2E8F" w:rsidRPr="000B2E8F">
              <w:rPr>
                <w:webHidden/>
              </w:rPr>
              <w:t>6</w:t>
            </w:r>
            <w:r w:rsidR="00EF611D">
              <w:rPr>
                <w:webHidden/>
              </w:rPr>
              <w:t>1</w:t>
            </w:r>
            <w:r w:rsidR="000B2E8F" w:rsidRPr="000B2E8F">
              <w:rPr>
                <w:webHidden/>
              </w:rPr>
              <w:fldChar w:fldCharType="end"/>
            </w:r>
          </w:hyperlink>
        </w:p>
        <w:p w14:paraId="0F370E49" w14:textId="48F4B285" w:rsidR="000B2E8F" w:rsidRPr="000B2E8F" w:rsidRDefault="0002090B" w:rsidP="001A6ACC">
          <w:pPr>
            <w:pStyle w:val="TOC2"/>
            <w:rPr>
              <w:rFonts w:eastAsiaTheme="minorEastAsia" w:cstheme="minorBidi"/>
              <w:sz w:val="22"/>
              <w:szCs w:val="22"/>
            </w:rPr>
          </w:pPr>
          <w:hyperlink w:anchor="_Toc519951469" w:history="1">
            <w:r w:rsidR="000B2E8F" w:rsidRPr="000B2E8F">
              <w:rPr>
                <w:rStyle w:val="Hyperlink"/>
              </w:rPr>
              <w:t>State Council of Higher Education for Virginia</w:t>
            </w:r>
            <w:r w:rsidR="000B2E8F" w:rsidRPr="000B2E8F">
              <w:rPr>
                <w:webHidden/>
              </w:rPr>
              <w:tab/>
            </w:r>
            <w:r w:rsidR="000B2E8F" w:rsidRPr="000B2E8F">
              <w:rPr>
                <w:webHidden/>
              </w:rPr>
              <w:fldChar w:fldCharType="begin"/>
            </w:r>
            <w:r w:rsidR="000B2E8F" w:rsidRPr="000B2E8F">
              <w:rPr>
                <w:webHidden/>
              </w:rPr>
              <w:instrText xml:space="preserve"> PAGEREF _Toc519951469 \h </w:instrText>
            </w:r>
            <w:r w:rsidR="000B2E8F" w:rsidRPr="000B2E8F">
              <w:rPr>
                <w:webHidden/>
              </w:rPr>
            </w:r>
            <w:r w:rsidR="000B2E8F" w:rsidRPr="000B2E8F">
              <w:rPr>
                <w:webHidden/>
              </w:rPr>
              <w:fldChar w:fldCharType="separate"/>
            </w:r>
            <w:r w:rsidR="000B2E8F" w:rsidRPr="000B2E8F">
              <w:rPr>
                <w:webHidden/>
              </w:rPr>
              <w:t>6</w:t>
            </w:r>
            <w:r w:rsidR="00EF611D">
              <w:rPr>
                <w:webHidden/>
              </w:rPr>
              <w:t>2</w:t>
            </w:r>
            <w:r w:rsidR="000B2E8F" w:rsidRPr="000B2E8F">
              <w:rPr>
                <w:webHidden/>
              </w:rPr>
              <w:fldChar w:fldCharType="end"/>
            </w:r>
          </w:hyperlink>
        </w:p>
        <w:p w14:paraId="4E2BC42F" w14:textId="0FF2D639" w:rsidR="000B2E8F" w:rsidRPr="000B2E8F" w:rsidRDefault="0002090B" w:rsidP="001A6ACC">
          <w:pPr>
            <w:pStyle w:val="TOC2"/>
            <w:rPr>
              <w:rFonts w:eastAsiaTheme="minorEastAsia" w:cstheme="minorBidi"/>
              <w:sz w:val="22"/>
              <w:szCs w:val="22"/>
            </w:rPr>
          </w:pPr>
          <w:hyperlink w:anchor="_Toc519951470" w:history="1">
            <w:r w:rsidR="000B2E8F" w:rsidRPr="000B2E8F">
              <w:rPr>
                <w:rStyle w:val="Hyperlink"/>
              </w:rPr>
              <w:t>Formal Federal Agency Grievance Procedures</w:t>
            </w:r>
            <w:r w:rsidR="000B2E8F" w:rsidRPr="000B2E8F">
              <w:rPr>
                <w:webHidden/>
              </w:rPr>
              <w:tab/>
            </w:r>
            <w:r w:rsidR="000B2E8F" w:rsidRPr="000B2E8F">
              <w:rPr>
                <w:webHidden/>
              </w:rPr>
              <w:fldChar w:fldCharType="begin"/>
            </w:r>
            <w:r w:rsidR="000B2E8F" w:rsidRPr="000B2E8F">
              <w:rPr>
                <w:webHidden/>
              </w:rPr>
              <w:instrText xml:space="preserve"> PAGEREF _Toc519951470 \h </w:instrText>
            </w:r>
            <w:r w:rsidR="000B2E8F" w:rsidRPr="000B2E8F">
              <w:rPr>
                <w:webHidden/>
              </w:rPr>
            </w:r>
            <w:r w:rsidR="000B2E8F" w:rsidRPr="000B2E8F">
              <w:rPr>
                <w:webHidden/>
              </w:rPr>
              <w:fldChar w:fldCharType="separate"/>
            </w:r>
            <w:r w:rsidR="000B2E8F" w:rsidRPr="000B2E8F">
              <w:rPr>
                <w:webHidden/>
              </w:rPr>
              <w:t>6</w:t>
            </w:r>
            <w:r w:rsidR="00EF611D">
              <w:rPr>
                <w:webHidden/>
              </w:rPr>
              <w:t>2</w:t>
            </w:r>
            <w:r w:rsidR="000B2E8F" w:rsidRPr="000B2E8F">
              <w:rPr>
                <w:webHidden/>
              </w:rPr>
              <w:fldChar w:fldCharType="end"/>
            </w:r>
          </w:hyperlink>
        </w:p>
        <w:p w14:paraId="797C61A1" w14:textId="3B42D6F7" w:rsidR="00BB4DDB" w:rsidRDefault="00BB4DDB" w:rsidP="00450F4F">
          <w:pPr>
            <w:pStyle w:val="TOC1"/>
            <w:rPr>
              <w:rStyle w:val="Hyperlink"/>
            </w:rPr>
          </w:pPr>
          <w:r w:rsidRPr="00BB4DDB">
            <w:rPr>
              <w:rStyle w:val="Hyperlink"/>
            </w:rPr>
            <w:t>Campus Facilities Polices and Procedures</w:t>
          </w:r>
          <w:r>
            <w:rPr>
              <w:rStyle w:val="Hyperlink"/>
            </w:rPr>
            <w:t xml:space="preserve"> </w:t>
          </w:r>
          <w:r w:rsidR="00AA37F2">
            <w:rPr>
              <w:rStyle w:val="Hyperlink"/>
            </w:rPr>
            <w:t>_______________________</w:t>
          </w:r>
        </w:p>
        <w:p w14:paraId="00122BB9" w14:textId="504878CB" w:rsidR="000B2E8F" w:rsidRPr="000B2E8F" w:rsidRDefault="0002090B" w:rsidP="00450F4F">
          <w:pPr>
            <w:pStyle w:val="TOC1"/>
            <w:rPr>
              <w:rFonts w:eastAsiaTheme="minorEastAsia" w:cstheme="minorBidi"/>
              <w:sz w:val="22"/>
              <w:szCs w:val="22"/>
            </w:rPr>
          </w:pPr>
          <w:hyperlink w:anchor="_Toc519951471" w:history="1">
            <w:r w:rsidR="000B2E8F" w:rsidRPr="000B2E8F">
              <w:rPr>
                <w:rStyle w:val="Hyperlink"/>
                <w:rFonts w:cs="Arial"/>
                <w:iCs/>
              </w:rPr>
              <w:t>Safety Mission</w:t>
            </w:r>
            <w:r w:rsidR="000B2E8F" w:rsidRPr="000B2E8F">
              <w:rPr>
                <w:webHidden/>
              </w:rPr>
              <w:tab/>
            </w:r>
            <w:r w:rsidR="000B2E8F" w:rsidRPr="000B2E8F">
              <w:rPr>
                <w:webHidden/>
              </w:rPr>
              <w:fldChar w:fldCharType="begin"/>
            </w:r>
            <w:r w:rsidR="000B2E8F" w:rsidRPr="000B2E8F">
              <w:rPr>
                <w:webHidden/>
              </w:rPr>
              <w:instrText xml:space="preserve"> PAGEREF _Toc519951471 \h </w:instrText>
            </w:r>
            <w:r w:rsidR="000B2E8F" w:rsidRPr="000B2E8F">
              <w:rPr>
                <w:webHidden/>
              </w:rPr>
            </w:r>
            <w:r w:rsidR="000B2E8F" w:rsidRPr="000B2E8F">
              <w:rPr>
                <w:webHidden/>
              </w:rPr>
              <w:fldChar w:fldCharType="separate"/>
            </w:r>
            <w:r w:rsidR="000B2E8F" w:rsidRPr="000B2E8F">
              <w:rPr>
                <w:webHidden/>
              </w:rPr>
              <w:t>6</w:t>
            </w:r>
            <w:r w:rsidR="001D45FB">
              <w:rPr>
                <w:webHidden/>
              </w:rPr>
              <w:t>4</w:t>
            </w:r>
            <w:r w:rsidR="000B2E8F" w:rsidRPr="000B2E8F">
              <w:rPr>
                <w:webHidden/>
              </w:rPr>
              <w:fldChar w:fldCharType="end"/>
            </w:r>
          </w:hyperlink>
        </w:p>
        <w:p w14:paraId="54241A38" w14:textId="74428151" w:rsidR="000B2E8F" w:rsidRPr="000B2E8F" w:rsidRDefault="0002090B" w:rsidP="00450F4F">
          <w:pPr>
            <w:pStyle w:val="TOC1"/>
            <w:rPr>
              <w:rFonts w:eastAsiaTheme="minorEastAsia" w:cstheme="minorBidi"/>
              <w:sz w:val="22"/>
              <w:szCs w:val="22"/>
            </w:rPr>
          </w:pPr>
          <w:hyperlink w:anchor="_Toc519951472" w:history="1">
            <w:r w:rsidR="000B2E8F" w:rsidRPr="000B2E8F">
              <w:rPr>
                <w:rStyle w:val="Hyperlink"/>
              </w:rPr>
              <w:t>Building Etiquette</w:t>
            </w:r>
            <w:r w:rsidR="000B2E8F" w:rsidRPr="000B2E8F">
              <w:rPr>
                <w:webHidden/>
              </w:rPr>
              <w:tab/>
            </w:r>
            <w:r w:rsidR="000B2E8F" w:rsidRPr="000B2E8F">
              <w:rPr>
                <w:webHidden/>
              </w:rPr>
              <w:fldChar w:fldCharType="begin"/>
            </w:r>
            <w:r w:rsidR="000B2E8F" w:rsidRPr="000B2E8F">
              <w:rPr>
                <w:webHidden/>
              </w:rPr>
              <w:instrText xml:space="preserve"> PAGEREF _Toc519951472 \h </w:instrText>
            </w:r>
            <w:r w:rsidR="000B2E8F" w:rsidRPr="000B2E8F">
              <w:rPr>
                <w:webHidden/>
              </w:rPr>
            </w:r>
            <w:r w:rsidR="000B2E8F" w:rsidRPr="000B2E8F">
              <w:rPr>
                <w:webHidden/>
              </w:rPr>
              <w:fldChar w:fldCharType="separate"/>
            </w:r>
            <w:r w:rsidR="000B2E8F" w:rsidRPr="000B2E8F">
              <w:rPr>
                <w:webHidden/>
              </w:rPr>
              <w:t>6</w:t>
            </w:r>
            <w:r w:rsidR="001D45FB">
              <w:rPr>
                <w:webHidden/>
              </w:rPr>
              <w:t>4</w:t>
            </w:r>
            <w:r w:rsidR="000B2E8F" w:rsidRPr="000B2E8F">
              <w:rPr>
                <w:webHidden/>
              </w:rPr>
              <w:fldChar w:fldCharType="end"/>
            </w:r>
          </w:hyperlink>
        </w:p>
        <w:p w14:paraId="080EB129" w14:textId="66026949" w:rsidR="000B2E8F" w:rsidRPr="000B2E8F" w:rsidRDefault="0002090B" w:rsidP="00450F4F">
          <w:pPr>
            <w:pStyle w:val="TOC1"/>
            <w:rPr>
              <w:rFonts w:eastAsiaTheme="minorEastAsia" w:cstheme="minorBidi"/>
              <w:sz w:val="22"/>
              <w:szCs w:val="22"/>
            </w:rPr>
          </w:pPr>
          <w:hyperlink w:anchor="_Toc519951473" w:history="1">
            <w:r w:rsidR="000B2E8F" w:rsidRPr="000B2E8F">
              <w:rPr>
                <w:rStyle w:val="Hyperlink"/>
              </w:rPr>
              <w:t>Campus Access</w:t>
            </w:r>
            <w:r w:rsidR="000B2E8F" w:rsidRPr="000B2E8F">
              <w:rPr>
                <w:webHidden/>
              </w:rPr>
              <w:tab/>
            </w:r>
            <w:r w:rsidR="000B2E8F" w:rsidRPr="000B2E8F">
              <w:rPr>
                <w:webHidden/>
              </w:rPr>
              <w:fldChar w:fldCharType="begin"/>
            </w:r>
            <w:r w:rsidR="000B2E8F" w:rsidRPr="000B2E8F">
              <w:rPr>
                <w:webHidden/>
              </w:rPr>
              <w:instrText xml:space="preserve"> PAGEREF _Toc519951473 \h </w:instrText>
            </w:r>
            <w:r w:rsidR="000B2E8F" w:rsidRPr="000B2E8F">
              <w:rPr>
                <w:webHidden/>
              </w:rPr>
            </w:r>
            <w:r w:rsidR="000B2E8F" w:rsidRPr="000B2E8F">
              <w:rPr>
                <w:webHidden/>
              </w:rPr>
              <w:fldChar w:fldCharType="separate"/>
            </w:r>
            <w:r w:rsidR="000B2E8F" w:rsidRPr="000B2E8F">
              <w:rPr>
                <w:webHidden/>
              </w:rPr>
              <w:t>6</w:t>
            </w:r>
            <w:r w:rsidR="001D45FB">
              <w:rPr>
                <w:webHidden/>
              </w:rPr>
              <w:t>4</w:t>
            </w:r>
            <w:r w:rsidR="000B2E8F" w:rsidRPr="000B2E8F">
              <w:rPr>
                <w:webHidden/>
              </w:rPr>
              <w:fldChar w:fldCharType="end"/>
            </w:r>
          </w:hyperlink>
        </w:p>
        <w:p w14:paraId="36AF38B4" w14:textId="55C6A18E" w:rsidR="000B2E8F" w:rsidRPr="000B2E8F" w:rsidRDefault="0002090B" w:rsidP="00450F4F">
          <w:pPr>
            <w:pStyle w:val="TOC1"/>
            <w:rPr>
              <w:rFonts w:eastAsiaTheme="minorEastAsia" w:cstheme="minorBidi"/>
              <w:sz w:val="22"/>
              <w:szCs w:val="22"/>
            </w:rPr>
          </w:pPr>
          <w:hyperlink w:anchor="_Toc519951474" w:history="1">
            <w:r w:rsidR="000B2E8F" w:rsidRPr="000B2E8F">
              <w:rPr>
                <w:rStyle w:val="Hyperlink"/>
              </w:rPr>
              <w:t>Campus Etiquette</w:t>
            </w:r>
            <w:r w:rsidR="000B2E8F" w:rsidRPr="000B2E8F">
              <w:rPr>
                <w:webHidden/>
              </w:rPr>
              <w:tab/>
            </w:r>
            <w:r w:rsidR="000B2E8F" w:rsidRPr="000B2E8F">
              <w:rPr>
                <w:webHidden/>
              </w:rPr>
              <w:fldChar w:fldCharType="begin"/>
            </w:r>
            <w:r w:rsidR="000B2E8F" w:rsidRPr="000B2E8F">
              <w:rPr>
                <w:webHidden/>
              </w:rPr>
              <w:instrText xml:space="preserve"> PAGEREF _Toc519951474 \h </w:instrText>
            </w:r>
            <w:r w:rsidR="000B2E8F" w:rsidRPr="000B2E8F">
              <w:rPr>
                <w:webHidden/>
              </w:rPr>
            </w:r>
            <w:r w:rsidR="000B2E8F" w:rsidRPr="000B2E8F">
              <w:rPr>
                <w:webHidden/>
              </w:rPr>
              <w:fldChar w:fldCharType="separate"/>
            </w:r>
            <w:r w:rsidR="000B2E8F" w:rsidRPr="000B2E8F">
              <w:rPr>
                <w:webHidden/>
              </w:rPr>
              <w:t>6</w:t>
            </w:r>
            <w:r w:rsidR="001D45FB">
              <w:rPr>
                <w:webHidden/>
              </w:rPr>
              <w:t>4</w:t>
            </w:r>
            <w:r w:rsidR="000B2E8F" w:rsidRPr="000B2E8F">
              <w:rPr>
                <w:webHidden/>
              </w:rPr>
              <w:fldChar w:fldCharType="end"/>
            </w:r>
          </w:hyperlink>
        </w:p>
        <w:p w14:paraId="7B1F1DD0" w14:textId="147EFFCE" w:rsidR="000B2E8F" w:rsidRPr="000B2E8F" w:rsidRDefault="0002090B" w:rsidP="00450F4F">
          <w:pPr>
            <w:pStyle w:val="TOC1"/>
            <w:rPr>
              <w:rFonts w:eastAsiaTheme="minorEastAsia" w:cstheme="minorBidi"/>
              <w:sz w:val="22"/>
              <w:szCs w:val="22"/>
            </w:rPr>
          </w:pPr>
          <w:hyperlink w:anchor="_Toc519951475" w:history="1">
            <w:r w:rsidR="000B2E8F" w:rsidRPr="000B2E8F">
              <w:rPr>
                <w:rStyle w:val="Hyperlink"/>
              </w:rPr>
              <w:t>Campus Safety and Fire Safety</w:t>
            </w:r>
            <w:r w:rsidR="000B2E8F" w:rsidRPr="000B2E8F">
              <w:rPr>
                <w:webHidden/>
              </w:rPr>
              <w:tab/>
            </w:r>
            <w:r w:rsidR="000B2E8F" w:rsidRPr="000B2E8F">
              <w:rPr>
                <w:webHidden/>
              </w:rPr>
              <w:fldChar w:fldCharType="begin"/>
            </w:r>
            <w:r w:rsidR="000B2E8F" w:rsidRPr="000B2E8F">
              <w:rPr>
                <w:webHidden/>
              </w:rPr>
              <w:instrText xml:space="preserve"> PAGEREF _Toc519951475 \h </w:instrText>
            </w:r>
            <w:r w:rsidR="000B2E8F" w:rsidRPr="000B2E8F">
              <w:rPr>
                <w:webHidden/>
              </w:rPr>
            </w:r>
            <w:r w:rsidR="000B2E8F" w:rsidRPr="000B2E8F">
              <w:rPr>
                <w:webHidden/>
              </w:rPr>
              <w:fldChar w:fldCharType="separate"/>
            </w:r>
            <w:r w:rsidR="000B2E8F" w:rsidRPr="000B2E8F">
              <w:rPr>
                <w:webHidden/>
              </w:rPr>
              <w:t>6</w:t>
            </w:r>
            <w:r w:rsidR="001D45FB">
              <w:rPr>
                <w:webHidden/>
              </w:rPr>
              <w:t>4</w:t>
            </w:r>
            <w:r w:rsidR="000B2E8F" w:rsidRPr="000B2E8F">
              <w:rPr>
                <w:webHidden/>
              </w:rPr>
              <w:fldChar w:fldCharType="end"/>
            </w:r>
          </w:hyperlink>
        </w:p>
        <w:p w14:paraId="73C7BF40" w14:textId="1F2E1F68" w:rsidR="000B2E8F" w:rsidRPr="000B2E8F" w:rsidRDefault="0002090B" w:rsidP="00450F4F">
          <w:pPr>
            <w:pStyle w:val="TOC1"/>
            <w:rPr>
              <w:rFonts w:eastAsiaTheme="minorEastAsia" w:cstheme="minorBidi"/>
              <w:sz w:val="22"/>
              <w:szCs w:val="22"/>
            </w:rPr>
          </w:pPr>
          <w:hyperlink w:anchor="_Toc519951476" w:history="1">
            <w:r w:rsidR="000B2E8F" w:rsidRPr="000B2E8F">
              <w:rPr>
                <w:rStyle w:val="Hyperlink"/>
              </w:rPr>
              <w:t>Cancellation of Classes</w:t>
            </w:r>
            <w:r w:rsidR="000B2E8F" w:rsidRPr="000B2E8F">
              <w:rPr>
                <w:webHidden/>
              </w:rPr>
              <w:tab/>
            </w:r>
            <w:r w:rsidR="000B2E8F" w:rsidRPr="000B2E8F">
              <w:rPr>
                <w:webHidden/>
              </w:rPr>
              <w:fldChar w:fldCharType="begin"/>
            </w:r>
            <w:r w:rsidR="000B2E8F" w:rsidRPr="000B2E8F">
              <w:rPr>
                <w:webHidden/>
              </w:rPr>
              <w:instrText xml:space="preserve"> PAGEREF _Toc519951476 \h </w:instrText>
            </w:r>
            <w:r w:rsidR="000B2E8F" w:rsidRPr="000B2E8F">
              <w:rPr>
                <w:webHidden/>
              </w:rPr>
            </w:r>
            <w:r w:rsidR="000B2E8F" w:rsidRPr="000B2E8F">
              <w:rPr>
                <w:webHidden/>
              </w:rPr>
              <w:fldChar w:fldCharType="separate"/>
            </w:r>
            <w:r w:rsidR="000B2E8F" w:rsidRPr="000B2E8F">
              <w:rPr>
                <w:webHidden/>
              </w:rPr>
              <w:t>6</w:t>
            </w:r>
            <w:r w:rsidR="003E004E">
              <w:rPr>
                <w:webHidden/>
              </w:rPr>
              <w:t>5</w:t>
            </w:r>
            <w:r w:rsidR="000B2E8F" w:rsidRPr="000B2E8F">
              <w:rPr>
                <w:webHidden/>
              </w:rPr>
              <w:fldChar w:fldCharType="end"/>
            </w:r>
          </w:hyperlink>
        </w:p>
        <w:p w14:paraId="510102D8" w14:textId="56F5C11F" w:rsidR="000B2E8F" w:rsidRPr="000B2E8F" w:rsidRDefault="0002090B" w:rsidP="00450F4F">
          <w:pPr>
            <w:pStyle w:val="TOC1"/>
            <w:rPr>
              <w:rFonts w:eastAsiaTheme="minorEastAsia" w:cstheme="minorBidi"/>
              <w:sz w:val="22"/>
              <w:szCs w:val="22"/>
            </w:rPr>
          </w:pPr>
          <w:hyperlink w:anchor="_Toc519951477" w:history="1">
            <w:r w:rsidR="000B2E8F" w:rsidRPr="000B2E8F">
              <w:rPr>
                <w:rStyle w:val="Hyperlink"/>
              </w:rPr>
              <w:t>Classrooms</w:t>
            </w:r>
            <w:r w:rsidR="000B2E8F" w:rsidRPr="000B2E8F">
              <w:rPr>
                <w:webHidden/>
              </w:rPr>
              <w:tab/>
            </w:r>
            <w:r w:rsidR="000B2E8F" w:rsidRPr="000B2E8F">
              <w:rPr>
                <w:webHidden/>
              </w:rPr>
              <w:fldChar w:fldCharType="begin"/>
            </w:r>
            <w:r w:rsidR="000B2E8F" w:rsidRPr="000B2E8F">
              <w:rPr>
                <w:webHidden/>
              </w:rPr>
              <w:instrText xml:space="preserve"> PAGEREF _Toc519951477 \h </w:instrText>
            </w:r>
            <w:r w:rsidR="000B2E8F" w:rsidRPr="000B2E8F">
              <w:rPr>
                <w:webHidden/>
              </w:rPr>
            </w:r>
            <w:r w:rsidR="000B2E8F" w:rsidRPr="000B2E8F">
              <w:rPr>
                <w:webHidden/>
              </w:rPr>
              <w:fldChar w:fldCharType="separate"/>
            </w:r>
            <w:r w:rsidR="000B2E8F" w:rsidRPr="000B2E8F">
              <w:rPr>
                <w:webHidden/>
              </w:rPr>
              <w:t>6</w:t>
            </w:r>
            <w:r w:rsidR="003E004E">
              <w:rPr>
                <w:webHidden/>
              </w:rPr>
              <w:t>5</w:t>
            </w:r>
            <w:r w:rsidR="000B2E8F" w:rsidRPr="000B2E8F">
              <w:rPr>
                <w:webHidden/>
              </w:rPr>
              <w:fldChar w:fldCharType="end"/>
            </w:r>
          </w:hyperlink>
        </w:p>
        <w:p w14:paraId="2ED6F767" w14:textId="01348CD2" w:rsidR="000B2E8F" w:rsidRPr="000B2E8F" w:rsidRDefault="0002090B" w:rsidP="00450F4F">
          <w:pPr>
            <w:pStyle w:val="TOC1"/>
            <w:rPr>
              <w:rFonts w:eastAsiaTheme="minorEastAsia" w:cstheme="minorBidi"/>
              <w:sz w:val="22"/>
              <w:szCs w:val="22"/>
            </w:rPr>
          </w:pPr>
          <w:hyperlink w:anchor="_Toc519951478" w:history="1">
            <w:r w:rsidR="000B2E8F" w:rsidRPr="000B2E8F">
              <w:rPr>
                <w:rStyle w:val="Hyperlink"/>
              </w:rPr>
              <w:t>Crime Log</w:t>
            </w:r>
            <w:r w:rsidR="000B2E8F" w:rsidRPr="000B2E8F">
              <w:rPr>
                <w:webHidden/>
              </w:rPr>
              <w:tab/>
            </w:r>
            <w:r w:rsidR="000B2E8F" w:rsidRPr="000B2E8F">
              <w:rPr>
                <w:webHidden/>
              </w:rPr>
              <w:fldChar w:fldCharType="begin"/>
            </w:r>
            <w:r w:rsidR="000B2E8F" w:rsidRPr="000B2E8F">
              <w:rPr>
                <w:webHidden/>
              </w:rPr>
              <w:instrText xml:space="preserve"> PAGEREF _Toc519951478 \h </w:instrText>
            </w:r>
            <w:r w:rsidR="000B2E8F" w:rsidRPr="000B2E8F">
              <w:rPr>
                <w:webHidden/>
              </w:rPr>
            </w:r>
            <w:r w:rsidR="000B2E8F" w:rsidRPr="000B2E8F">
              <w:rPr>
                <w:webHidden/>
              </w:rPr>
              <w:fldChar w:fldCharType="separate"/>
            </w:r>
            <w:r w:rsidR="000B2E8F" w:rsidRPr="000B2E8F">
              <w:rPr>
                <w:webHidden/>
              </w:rPr>
              <w:t>6</w:t>
            </w:r>
            <w:r w:rsidR="003E004E">
              <w:rPr>
                <w:webHidden/>
              </w:rPr>
              <w:t>5</w:t>
            </w:r>
            <w:r w:rsidR="000B2E8F" w:rsidRPr="000B2E8F">
              <w:rPr>
                <w:webHidden/>
              </w:rPr>
              <w:fldChar w:fldCharType="end"/>
            </w:r>
          </w:hyperlink>
        </w:p>
        <w:p w14:paraId="07DE0995" w14:textId="77603D9D" w:rsidR="000B2E8F" w:rsidRPr="000B2E8F" w:rsidRDefault="0002090B" w:rsidP="00450F4F">
          <w:pPr>
            <w:pStyle w:val="TOC1"/>
            <w:rPr>
              <w:rFonts w:eastAsiaTheme="minorEastAsia" w:cstheme="minorBidi"/>
              <w:sz w:val="22"/>
              <w:szCs w:val="22"/>
            </w:rPr>
          </w:pPr>
          <w:hyperlink w:anchor="_Toc519951479" w:history="1">
            <w:r w:rsidR="000B2E8F" w:rsidRPr="000B2E8F">
              <w:rPr>
                <w:rStyle w:val="Hyperlink"/>
              </w:rPr>
              <w:t>Firearms and Weapons</w:t>
            </w:r>
            <w:r w:rsidR="000B2E8F" w:rsidRPr="000B2E8F">
              <w:rPr>
                <w:webHidden/>
              </w:rPr>
              <w:tab/>
            </w:r>
            <w:r w:rsidR="000B2E8F" w:rsidRPr="000B2E8F">
              <w:rPr>
                <w:webHidden/>
              </w:rPr>
              <w:fldChar w:fldCharType="begin"/>
            </w:r>
            <w:r w:rsidR="000B2E8F" w:rsidRPr="000B2E8F">
              <w:rPr>
                <w:webHidden/>
              </w:rPr>
              <w:instrText xml:space="preserve"> PAGEREF _Toc519951479 \h </w:instrText>
            </w:r>
            <w:r w:rsidR="000B2E8F" w:rsidRPr="000B2E8F">
              <w:rPr>
                <w:webHidden/>
              </w:rPr>
            </w:r>
            <w:r w:rsidR="000B2E8F" w:rsidRPr="000B2E8F">
              <w:rPr>
                <w:webHidden/>
              </w:rPr>
              <w:fldChar w:fldCharType="separate"/>
            </w:r>
            <w:r w:rsidR="000B2E8F" w:rsidRPr="000B2E8F">
              <w:rPr>
                <w:webHidden/>
              </w:rPr>
              <w:t>6</w:t>
            </w:r>
            <w:r w:rsidR="003E004E">
              <w:rPr>
                <w:webHidden/>
              </w:rPr>
              <w:t>6</w:t>
            </w:r>
            <w:r w:rsidR="000B2E8F" w:rsidRPr="000B2E8F">
              <w:rPr>
                <w:webHidden/>
              </w:rPr>
              <w:fldChar w:fldCharType="end"/>
            </w:r>
          </w:hyperlink>
        </w:p>
        <w:p w14:paraId="6C224077" w14:textId="547740CA" w:rsidR="000B2E8F" w:rsidRPr="000B2E8F" w:rsidRDefault="0002090B" w:rsidP="00450F4F">
          <w:pPr>
            <w:pStyle w:val="TOC1"/>
            <w:rPr>
              <w:rFonts w:eastAsiaTheme="minorEastAsia" w:cstheme="minorBidi"/>
              <w:sz w:val="22"/>
              <w:szCs w:val="22"/>
            </w:rPr>
          </w:pPr>
          <w:hyperlink w:anchor="_Toc519951480" w:history="1">
            <w:r w:rsidR="000B2E8F" w:rsidRPr="000B2E8F">
              <w:rPr>
                <w:rStyle w:val="Hyperlink"/>
              </w:rPr>
              <w:t>Parking</w:t>
            </w:r>
            <w:r w:rsidR="000B2E8F" w:rsidRPr="000B2E8F">
              <w:rPr>
                <w:webHidden/>
              </w:rPr>
              <w:tab/>
            </w:r>
            <w:r w:rsidR="000B2E8F" w:rsidRPr="000B2E8F">
              <w:rPr>
                <w:webHidden/>
              </w:rPr>
              <w:fldChar w:fldCharType="begin"/>
            </w:r>
            <w:r w:rsidR="000B2E8F" w:rsidRPr="000B2E8F">
              <w:rPr>
                <w:webHidden/>
              </w:rPr>
              <w:instrText xml:space="preserve"> PAGEREF _Toc519951480 \h </w:instrText>
            </w:r>
            <w:r w:rsidR="000B2E8F" w:rsidRPr="000B2E8F">
              <w:rPr>
                <w:webHidden/>
              </w:rPr>
            </w:r>
            <w:r w:rsidR="000B2E8F" w:rsidRPr="000B2E8F">
              <w:rPr>
                <w:webHidden/>
              </w:rPr>
              <w:fldChar w:fldCharType="separate"/>
            </w:r>
            <w:r w:rsidR="000B2E8F" w:rsidRPr="000B2E8F">
              <w:rPr>
                <w:webHidden/>
              </w:rPr>
              <w:t>6</w:t>
            </w:r>
            <w:r w:rsidR="003E004E">
              <w:rPr>
                <w:webHidden/>
              </w:rPr>
              <w:t>6</w:t>
            </w:r>
            <w:r w:rsidR="000B2E8F" w:rsidRPr="000B2E8F">
              <w:rPr>
                <w:webHidden/>
              </w:rPr>
              <w:fldChar w:fldCharType="end"/>
            </w:r>
          </w:hyperlink>
        </w:p>
        <w:p w14:paraId="790FFCEE" w14:textId="04EB170E" w:rsidR="000B2E8F" w:rsidRPr="000B2E8F" w:rsidRDefault="0002090B" w:rsidP="00450F4F">
          <w:pPr>
            <w:pStyle w:val="TOC1"/>
            <w:rPr>
              <w:rFonts w:eastAsiaTheme="minorEastAsia" w:cstheme="minorBidi"/>
              <w:sz w:val="22"/>
              <w:szCs w:val="22"/>
            </w:rPr>
          </w:pPr>
          <w:hyperlink w:anchor="_Toc519951481" w:history="1">
            <w:r w:rsidR="000B2E8F" w:rsidRPr="000B2E8F">
              <w:rPr>
                <w:rStyle w:val="Hyperlink"/>
              </w:rPr>
              <w:t>Pets</w:t>
            </w:r>
            <w:r w:rsidR="000B2E8F" w:rsidRPr="000B2E8F">
              <w:rPr>
                <w:webHidden/>
              </w:rPr>
              <w:tab/>
            </w:r>
            <w:r w:rsidR="000B2E8F" w:rsidRPr="000B2E8F">
              <w:rPr>
                <w:webHidden/>
              </w:rPr>
              <w:fldChar w:fldCharType="begin"/>
            </w:r>
            <w:r w:rsidR="000B2E8F" w:rsidRPr="000B2E8F">
              <w:rPr>
                <w:webHidden/>
              </w:rPr>
              <w:instrText xml:space="preserve"> PAGEREF _Toc519951481 \h </w:instrText>
            </w:r>
            <w:r w:rsidR="000B2E8F" w:rsidRPr="000B2E8F">
              <w:rPr>
                <w:webHidden/>
              </w:rPr>
            </w:r>
            <w:r w:rsidR="000B2E8F" w:rsidRPr="000B2E8F">
              <w:rPr>
                <w:webHidden/>
              </w:rPr>
              <w:fldChar w:fldCharType="separate"/>
            </w:r>
            <w:r w:rsidR="000B2E8F" w:rsidRPr="000B2E8F">
              <w:rPr>
                <w:webHidden/>
              </w:rPr>
              <w:t>6</w:t>
            </w:r>
            <w:r w:rsidR="003E004E">
              <w:rPr>
                <w:webHidden/>
              </w:rPr>
              <w:t>6</w:t>
            </w:r>
            <w:r w:rsidR="000B2E8F" w:rsidRPr="000B2E8F">
              <w:rPr>
                <w:webHidden/>
              </w:rPr>
              <w:fldChar w:fldCharType="end"/>
            </w:r>
          </w:hyperlink>
        </w:p>
        <w:p w14:paraId="75671F48" w14:textId="49EC906D" w:rsidR="000B2E8F" w:rsidRPr="000B2E8F" w:rsidRDefault="0002090B" w:rsidP="00450F4F">
          <w:pPr>
            <w:pStyle w:val="TOC1"/>
            <w:rPr>
              <w:rFonts w:eastAsiaTheme="minorEastAsia" w:cstheme="minorBidi"/>
              <w:sz w:val="22"/>
              <w:szCs w:val="22"/>
            </w:rPr>
          </w:pPr>
          <w:hyperlink w:anchor="_Toc519951482" w:history="1">
            <w:r w:rsidR="000B2E8F" w:rsidRPr="000B2E8F">
              <w:rPr>
                <w:rStyle w:val="Hyperlink"/>
              </w:rPr>
              <w:t>Photocopying and Printing</w:t>
            </w:r>
            <w:r w:rsidR="000B2E8F" w:rsidRPr="000B2E8F">
              <w:rPr>
                <w:webHidden/>
              </w:rPr>
              <w:tab/>
            </w:r>
            <w:r w:rsidR="000B2E8F" w:rsidRPr="000B2E8F">
              <w:rPr>
                <w:webHidden/>
              </w:rPr>
              <w:fldChar w:fldCharType="begin"/>
            </w:r>
            <w:r w:rsidR="000B2E8F" w:rsidRPr="000B2E8F">
              <w:rPr>
                <w:webHidden/>
              </w:rPr>
              <w:instrText xml:space="preserve"> PAGEREF _Toc519951482 \h </w:instrText>
            </w:r>
            <w:r w:rsidR="000B2E8F" w:rsidRPr="000B2E8F">
              <w:rPr>
                <w:webHidden/>
              </w:rPr>
            </w:r>
            <w:r w:rsidR="000B2E8F" w:rsidRPr="000B2E8F">
              <w:rPr>
                <w:webHidden/>
              </w:rPr>
              <w:fldChar w:fldCharType="separate"/>
            </w:r>
            <w:r w:rsidR="000B2E8F" w:rsidRPr="000B2E8F">
              <w:rPr>
                <w:webHidden/>
              </w:rPr>
              <w:t>6</w:t>
            </w:r>
            <w:r w:rsidR="003E004E">
              <w:rPr>
                <w:webHidden/>
              </w:rPr>
              <w:t>6</w:t>
            </w:r>
            <w:r w:rsidR="000B2E8F" w:rsidRPr="000B2E8F">
              <w:rPr>
                <w:webHidden/>
              </w:rPr>
              <w:fldChar w:fldCharType="end"/>
            </w:r>
          </w:hyperlink>
        </w:p>
        <w:p w14:paraId="102811DC" w14:textId="233FEAC1" w:rsidR="000B2E8F" w:rsidRPr="000B2E8F" w:rsidRDefault="0002090B" w:rsidP="00450F4F">
          <w:pPr>
            <w:pStyle w:val="TOC1"/>
            <w:rPr>
              <w:rFonts w:eastAsiaTheme="minorEastAsia" w:cstheme="minorBidi"/>
              <w:sz w:val="22"/>
              <w:szCs w:val="22"/>
            </w:rPr>
          </w:pPr>
          <w:hyperlink w:anchor="_Toc519951483" w:history="1">
            <w:r w:rsidR="000B2E8F" w:rsidRPr="000B2E8F">
              <w:rPr>
                <w:rStyle w:val="Hyperlink"/>
              </w:rPr>
              <w:t>Posting of Notices</w:t>
            </w:r>
            <w:r w:rsidR="000B2E8F" w:rsidRPr="000B2E8F">
              <w:rPr>
                <w:webHidden/>
              </w:rPr>
              <w:tab/>
            </w:r>
            <w:r w:rsidR="000B2E8F" w:rsidRPr="000B2E8F">
              <w:rPr>
                <w:webHidden/>
              </w:rPr>
              <w:fldChar w:fldCharType="begin"/>
            </w:r>
            <w:r w:rsidR="000B2E8F" w:rsidRPr="000B2E8F">
              <w:rPr>
                <w:webHidden/>
              </w:rPr>
              <w:instrText xml:space="preserve"> PAGEREF _Toc519951483 \h </w:instrText>
            </w:r>
            <w:r w:rsidR="000B2E8F" w:rsidRPr="000B2E8F">
              <w:rPr>
                <w:webHidden/>
              </w:rPr>
            </w:r>
            <w:r w:rsidR="000B2E8F" w:rsidRPr="000B2E8F">
              <w:rPr>
                <w:webHidden/>
              </w:rPr>
              <w:fldChar w:fldCharType="separate"/>
            </w:r>
            <w:r w:rsidR="000B2E8F" w:rsidRPr="000B2E8F">
              <w:rPr>
                <w:webHidden/>
              </w:rPr>
              <w:t>6</w:t>
            </w:r>
            <w:r w:rsidR="003E004E">
              <w:rPr>
                <w:webHidden/>
              </w:rPr>
              <w:t>6</w:t>
            </w:r>
            <w:r w:rsidR="000B2E8F" w:rsidRPr="000B2E8F">
              <w:rPr>
                <w:webHidden/>
              </w:rPr>
              <w:fldChar w:fldCharType="end"/>
            </w:r>
          </w:hyperlink>
        </w:p>
        <w:p w14:paraId="6C41CC68" w14:textId="0550D2AA" w:rsidR="000B2E8F" w:rsidRPr="000B2E8F" w:rsidRDefault="0002090B" w:rsidP="00450F4F">
          <w:pPr>
            <w:pStyle w:val="TOC1"/>
            <w:rPr>
              <w:rFonts w:eastAsiaTheme="minorEastAsia" w:cstheme="minorBidi"/>
              <w:sz w:val="22"/>
              <w:szCs w:val="22"/>
            </w:rPr>
          </w:pPr>
          <w:hyperlink w:anchor="_Toc519951484" w:history="1">
            <w:r w:rsidR="000B2E8F" w:rsidRPr="000B2E8F">
              <w:rPr>
                <w:rStyle w:val="Hyperlink"/>
              </w:rPr>
              <w:t>VCOM Passport Cards and IDs</w:t>
            </w:r>
            <w:r w:rsidR="000B2E8F" w:rsidRPr="000B2E8F">
              <w:rPr>
                <w:webHidden/>
              </w:rPr>
              <w:tab/>
            </w:r>
            <w:r w:rsidR="000B2E8F" w:rsidRPr="000B2E8F">
              <w:rPr>
                <w:webHidden/>
              </w:rPr>
              <w:fldChar w:fldCharType="begin"/>
            </w:r>
            <w:r w:rsidR="000B2E8F" w:rsidRPr="000B2E8F">
              <w:rPr>
                <w:webHidden/>
              </w:rPr>
              <w:instrText xml:space="preserve"> PAGEREF _Toc519951484 \h </w:instrText>
            </w:r>
            <w:r w:rsidR="000B2E8F" w:rsidRPr="000B2E8F">
              <w:rPr>
                <w:webHidden/>
              </w:rPr>
            </w:r>
            <w:r w:rsidR="000B2E8F" w:rsidRPr="000B2E8F">
              <w:rPr>
                <w:webHidden/>
              </w:rPr>
              <w:fldChar w:fldCharType="separate"/>
            </w:r>
            <w:r w:rsidR="000B2E8F" w:rsidRPr="000B2E8F">
              <w:rPr>
                <w:webHidden/>
              </w:rPr>
              <w:t>6</w:t>
            </w:r>
            <w:r w:rsidR="003E004E">
              <w:rPr>
                <w:webHidden/>
              </w:rPr>
              <w:t>6</w:t>
            </w:r>
            <w:r w:rsidR="000B2E8F" w:rsidRPr="000B2E8F">
              <w:rPr>
                <w:webHidden/>
              </w:rPr>
              <w:fldChar w:fldCharType="end"/>
            </w:r>
          </w:hyperlink>
        </w:p>
        <w:p w14:paraId="4027B4C4" w14:textId="2E4921A5" w:rsidR="00D73058" w:rsidRPr="001007D1" w:rsidRDefault="00D73058">
          <w:pPr>
            <w:rPr>
              <w:rFonts w:ascii="Perpetua" w:hAnsi="Perpetua"/>
              <w:szCs w:val="24"/>
            </w:rPr>
          </w:pPr>
          <w:r w:rsidRPr="000B2E8F">
            <w:rPr>
              <w:rFonts w:ascii="Perpetua" w:hAnsi="Perpetua"/>
              <w:bCs/>
              <w:noProof/>
              <w:szCs w:val="24"/>
            </w:rPr>
            <w:fldChar w:fldCharType="end"/>
          </w:r>
        </w:p>
      </w:sdtContent>
    </w:sdt>
    <w:p w14:paraId="01233411" w14:textId="3E2B06AE" w:rsidR="00007070" w:rsidRDefault="00007070" w:rsidP="00A1362B">
      <w:pPr>
        <w:pStyle w:val="Heading1"/>
        <w:spacing w:before="0" w:after="0" w:line="240" w:lineRule="auto"/>
        <w:jc w:val="center"/>
        <w:rPr>
          <w:rFonts w:ascii="Georgia" w:hAnsi="Georgia"/>
          <w:smallCaps w:val="0"/>
          <w:color w:val="632423" w:themeColor="accent2" w:themeShade="80"/>
          <w:sz w:val="32"/>
          <w:szCs w:val="32"/>
        </w:rPr>
      </w:pPr>
    </w:p>
    <w:p w14:paraId="13AC174E" w14:textId="77777777" w:rsidR="00007070" w:rsidRPr="00007070" w:rsidRDefault="00007070" w:rsidP="00007070"/>
    <w:p w14:paraId="10026DD0" w14:textId="77777777" w:rsidR="00EF611D" w:rsidRDefault="00EF611D" w:rsidP="00007070">
      <w:pPr>
        <w:pStyle w:val="Heading1"/>
        <w:spacing w:before="0" w:after="0" w:line="240" w:lineRule="auto"/>
        <w:jc w:val="center"/>
        <w:rPr>
          <w:rFonts w:ascii="Georgia" w:hAnsi="Georgia"/>
          <w:smallCaps w:val="0"/>
          <w:color w:val="1F497D" w:themeColor="text2"/>
          <w:sz w:val="32"/>
          <w:szCs w:val="32"/>
        </w:rPr>
      </w:pPr>
      <w:bookmarkStart w:id="1" w:name="_Toc519951331"/>
    </w:p>
    <w:p w14:paraId="4F5432D5" w14:textId="5A83DEAD" w:rsidR="00007070" w:rsidRPr="00D2568B" w:rsidRDefault="00007070" w:rsidP="00007070">
      <w:pPr>
        <w:pStyle w:val="Heading1"/>
        <w:spacing w:before="0" w:after="0" w:line="240" w:lineRule="auto"/>
        <w:jc w:val="center"/>
        <w:rPr>
          <w:rFonts w:ascii="Georgia" w:hAnsi="Georgia"/>
          <w:smallCaps w:val="0"/>
          <w:color w:val="1F497D" w:themeColor="text2"/>
          <w:sz w:val="32"/>
          <w:szCs w:val="32"/>
        </w:rPr>
      </w:pPr>
      <w:r w:rsidRPr="00D2568B">
        <w:rPr>
          <w:rFonts w:ascii="Georgia" w:hAnsi="Georgia"/>
          <w:smallCaps w:val="0"/>
          <w:color w:val="1F497D" w:themeColor="text2"/>
          <w:sz w:val="32"/>
          <w:szCs w:val="32"/>
        </w:rPr>
        <w:t>Mission and Values</w:t>
      </w:r>
      <w:bookmarkStart w:id="2" w:name="_Toc431203395"/>
      <w:bookmarkStart w:id="3" w:name="_Toc433291966"/>
      <w:bookmarkStart w:id="4" w:name="_Toc459567642"/>
      <w:r w:rsidRPr="00D2568B">
        <w:rPr>
          <w:rFonts w:ascii="Georgia" w:hAnsi="Georgia"/>
          <w:smallCaps w:val="0"/>
          <w:color w:val="1F497D" w:themeColor="text2"/>
          <w:sz w:val="32"/>
          <w:szCs w:val="32"/>
        </w:rPr>
        <w:t xml:space="preserve"> of </w:t>
      </w:r>
      <w:bookmarkEnd w:id="2"/>
      <w:bookmarkEnd w:id="3"/>
      <w:bookmarkEnd w:id="4"/>
      <w:r w:rsidRPr="00D2568B">
        <w:rPr>
          <w:rFonts w:ascii="Georgia" w:hAnsi="Georgia"/>
          <w:smallCaps w:val="0"/>
          <w:color w:val="1F497D" w:themeColor="text2"/>
          <w:sz w:val="32"/>
          <w:szCs w:val="32"/>
        </w:rPr>
        <w:t>Bluefield College</w:t>
      </w:r>
      <w:bookmarkEnd w:id="1"/>
    </w:p>
    <w:p w14:paraId="33FEAE8D" w14:textId="77777777" w:rsidR="00007070" w:rsidRDefault="00007070" w:rsidP="00A1362B">
      <w:pPr>
        <w:spacing w:line="240" w:lineRule="auto"/>
        <w:jc w:val="center"/>
        <w:rPr>
          <w:rFonts w:ascii="Georgia" w:hAnsi="Georgia"/>
          <w:b/>
          <w:i/>
        </w:rPr>
      </w:pPr>
    </w:p>
    <w:p w14:paraId="6AF2099C" w14:textId="31E4DCFD" w:rsidR="002F2F76" w:rsidRPr="00A61B3E" w:rsidRDefault="002F2F76" w:rsidP="00A1362B">
      <w:pPr>
        <w:spacing w:line="240" w:lineRule="auto"/>
        <w:jc w:val="center"/>
        <w:rPr>
          <w:rFonts w:ascii="Georgia" w:hAnsi="Georgia"/>
          <w:b/>
          <w:i/>
        </w:rPr>
      </w:pPr>
      <w:r w:rsidRPr="00A61B3E">
        <w:rPr>
          <w:rFonts w:ascii="Georgia" w:hAnsi="Georgia"/>
          <w:b/>
          <w:i/>
        </w:rPr>
        <w:t xml:space="preserve">The MISSION of </w:t>
      </w:r>
      <w:r w:rsidR="00172CA3" w:rsidRPr="00A61B3E">
        <w:rPr>
          <w:rFonts w:ascii="Georgia" w:hAnsi="Georgia"/>
          <w:b/>
          <w:i/>
        </w:rPr>
        <w:t xml:space="preserve">Bluefield College (BC) </w:t>
      </w:r>
      <w:r w:rsidRPr="00A61B3E">
        <w:rPr>
          <w:rFonts w:ascii="Georgia" w:hAnsi="Georgia"/>
          <w:b/>
          <w:i/>
        </w:rPr>
        <w:t xml:space="preserve">is best described through both the primary mission and the </w:t>
      </w:r>
      <w:r w:rsidR="00010C12">
        <w:rPr>
          <w:rFonts w:ascii="Georgia" w:hAnsi="Georgia"/>
          <w:b/>
          <w:i/>
        </w:rPr>
        <w:t>value</w:t>
      </w:r>
      <w:r w:rsidRPr="00A61B3E">
        <w:rPr>
          <w:rFonts w:ascii="Georgia" w:hAnsi="Georgia"/>
          <w:b/>
          <w:i/>
        </w:rPr>
        <w:t>s of the institution.</w:t>
      </w:r>
    </w:p>
    <w:p w14:paraId="6267A0DA" w14:textId="77777777" w:rsidR="002F2F76" w:rsidRPr="00A61B3E" w:rsidRDefault="002F2F76" w:rsidP="00A1362B">
      <w:pPr>
        <w:spacing w:line="240" w:lineRule="auto"/>
        <w:rPr>
          <w:rFonts w:ascii="Georgia" w:hAnsi="Georgia"/>
        </w:rPr>
      </w:pPr>
    </w:p>
    <w:p w14:paraId="4C83F79F" w14:textId="77777777" w:rsidR="00172CA3" w:rsidRPr="00A61B3E" w:rsidRDefault="00AE3D32" w:rsidP="00A1362B">
      <w:pPr>
        <w:pStyle w:val="BasicParagraph"/>
        <w:spacing w:line="240" w:lineRule="auto"/>
        <w:jc w:val="center"/>
        <w:rPr>
          <w:rFonts w:ascii="Georgia" w:hAnsi="Georgia"/>
          <w:b/>
          <w:i/>
        </w:rPr>
      </w:pPr>
      <w:r w:rsidRPr="00A61B3E">
        <w:rPr>
          <w:rFonts w:ascii="Georgia" w:hAnsi="Georgia"/>
          <w:b/>
          <w:i/>
        </w:rPr>
        <w:t xml:space="preserve">The MISSION </w:t>
      </w:r>
    </w:p>
    <w:p w14:paraId="3C92BCB6" w14:textId="5C9FE05A" w:rsidR="00BE6E80" w:rsidRPr="00A61B3E" w:rsidRDefault="00172CA3" w:rsidP="00A1362B">
      <w:pPr>
        <w:pStyle w:val="BasicParagraph"/>
        <w:spacing w:line="240" w:lineRule="auto"/>
        <w:jc w:val="center"/>
        <w:rPr>
          <w:rFonts w:ascii="Georgia" w:hAnsi="Georgia"/>
          <w:b/>
          <w:i/>
        </w:rPr>
      </w:pPr>
      <w:r w:rsidRPr="00A61B3E">
        <w:rPr>
          <w:rFonts w:ascii="Georgia" w:hAnsi="Georgia"/>
          <w:b/>
          <w:i/>
        </w:rPr>
        <w:t>Bluefield College</w:t>
      </w:r>
      <w:r w:rsidR="00AE3D32" w:rsidRPr="00A61B3E">
        <w:rPr>
          <w:rFonts w:ascii="Georgia" w:hAnsi="Georgia"/>
          <w:b/>
          <w:i/>
        </w:rPr>
        <w:t xml:space="preserve"> is </w:t>
      </w:r>
      <w:r w:rsidRPr="00A61B3E">
        <w:rPr>
          <w:rFonts w:ascii="Georgia" w:hAnsi="Georgia"/>
          <w:b/>
          <w:i/>
        </w:rPr>
        <w:t>an inclusive Christ-centered learning community developing transformational servant leaders.</w:t>
      </w:r>
    </w:p>
    <w:p w14:paraId="645E7313" w14:textId="77777777" w:rsidR="00704513" w:rsidRPr="00A61B3E" w:rsidRDefault="00704513" w:rsidP="00A1362B">
      <w:pPr>
        <w:pStyle w:val="BasicParagraph"/>
        <w:spacing w:line="240" w:lineRule="auto"/>
        <w:rPr>
          <w:rFonts w:ascii="Georgia" w:hAnsi="Georgia"/>
          <w:i/>
        </w:rPr>
      </w:pPr>
    </w:p>
    <w:p w14:paraId="48A0B057" w14:textId="77777777" w:rsidR="00730F90" w:rsidRPr="00B3558B" w:rsidRDefault="00730F90" w:rsidP="00A1362B">
      <w:pPr>
        <w:pStyle w:val="BasicParagraph"/>
        <w:spacing w:line="240" w:lineRule="auto"/>
        <w:ind w:left="900" w:hanging="900"/>
        <w:rPr>
          <w:rFonts w:ascii="Perpetua" w:hAnsi="Perpetua"/>
          <w:color w:val="632423" w:themeColor="accent2" w:themeShade="80"/>
        </w:rPr>
      </w:pPr>
    </w:p>
    <w:p w14:paraId="35FADFD3" w14:textId="4389CED5" w:rsidR="00A61B3E" w:rsidRPr="00A61B3E" w:rsidRDefault="00A61B3E" w:rsidP="00A61B3E">
      <w:pPr>
        <w:pStyle w:val="BasicParagraph"/>
        <w:spacing w:line="240" w:lineRule="auto"/>
        <w:ind w:left="900" w:hanging="900"/>
        <w:jc w:val="center"/>
        <w:rPr>
          <w:rFonts w:ascii="Georgia" w:hAnsi="Georgia"/>
          <w:b/>
          <w:bCs/>
          <w:i/>
        </w:rPr>
      </w:pPr>
      <w:r w:rsidRPr="00A61B3E">
        <w:rPr>
          <w:rFonts w:ascii="Georgia" w:hAnsi="Georgia"/>
          <w:b/>
          <w:bCs/>
          <w:i/>
        </w:rPr>
        <w:t>Bluefield College is guided by the following core VALUES:</w:t>
      </w:r>
    </w:p>
    <w:p w14:paraId="74697199" w14:textId="77777777" w:rsidR="00A61B3E" w:rsidRPr="00A61B3E" w:rsidRDefault="00A61B3E" w:rsidP="00DD68C9">
      <w:pPr>
        <w:pStyle w:val="BasicParagraph"/>
        <w:numPr>
          <w:ilvl w:val="0"/>
          <w:numId w:val="90"/>
        </w:numPr>
        <w:jc w:val="both"/>
        <w:rPr>
          <w:rFonts w:ascii="Georgia" w:hAnsi="Georgia"/>
        </w:rPr>
      </w:pPr>
      <w:r w:rsidRPr="00A61B3E">
        <w:rPr>
          <w:rFonts w:ascii="Georgia" w:hAnsi="Georgia"/>
        </w:rPr>
        <w:t>We are a community committed to Christ-centered learning and affirm our Baptist partnerships.</w:t>
      </w:r>
    </w:p>
    <w:p w14:paraId="0C37F385" w14:textId="77777777" w:rsidR="00A61B3E" w:rsidRPr="00A61B3E" w:rsidRDefault="00A61B3E" w:rsidP="00DD68C9">
      <w:pPr>
        <w:pStyle w:val="BasicParagraph"/>
        <w:numPr>
          <w:ilvl w:val="0"/>
          <w:numId w:val="90"/>
        </w:numPr>
        <w:jc w:val="both"/>
        <w:rPr>
          <w:rFonts w:ascii="Georgia" w:hAnsi="Georgia"/>
        </w:rPr>
      </w:pPr>
      <w:r w:rsidRPr="00A61B3E">
        <w:rPr>
          <w:rFonts w:ascii="Georgia" w:hAnsi="Georgia"/>
        </w:rPr>
        <w:t xml:space="preserve">We are a community committed to academic excellence and life-long inquiry through the liberal arts and professional studies. </w:t>
      </w:r>
    </w:p>
    <w:p w14:paraId="5985EF62" w14:textId="77777777" w:rsidR="00A61B3E" w:rsidRPr="00A61B3E" w:rsidRDefault="00A61B3E" w:rsidP="00DD68C9">
      <w:pPr>
        <w:pStyle w:val="BasicParagraph"/>
        <w:numPr>
          <w:ilvl w:val="0"/>
          <w:numId w:val="90"/>
        </w:numPr>
        <w:jc w:val="both"/>
        <w:rPr>
          <w:rFonts w:ascii="Georgia" w:hAnsi="Georgia"/>
        </w:rPr>
      </w:pPr>
      <w:r w:rsidRPr="00A61B3E">
        <w:rPr>
          <w:rFonts w:ascii="Georgia" w:hAnsi="Georgia"/>
        </w:rPr>
        <w:t>We are a community characterized by integrity, mutual respect, support and encouragement.</w:t>
      </w:r>
    </w:p>
    <w:p w14:paraId="023D7A0B" w14:textId="77777777" w:rsidR="00A61B3E" w:rsidRPr="00A61B3E" w:rsidRDefault="00A61B3E" w:rsidP="00DD68C9">
      <w:pPr>
        <w:pStyle w:val="BasicParagraph"/>
        <w:numPr>
          <w:ilvl w:val="0"/>
          <w:numId w:val="90"/>
        </w:numPr>
        <w:jc w:val="both"/>
        <w:rPr>
          <w:rFonts w:ascii="Georgia" w:hAnsi="Georgia"/>
        </w:rPr>
      </w:pPr>
      <w:r w:rsidRPr="00A61B3E">
        <w:rPr>
          <w:rFonts w:ascii="Georgia" w:hAnsi="Georgia"/>
        </w:rPr>
        <w:t>We are a compassionate, globally-minded community that serves to transform the world.</w:t>
      </w:r>
    </w:p>
    <w:p w14:paraId="04EE36AD" w14:textId="77777777" w:rsidR="00BE6E80" w:rsidRPr="00B3558B" w:rsidRDefault="00BE6E80" w:rsidP="00A1362B">
      <w:pPr>
        <w:pStyle w:val="BasicParagraph"/>
        <w:spacing w:line="240" w:lineRule="auto"/>
        <w:ind w:left="360" w:hanging="360"/>
        <w:rPr>
          <w:rFonts w:ascii="Perpetua" w:hAnsi="Perpetua"/>
          <w:i/>
        </w:rPr>
      </w:pPr>
    </w:p>
    <w:p w14:paraId="5CE8F0CB" w14:textId="77777777" w:rsidR="007D6A40" w:rsidRDefault="007D6A40" w:rsidP="00A1362B">
      <w:pPr>
        <w:pStyle w:val="BasicParagraph"/>
        <w:spacing w:line="240" w:lineRule="auto"/>
        <w:jc w:val="center"/>
        <w:outlineLvl w:val="0"/>
        <w:rPr>
          <w:rFonts w:ascii="Georgia" w:hAnsi="Georgia"/>
          <w:b/>
          <w:color w:val="1F497D" w:themeColor="text2"/>
          <w:sz w:val="32"/>
          <w:szCs w:val="32"/>
        </w:rPr>
      </w:pPr>
      <w:bookmarkStart w:id="5" w:name="_Toc519951332"/>
    </w:p>
    <w:p w14:paraId="71229C9E" w14:textId="77777777" w:rsidR="007D6A40" w:rsidRDefault="007D6A40" w:rsidP="00A1362B">
      <w:pPr>
        <w:pStyle w:val="BasicParagraph"/>
        <w:spacing w:line="240" w:lineRule="auto"/>
        <w:jc w:val="center"/>
        <w:outlineLvl w:val="0"/>
        <w:rPr>
          <w:rFonts w:ascii="Georgia" w:hAnsi="Georgia"/>
          <w:b/>
          <w:color w:val="1F497D" w:themeColor="text2"/>
          <w:sz w:val="32"/>
          <w:szCs w:val="32"/>
        </w:rPr>
      </w:pPr>
    </w:p>
    <w:p w14:paraId="79EB54B8" w14:textId="77777777" w:rsidR="007D6A40" w:rsidRDefault="007D6A40" w:rsidP="00A1362B">
      <w:pPr>
        <w:pStyle w:val="BasicParagraph"/>
        <w:spacing w:line="240" w:lineRule="auto"/>
        <w:jc w:val="center"/>
        <w:outlineLvl w:val="0"/>
        <w:rPr>
          <w:rFonts w:ascii="Georgia" w:hAnsi="Georgia"/>
          <w:b/>
          <w:color w:val="1F497D" w:themeColor="text2"/>
          <w:sz w:val="32"/>
          <w:szCs w:val="32"/>
        </w:rPr>
      </w:pPr>
    </w:p>
    <w:p w14:paraId="06CB0750" w14:textId="77777777" w:rsidR="007D6A40" w:rsidRDefault="007D6A40" w:rsidP="00A1362B">
      <w:pPr>
        <w:pStyle w:val="BasicParagraph"/>
        <w:spacing w:line="240" w:lineRule="auto"/>
        <w:jc w:val="center"/>
        <w:outlineLvl w:val="0"/>
        <w:rPr>
          <w:rFonts w:ascii="Georgia" w:hAnsi="Georgia"/>
          <w:b/>
          <w:color w:val="1F497D" w:themeColor="text2"/>
          <w:sz w:val="32"/>
          <w:szCs w:val="32"/>
        </w:rPr>
      </w:pPr>
    </w:p>
    <w:p w14:paraId="5A090115" w14:textId="77777777" w:rsidR="007D6A40" w:rsidRDefault="007D6A40" w:rsidP="00A1362B">
      <w:pPr>
        <w:pStyle w:val="BasicParagraph"/>
        <w:spacing w:line="240" w:lineRule="auto"/>
        <w:jc w:val="center"/>
        <w:outlineLvl w:val="0"/>
        <w:rPr>
          <w:rFonts w:ascii="Georgia" w:hAnsi="Georgia"/>
          <w:b/>
          <w:color w:val="1F497D" w:themeColor="text2"/>
          <w:sz w:val="32"/>
          <w:szCs w:val="32"/>
        </w:rPr>
      </w:pPr>
    </w:p>
    <w:p w14:paraId="1E749D18" w14:textId="77777777" w:rsidR="007D6A40" w:rsidRDefault="007D6A40" w:rsidP="00A1362B">
      <w:pPr>
        <w:pStyle w:val="BasicParagraph"/>
        <w:spacing w:line="240" w:lineRule="auto"/>
        <w:jc w:val="center"/>
        <w:outlineLvl w:val="0"/>
        <w:rPr>
          <w:rFonts w:ascii="Georgia" w:hAnsi="Georgia"/>
          <w:b/>
          <w:color w:val="1F497D" w:themeColor="text2"/>
          <w:sz w:val="32"/>
          <w:szCs w:val="32"/>
        </w:rPr>
      </w:pPr>
    </w:p>
    <w:p w14:paraId="540FDDDC" w14:textId="77777777" w:rsidR="007D6A40" w:rsidRDefault="007D6A40" w:rsidP="00A1362B">
      <w:pPr>
        <w:pStyle w:val="BasicParagraph"/>
        <w:spacing w:line="240" w:lineRule="auto"/>
        <w:jc w:val="center"/>
        <w:outlineLvl w:val="0"/>
        <w:rPr>
          <w:rFonts w:ascii="Georgia" w:hAnsi="Georgia"/>
          <w:b/>
          <w:color w:val="1F497D" w:themeColor="text2"/>
          <w:sz w:val="32"/>
          <w:szCs w:val="32"/>
        </w:rPr>
      </w:pPr>
    </w:p>
    <w:p w14:paraId="02A93F15" w14:textId="6AF85633" w:rsidR="00A31CF2" w:rsidRPr="00D2568B" w:rsidRDefault="00A61B3E" w:rsidP="00A1362B">
      <w:pPr>
        <w:pStyle w:val="BasicParagraph"/>
        <w:spacing w:line="240" w:lineRule="auto"/>
        <w:jc w:val="center"/>
        <w:outlineLvl w:val="0"/>
        <w:rPr>
          <w:rFonts w:ascii="Georgia" w:hAnsi="Georgia"/>
          <w:b/>
          <w:color w:val="1F497D" w:themeColor="text2"/>
          <w:sz w:val="32"/>
          <w:szCs w:val="32"/>
        </w:rPr>
      </w:pPr>
      <w:r w:rsidRPr="00D2568B">
        <w:rPr>
          <w:rFonts w:ascii="Georgia" w:hAnsi="Georgia"/>
          <w:b/>
          <w:color w:val="1F497D" w:themeColor="text2"/>
          <w:sz w:val="32"/>
          <w:szCs w:val="32"/>
        </w:rPr>
        <w:t>Biomedical Sciences Master’s Degree</w:t>
      </w:r>
      <w:r w:rsidR="00B015B6" w:rsidRPr="00D2568B">
        <w:rPr>
          <w:rFonts w:ascii="Georgia" w:hAnsi="Georgia"/>
          <w:b/>
          <w:color w:val="1F497D" w:themeColor="text2"/>
          <w:sz w:val="32"/>
          <w:szCs w:val="32"/>
        </w:rPr>
        <w:t xml:space="preserve"> Program</w:t>
      </w:r>
      <w:r w:rsidR="0099413A" w:rsidRPr="00D2568B">
        <w:rPr>
          <w:rFonts w:ascii="Georgia" w:hAnsi="Georgia"/>
          <w:b/>
          <w:color w:val="1F497D" w:themeColor="text2"/>
          <w:sz w:val="32"/>
          <w:szCs w:val="32"/>
        </w:rPr>
        <w:t xml:space="preserve"> Goals</w:t>
      </w:r>
      <w:bookmarkEnd w:id="5"/>
    </w:p>
    <w:p w14:paraId="403BE1E6" w14:textId="60E57EDA" w:rsidR="00A61B3E" w:rsidRPr="00FD5E9F" w:rsidRDefault="00A61B3E" w:rsidP="00A1362B">
      <w:pPr>
        <w:pStyle w:val="BasicParagraph"/>
        <w:spacing w:line="240" w:lineRule="auto"/>
        <w:jc w:val="center"/>
        <w:outlineLvl w:val="0"/>
        <w:rPr>
          <w:rFonts w:ascii="Georgia" w:hAnsi="Georgia"/>
          <w:b/>
          <w:color w:val="632423" w:themeColor="accent2" w:themeShade="80"/>
          <w:sz w:val="32"/>
          <w:szCs w:val="32"/>
        </w:rPr>
      </w:pPr>
    </w:p>
    <w:p w14:paraId="49695CE6" w14:textId="6C1C5E55" w:rsidR="00010C12" w:rsidRPr="00010C12" w:rsidRDefault="00A31CF2" w:rsidP="00DD68C9">
      <w:pPr>
        <w:pStyle w:val="BasicParagraph"/>
        <w:numPr>
          <w:ilvl w:val="0"/>
          <w:numId w:val="93"/>
        </w:numPr>
        <w:jc w:val="both"/>
        <w:rPr>
          <w:rFonts w:ascii="Georgia" w:hAnsi="Georgia"/>
          <w:color w:val="auto"/>
        </w:rPr>
      </w:pPr>
      <w:r w:rsidRPr="00FD5E9F">
        <w:rPr>
          <w:rFonts w:ascii="Georgia" w:hAnsi="Georgia"/>
        </w:rPr>
        <w:t>To provide a</w:t>
      </w:r>
      <w:r w:rsidR="00A61B3E" w:rsidRPr="00FD5E9F">
        <w:rPr>
          <w:rFonts w:ascii="Georgia" w:hAnsi="Georgia"/>
        </w:rPr>
        <w:t xml:space="preserve"> </w:t>
      </w:r>
      <w:r w:rsidRPr="00FD5E9F">
        <w:rPr>
          <w:rFonts w:ascii="Georgia" w:hAnsi="Georgia"/>
        </w:rPr>
        <w:t xml:space="preserve">graduate educational opportunity for individuals who want to pursue a career in </w:t>
      </w:r>
      <w:r w:rsidR="00A61B3E" w:rsidRPr="00FD5E9F">
        <w:rPr>
          <w:rFonts w:ascii="Georgia" w:hAnsi="Georgia"/>
        </w:rPr>
        <w:t>biomedical sciences</w:t>
      </w:r>
      <w:r w:rsidR="00010C12">
        <w:rPr>
          <w:rFonts w:ascii="Georgia" w:hAnsi="Georgia"/>
        </w:rPr>
        <w:t xml:space="preserve"> especially those </w:t>
      </w:r>
      <w:r w:rsidR="00010C12" w:rsidRPr="00FD5E9F">
        <w:rPr>
          <w:rFonts w:ascii="Georgia" w:hAnsi="Georgia"/>
          <w:color w:val="auto"/>
        </w:rPr>
        <w:t xml:space="preserve">from rural areas, low-socioeconomic status backgrounds, and underrepresented minorities who desire to advance their education or are seeking a preparatory educational program which will prepare them for </w:t>
      </w:r>
      <w:r w:rsidR="00010C12">
        <w:rPr>
          <w:rFonts w:ascii="Georgia" w:hAnsi="Georgia"/>
          <w:color w:val="auto"/>
        </w:rPr>
        <w:t>biomedical,</w:t>
      </w:r>
      <w:r w:rsidR="00010C12" w:rsidRPr="00FD5E9F">
        <w:rPr>
          <w:rFonts w:ascii="Georgia" w:hAnsi="Georgia"/>
          <w:color w:val="auto"/>
        </w:rPr>
        <w:t xml:space="preserve"> allied health </w:t>
      </w:r>
      <w:r w:rsidR="00010C12">
        <w:rPr>
          <w:rFonts w:ascii="Georgia" w:hAnsi="Georgia"/>
          <w:color w:val="auto"/>
        </w:rPr>
        <w:t xml:space="preserve">and related </w:t>
      </w:r>
      <w:r w:rsidR="00010C12" w:rsidRPr="00FD5E9F">
        <w:rPr>
          <w:rFonts w:ascii="Georgia" w:hAnsi="Georgia"/>
          <w:color w:val="auto"/>
        </w:rPr>
        <w:t xml:space="preserve">post-graduate programs.   </w:t>
      </w:r>
    </w:p>
    <w:p w14:paraId="21C3FF5A" w14:textId="7F6F71B7" w:rsidR="00010C12" w:rsidRPr="00010C12" w:rsidRDefault="00010C12" w:rsidP="00DD68C9">
      <w:pPr>
        <w:pStyle w:val="BasicParagraph"/>
        <w:numPr>
          <w:ilvl w:val="0"/>
          <w:numId w:val="93"/>
        </w:numPr>
        <w:jc w:val="both"/>
        <w:rPr>
          <w:rFonts w:ascii="Georgia" w:hAnsi="Georgia"/>
        </w:rPr>
      </w:pPr>
      <w:r w:rsidRPr="00010C12">
        <w:rPr>
          <w:rFonts w:ascii="Georgia" w:hAnsi="Georgia"/>
          <w:color w:val="auto"/>
        </w:rPr>
        <w:t xml:space="preserve">To recruit and graduate students who will address </w:t>
      </w:r>
      <w:r>
        <w:rPr>
          <w:rFonts w:ascii="Georgia" w:hAnsi="Georgia"/>
          <w:color w:val="auto"/>
        </w:rPr>
        <w:t>STEM-H</w:t>
      </w:r>
      <w:r w:rsidRPr="00010C12">
        <w:rPr>
          <w:rFonts w:ascii="Georgia" w:hAnsi="Georgia"/>
          <w:color w:val="auto"/>
        </w:rPr>
        <w:t xml:space="preserve"> disparities i</w:t>
      </w:r>
      <w:r>
        <w:rPr>
          <w:rFonts w:ascii="Georgia" w:hAnsi="Georgia"/>
          <w:color w:val="auto"/>
        </w:rPr>
        <w:t>ncluding those related to rural</w:t>
      </w:r>
      <w:r w:rsidRPr="00010C12">
        <w:rPr>
          <w:rFonts w:ascii="Georgia" w:hAnsi="Georgia"/>
          <w:color w:val="auto"/>
        </w:rPr>
        <w:t xml:space="preserve"> locations, minority populations, poverty status, and primary care.  </w:t>
      </w:r>
    </w:p>
    <w:p w14:paraId="44C34531" w14:textId="7BB1CB1D" w:rsidR="00DD401B" w:rsidRPr="00007070" w:rsidRDefault="00DD401B" w:rsidP="00DD68C9">
      <w:pPr>
        <w:pStyle w:val="BasicParagraph"/>
        <w:numPr>
          <w:ilvl w:val="0"/>
          <w:numId w:val="93"/>
        </w:numPr>
        <w:jc w:val="both"/>
        <w:rPr>
          <w:rFonts w:ascii="Georgia" w:hAnsi="Georgia"/>
          <w:color w:val="auto"/>
        </w:rPr>
      </w:pPr>
      <w:r w:rsidRPr="00007070">
        <w:rPr>
          <w:rFonts w:ascii="Georgia" w:hAnsi="Georgia"/>
          <w:color w:val="auto"/>
        </w:rPr>
        <w:t xml:space="preserve">To </w:t>
      </w:r>
      <w:r w:rsidR="00007070" w:rsidRPr="00007070">
        <w:rPr>
          <w:rFonts w:ascii="Georgia" w:hAnsi="Georgia"/>
          <w:color w:val="auto"/>
        </w:rPr>
        <w:t>advocate for</w:t>
      </w:r>
      <w:r w:rsidRPr="00007070">
        <w:rPr>
          <w:rFonts w:ascii="Georgia" w:hAnsi="Georgia"/>
          <w:color w:val="auto"/>
        </w:rPr>
        <w:t xml:space="preserve"> </w:t>
      </w:r>
      <w:r w:rsidR="00007070" w:rsidRPr="00007070">
        <w:rPr>
          <w:rFonts w:ascii="Georgia" w:hAnsi="Georgia"/>
          <w:color w:val="auto"/>
        </w:rPr>
        <w:t>osteopathic medicine, rural health, mission medicine and affordable, accessible healthcare for the medically underserved.</w:t>
      </w:r>
    </w:p>
    <w:p w14:paraId="795B26DC" w14:textId="77777777" w:rsidR="0000306C" w:rsidRDefault="0000306C" w:rsidP="00DD68C9">
      <w:pPr>
        <w:pStyle w:val="BasicParagraph"/>
        <w:numPr>
          <w:ilvl w:val="0"/>
          <w:numId w:val="93"/>
        </w:numPr>
        <w:jc w:val="both"/>
        <w:rPr>
          <w:rFonts w:ascii="Georgia" w:hAnsi="Georgia"/>
          <w:color w:val="auto"/>
        </w:rPr>
      </w:pPr>
      <w:r w:rsidRPr="00007070">
        <w:rPr>
          <w:rFonts w:ascii="Georgia" w:hAnsi="Georgia"/>
          <w:color w:val="auto"/>
        </w:rPr>
        <w:lastRenderedPageBreak/>
        <w:t>To generate, promote, and disseminate knowledge in disease prevention, chronic disease</w:t>
      </w:r>
      <w:r>
        <w:rPr>
          <w:rFonts w:ascii="Georgia" w:hAnsi="Georgia"/>
          <w:color w:val="auto"/>
        </w:rPr>
        <w:t xml:space="preserve"> </w:t>
      </w:r>
      <w:r w:rsidRPr="00007070">
        <w:rPr>
          <w:rFonts w:ascii="Georgia" w:hAnsi="Georgia"/>
          <w:color w:val="auto"/>
        </w:rPr>
        <w:t>management, community health, and public health practices through Appalachian outreach programs.</w:t>
      </w:r>
    </w:p>
    <w:p w14:paraId="1EEE9F2D" w14:textId="6E7C6F91" w:rsidR="00007070" w:rsidRPr="00007070" w:rsidRDefault="00007070" w:rsidP="00DD68C9">
      <w:pPr>
        <w:pStyle w:val="BasicParagraph"/>
        <w:numPr>
          <w:ilvl w:val="0"/>
          <w:numId w:val="93"/>
        </w:numPr>
        <w:jc w:val="both"/>
        <w:rPr>
          <w:rFonts w:ascii="Georgia" w:hAnsi="Georgia"/>
          <w:color w:val="auto"/>
        </w:rPr>
      </w:pPr>
      <w:r>
        <w:rPr>
          <w:rFonts w:ascii="Georgia" w:hAnsi="Georgia"/>
          <w:color w:val="auto"/>
        </w:rPr>
        <w:t xml:space="preserve">To advance scientific knowledge through biomedical research. </w:t>
      </w:r>
    </w:p>
    <w:p w14:paraId="14E369A8" w14:textId="1A2CFAF9" w:rsidR="00E41FA4" w:rsidRPr="00B3558B" w:rsidRDefault="00E41FA4" w:rsidP="00DD68C9">
      <w:pPr>
        <w:spacing w:line="240" w:lineRule="auto"/>
        <w:jc w:val="both"/>
        <w:rPr>
          <w:rFonts w:ascii="Perpetua" w:hAnsi="Perpetua"/>
        </w:rPr>
      </w:pPr>
    </w:p>
    <w:p w14:paraId="09A8FE64" w14:textId="77777777" w:rsidR="00104059" w:rsidRPr="00EA133D" w:rsidRDefault="00104059" w:rsidP="00EA133D">
      <w:pPr>
        <w:pStyle w:val="Heading1"/>
        <w:spacing w:line="240" w:lineRule="auto"/>
        <w:jc w:val="center"/>
        <w:rPr>
          <w:rFonts w:ascii="Georgia" w:hAnsi="Georgia" w:cs="Times New Roman"/>
          <w:smallCaps w:val="0"/>
          <w:color w:val="1F497D" w:themeColor="text2"/>
          <w:sz w:val="50"/>
          <w:szCs w:val="50"/>
        </w:rPr>
      </w:pPr>
      <w:bookmarkStart w:id="6" w:name="_Toc428447470"/>
    </w:p>
    <w:p w14:paraId="5A3DEDE8" w14:textId="77777777" w:rsidR="00104059" w:rsidRPr="00EA133D" w:rsidRDefault="00104059" w:rsidP="00A1362B">
      <w:pPr>
        <w:pStyle w:val="Heading1"/>
        <w:spacing w:line="240" w:lineRule="auto"/>
        <w:jc w:val="center"/>
        <w:rPr>
          <w:rFonts w:ascii="Georgia" w:hAnsi="Georgia" w:cs="Times New Roman"/>
          <w:smallCaps w:val="0"/>
          <w:color w:val="1F497D" w:themeColor="text2"/>
          <w:sz w:val="50"/>
          <w:szCs w:val="50"/>
        </w:rPr>
      </w:pPr>
    </w:p>
    <w:p w14:paraId="23B0FA22" w14:textId="777725C8" w:rsidR="00104059" w:rsidRDefault="00104059" w:rsidP="00A1362B">
      <w:pPr>
        <w:pStyle w:val="Heading1"/>
        <w:spacing w:line="240" w:lineRule="auto"/>
        <w:jc w:val="center"/>
        <w:rPr>
          <w:rFonts w:ascii="Georgia" w:hAnsi="Georgia" w:cs="Times New Roman"/>
          <w:smallCaps w:val="0"/>
          <w:color w:val="1F497D" w:themeColor="text2"/>
          <w:sz w:val="50"/>
          <w:szCs w:val="50"/>
        </w:rPr>
      </w:pPr>
    </w:p>
    <w:p w14:paraId="30F1692F" w14:textId="464D406A" w:rsidR="007D6A40" w:rsidRDefault="007D6A40" w:rsidP="007D6A40"/>
    <w:p w14:paraId="1CAD01F8" w14:textId="46468962" w:rsidR="007D6A40" w:rsidRDefault="007D6A40" w:rsidP="007D6A40"/>
    <w:p w14:paraId="1B114886" w14:textId="4DF5261F" w:rsidR="007D6A40" w:rsidRDefault="007D6A40" w:rsidP="007D6A40"/>
    <w:p w14:paraId="50C4435C" w14:textId="63BF9491" w:rsidR="007D6A40" w:rsidRDefault="007D6A40" w:rsidP="007D6A40"/>
    <w:p w14:paraId="47B365B4" w14:textId="676BD6BD" w:rsidR="007D6A40" w:rsidRDefault="007D6A40" w:rsidP="007D6A40"/>
    <w:p w14:paraId="2F1A0852" w14:textId="54DB2321" w:rsidR="007D6A40" w:rsidRDefault="007D6A40" w:rsidP="007D6A40"/>
    <w:p w14:paraId="75DF83CC" w14:textId="2099496E" w:rsidR="007D6A40" w:rsidRDefault="007D6A40" w:rsidP="007D6A40"/>
    <w:p w14:paraId="33A2C24D" w14:textId="68E69B3E" w:rsidR="007D6A40" w:rsidRDefault="007D6A40" w:rsidP="007D6A40"/>
    <w:p w14:paraId="71DE84BE" w14:textId="3E0CE20F" w:rsidR="007D6A40" w:rsidRDefault="007D6A40" w:rsidP="007D6A40"/>
    <w:p w14:paraId="0F492B93" w14:textId="538F0AD7" w:rsidR="007D6A40" w:rsidRDefault="007D6A40" w:rsidP="007D6A40"/>
    <w:p w14:paraId="319FC28F" w14:textId="7CBC3ACC" w:rsidR="007D6A40" w:rsidRDefault="007D6A40" w:rsidP="007D6A40"/>
    <w:p w14:paraId="5C2898FF" w14:textId="03ADFFC8" w:rsidR="007D6A40" w:rsidRDefault="007D6A40" w:rsidP="007D6A40"/>
    <w:p w14:paraId="453A3B6D" w14:textId="19066786" w:rsidR="007D6A40" w:rsidRDefault="007D6A40" w:rsidP="007D6A40"/>
    <w:p w14:paraId="25BE4C68" w14:textId="5184E206" w:rsidR="007D6A40" w:rsidRDefault="007D6A40" w:rsidP="007D6A40"/>
    <w:p w14:paraId="71DFDD03" w14:textId="104A7017" w:rsidR="007D6A40" w:rsidRDefault="007D6A40" w:rsidP="007D6A40"/>
    <w:p w14:paraId="12BAD456" w14:textId="77777777" w:rsidR="007D6A40" w:rsidRPr="007D6A40" w:rsidRDefault="007D6A40" w:rsidP="007D6A40"/>
    <w:p w14:paraId="41BB2C41" w14:textId="77777777" w:rsidR="00104059" w:rsidRPr="00EA133D" w:rsidRDefault="00104059" w:rsidP="00A1362B">
      <w:pPr>
        <w:pStyle w:val="Heading1"/>
        <w:spacing w:line="240" w:lineRule="auto"/>
        <w:jc w:val="center"/>
        <w:rPr>
          <w:rFonts w:ascii="Georgia" w:hAnsi="Georgia" w:cs="Times New Roman"/>
          <w:smallCaps w:val="0"/>
          <w:color w:val="1F497D" w:themeColor="text2"/>
          <w:sz w:val="50"/>
          <w:szCs w:val="50"/>
        </w:rPr>
      </w:pPr>
    </w:p>
    <w:p w14:paraId="155BB162" w14:textId="77777777" w:rsidR="00104059" w:rsidRPr="00EA133D" w:rsidRDefault="00104059" w:rsidP="00A1362B">
      <w:pPr>
        <w:pStyle w:val="Heading1"/>
        <w:spacing w:line="240" w:lineRule="auto"/>
        <w:jc w:val="center"/>
        <w:rPr>
          <w:rFonts w:ascii="Georgia" w:hAnsi="Georgia" w:cs="Times New Roman"/>
          <w:smallCaps w:val="0"/>
          <w:color w:val="1F497D" w:themeColor="text2"/>
          <w:sz w:val="50"/>
          <w:szCs w:val="50"/>
        </w:rPr>
      </w:pPr>
    </w:p>
    <w:p w14:paraId="5CFED46D" w14:textId="77777777" w:rsidR="007D6A40" w:rsidRDefault="007D6A40" w:rsidP="00A1362B">
      <w:pPr>
        <w:pStyle w:val="Heading1"/>
        <w:spacing w:line="240" w:lineRule="auto"/>
        <w:jc w:val="center"/>
        <w:rPr>
          <w:rFonts w:ascii="Georgia" w:hAnsi="Georgia" w:cs="Times New Roman"/>
          <w:smallCaps w:val="0"/>
          <w:color w:val="1F497D" w:themeColor="text2"/>
          <w:sz w:val="50"/>
          <w:szCs w:val="50"/>
        </w:rPr>
      </w:pPr>
      <w:bookmarkStart w:id="7" w:name="_Toc519951333"/>
    </w:p>
    <w:p w14:paraId="3735FC72" w14:textId="77777777" w:rsidR="007D6A40" w:rsidRDefault="007D6A40" w:rsidP="00A1362B">
      <w:pPr>
        <w:pStyle w:val="Heading1"/>
        <w:spacing w:line="240" w:lineRule="auto"/>
        <w:jc w:val="center"/>
        <w:rPr>
          <w:rFonts w:ascii="Georgia" w:hAnsi="Georgia" w:cs="Times New Roman"/>
          <w:smallCaps w:val="0"/>
          <w:color w:val="1F497D" w:themeColor="text2"/>
          <w:sz w:val="50"/>
          <w:szCs w:val="50"/>
        </w:rPr>
      </w:pPr>
    </w:p>
    <w:p w14:paraId="01946916" w14:textId="77777777" w:rsidR="007D6A40" w:rsidRDefault="007D6A40" w:rsidP="00A1362B">
      <w:pPr>
        <w:pStyle w:val="Heading1"/>
        <w:spacing w:line="240" w:lineRule="auto"/>
        <w:jc w:val="center"/>
        <w:rPr>
          <w:rFonts w:ascii="Georgia" w:hAnsi="Georgia" w:cs="Times New Roman"/>
          <w:smallCaps w:val="0"/>
          <w:color w:val="1F497D" w:themeColor="text2"/>
          <w:sz w:val="50"/>
          <w:szCs w:val="50"/>
        </w:rPr>
      </w:pPr>
    </w:p>
    <w:p w14:paraId="0C924E50" w14:textId="55E3071B" w:rsidR="00104059" w:rsidRPr="00EA133D" w:rsidRDefault="00104059" w:rsidP="00A1362B">
      <w:pPr>
        <w:pStyle w:val="Heading1"/>
        <w:spacing w:line="240" w:lineRule="auto"/>
        <w:jc w:val="center"/>
        <w:rPr>
          <w:rFonts w:ascii="Georgia" w:hAnsi="Georgia" w:cs="Times New Roman"/>
          <w:smallCaps w:val="0"/>
          <w:color w:val="1F497D" w:themeColor="text2"/>
          <w:sz w:val="50"/>
          <w:szCs w:val="50"/>
        </w:rPr>
      </w:pPr>
      <w:r w:rsidRPr="00EA133D">
        <w:rPr>
          <w:rFonts w:ascii="Georgia" w:hAnsi="Georgia" w:cs="Times New Roman"/>
          <w:smallCaps w:val="0"/>
          <w:color w:val="1F497D" w:themeColor="text2"/>
          <w:sz w:val="50"/>
          <w:szCs w:val="50"/>
        </w:rPr>
        <w:t>Recruitment and Admissions</w:t>
      </w:r>
      <w:bookmarkEnd w:id="7"/>
    </w:p>
    <w:p w14:paraId="481D043F" w14:textId="68397E2A" w:rsidR="00104059" w:rsidRDefault="00104059" w:rsidP="00A1362B">
      <w:pPr>
        <w:pStyle w:val="Heading1"/>
        <w:spacing w:line="240" w:lineRule="auto"/>
        <w:jc w:val="center"/>
        <w:rPr>
          <w:rFonts w:ascii="Georgia" w:hAnsi="Georgia" w:cs="Times New Roman"/>
          <w:smallCaps w:val="0"/>
          <w:color w:val="1F497D" w:themeColor="text2"/>
          <w:sz w:val="32"/>
          <w:szCs w:val="32"/>
        </w:rPr>
      </w:pPr>
    </w:p>
    <w:p w14:paraId="00A9F704" w14:textId="46A45D83" w:rsidR="00EA133D" w:rsidRDefault="00EA133D" w:rsidP="00EA133D"/>
    <w:p w14:paraId="2AA448A0" w14:textId="77777777" w:rsidR="00EA133D" w:rsidRPr="00EA133D" w:rsidRDefault="00EA133D" w:rsidP="00EA133D"/>
    <w:p w14:paraId="367E3038" w14:textId="77777777" w:rsidR="00104059" w:rsidRDefault="00104059" w:rsidP="00A1362B">
      <w:pPr>
        <w:pStyle w:val="Heading1"/>
        <w:spacing w:line="240" w:lineRule="auto"/>
        <w:jc w:val="center"/>
        <w:rPr>
          <w:rFonts w:ascii="Georgia" w:hAnsi="Georgia" w:cs="Times New Roman"/>
          <w:smallCaps w:val="0"/>
          <w:color w:val="1F497D" w:themeColor="text2"/>
          <w:sz w:val="32"/>
          <w:szCs w:val="32"/>
        </w:rPr>
      </w:pPr>
    </w:p>
    <w:p w14:paraId="4D159544" w14:textId="5D127B8A" w:rsidR="00104059" w:rsidRDefault="00104059" w:rsidP="00A1362B">
      <w:pPr>
        <w:pStyle w:val="Heading1"/>
        <w:spacing w:line="240" w:lineRule="auto"/>
        <w:jc w:val="center"/>
        <w:rPr>
          <w:rFonts w:ascii="Georgia" w:hAnsi="Georgia" w:cs="Times New Roman"/>
          <w:smallCaps w:val="0"/>
          <w:color w:val="1F497D" w:themeColor="text2"/>
          <w:sz w:val="32"/>
          <w:szCs w:val="32"/>
        </w:rPr>
      </w:pPr>
    </w:p>
    <w:p w14:paraId="291A4343" w14:textId="77777777" w:rsidR="00EA133D" w:rsidRPr="00EA133D" w:rsidRDefault="00EA133D" w:rsidP="00EA133D"/>
    <w:p w14:paraId="3E2BCF3D" w14:textId="77777777" w:rsidR="00104059" w:rsidRDefault="00104059" w:rsidP="00A1362B">
      <w:pPr>
        <w:pStyle w:val="Heading1"/>
        <w:spacing w:line="240" w:lineRule="auto"/>
        <w:jc w:val="center"/>
        <w:rPr>
          <w:rFonts w:ascii="Georgia" w:hAnsi="Georgia" w:cs="Times New Roman"/>
          <w:smallCaps w:val="0"/>
          <w:color w:val="1F497D" w:themeColor="text2"/>
          <w:sz w:val="32"/>
          <w:szCs w:val="32"/>
        </w:rPr>
      </w:pPr>
    </w:p>
    <w:p w14:paraId="28D7FA04" w14:textId="77777777" w:rsidR="00104059" w:rsidRDefault="00104059" w:rsidP="00A1362B">
      <w:pPr>
        <w:pStyle w:val="Heading1"/>
        <w:spacing w:line="240" w:lineRule="auto"/>
        <w:jc w:val="center"/>
        <w:rPr>
          <w:rFonts w:ascii="Georgia" w:hAnsi="Georgia" w:cs="Times New Roman"/>
          <w:smallCaps w:val="0"/>
          <w:color w:val="1F497D" w:themeColor="text2"/>
          <w:sz w:val="32"/>
          <w:szCs w:val="32"/>
        </w:rPr>
      </w:pPr>
    </w:p>
    <w:p w14:paraId="602A80A4" w14:textId="1677AEAE" w:rsidR="00104059" w:rsidRDefault="00104059" w:rsidP="00A1362B">
      <w:pPr>
        <w:pStyle w:val="Heading1"/>
        <w:spacing w:line="240" w:lineRule="auto"/>
        <w:jc w:val="center"/>
        <w:rPr>
          <w:rFonts w:ascii="Georgia" w:hAnsi="Georgia" w:cs="Times New Roman"/>
          <w:smallCaps w:val="0"/>
          <w:color w:val="1F497D" w:themeColor="text2"/>
          <w:sz w:val="32"/>
          <w:szCs w:val="32"/>
        </w:rPr>
      </w:pPr>
    </w:p>
    <w:p w14:paraId="08750D06" w14:textId="77777777" w:rsidR="00104059" w:rsidRPr="00104059" w:rsidRDefault="00104059" w:rsidP="00104059"/>
    <w:p w14:paraId="57BE458D" w14:textId="370ED762" w:rsidR="00104059" w:rsidRDefault="00104059" w:rsidP="00A1362B">
      <w:pPr>
        <w:pStyle w:val="Heading1"/>
        <w:spacing w:line="240" w:lineRule="auto"/>
        <w:jc w:val="center"/>
        <w:rPr>
          <w:rFonts w:ascii="Georgia" w:hAnsi="Georgia" w:cs="Times New Roman"/>
          <w:smallCaps w:val="0"/>
          <w:color w:val="1F497D" w:themeColor="text2"/>
          <w:sz w:val="32"/>
          <w:szCs w:val="32"/>
        </w:rPr>
      </w:pPr>
    </w:p>
    <w:p w14:paraId="4F69A5CA" w14:textId="26737489" w:rsidR="00104059" w:rsidRDefault="00104059" w:rsidP="00104059"/>
    <w:p w14:paraId="364A7773" w14:textId="77777777" w:rsidR="00104059" w:rsidRPr="00104059" w:rsidRDefault="00104059" w:rsidP="00104059"/>
    <w:p w14:paraId="73590761" w14:textId="51B63FE6" w:rsidR="00E166FA" w:rsidRPr="003712C6" w:rsidRDefault="00E166FA" w:rsidP="00A1362B">
      <w:pPr>
        <w:pStyle w:val="Heading1"/>
        <w:spacing w:line="240" w:lineRule="auto"/>
        <w:jc w:val="center"/>
        <w:rPr>
          <w:rFonts w:ascii="Georgia" w:hAnsi="Georgia" w:cs="Times New Roman"/>
          <w:smallCaps w:val="0"/>
          <w:color w:val="1F497D" w:themeColor="text2"/>
          <w:sz w:val="32"/>
          <w:szCs w:val="32"/>
        </w:rPr>
      </w:pPr>
      <w:bookmarkStart w:id="8" w:name="_Toc519951334"/>
      <w:r w:rsidRPr="003712C6">
        <w:rPr>
          <w:rFonts w:ascii="Georgia" w:hAnsi="Georgia" w:cs="Times New Roman"/>
          <w:smallCaps w:val="0"/>
          <w:color w:val="1F497D" w:themeColor="text2"/>
          <w:sz w:val="32"/>
          <w:szCs w:val="32"/>
        </w:rPr>
        <w:lastRenderedPageBreak/>
        <w:t>Notice of Nondiscrimination</w:t>
      </w:r>
      <w:bookmarkEnd w:id="6"/>
      <w:bookmarkEnd w:id="8"/>
    </w:p>
    <w:p w14:paraId="397CFAAA" w14:textId="0D6CDEF7" w:rsidR="007708F0" w:rsidRPr="00FD5E9F" w:rsidRDefault="00A61B3E" w:rsidP="00DD68C9">
      <w:pPr>
        <w:pStyle w:val="BasicParagraph"/>
        <w:spacing w:line="240" w:lineRule="auto"/>
        <w:jc w:val="both"/>
        <w:rPr>
          <w:rFonts w:ascii="Georgia" w:hAnsi="Georgia" w:cs="Arial"/>
          <w:szCs w:val="22"/>
        </w:rPr>
      </w:pPr>
      <w:r w:rsidRPr="00FD5E9F">
        <w:rPr>
          <w:rFonts w:ascii="Georgia" w:hAnsi="Georgia" w:cs="Arial"/>
          <w:szCs w:val="22"/>
        </w:rPr>
        <w:t>BC</w:t>
      </w:r>
      <w:r w:rsidR="007708F0" w:rsidRPr="00FD5E9F">
        <w:rPr>
          <w:rFonts w:ascii="Georgia" w:hAnsi="Georgia" w:cs="Arial"/>
          <w:szCs w:val="22"/>
        </w:rPr>
        <w:t xml:space="preserve"> recognizes, values, and affirms that diversity contributes richness to the college and enhances the quality of education.  Students, faculty, staff, and administrators are valued for their diversity.  </w:t>
      </w:r>
      <w:r w:rsidRPr="00FD5E9F">
        <w:rPr>
          <w:rFonts w:ascii="Georgia" w:hAnsi="Georgia" w:cs="Arial"/>
          <w:szCs w:val="22"/>
        </w:rPr>
        <w:t>BC</w:t>
      </w:r>
      <w:r w:rsidR="007708F0" w:rsidRPr="00FD5E9F">
        <w:rPr>
          <w:rFonts w:ascii="Georgia" w:hAnsi="Georgia" w:cs="Arial"/>
          <w:szCs w:val="22"/>
        </w:rPr>
        <w:t xml:space="preserve"> is committed to providing an academic and employment environment in which students and employees are treated with courtesy, respect, and dignity.  It is the policy of </w:t>
      </w:r>
      <w:r w:rsidRPr="00FD5E9F">
        <w:rPr>
          <w:rFonts w:ascii="Georgia" w:hAnsi="Georgia" w:cs="Arial"/>
          <w:szCs w:val="22"/>
        </w:rPr>
        <w:t>BC</w:t>
      </w:r>
      <w:r w:rsidR="007708F0" w:rsidRPr="00FD5E9F">
        <w:rPr>
          <w:rFonts w:ascii="Georgia" w:hAnsi="Georgia" w:cs="Arial"/>
          <w:szCs w:val="22"/>
        </w:rPr>
        <w:t xml:space="preserve"> that no student or employee shall be excluded from participating in, be denied the benefits of, or be subjected to discrimination in any program sponsored by </w:t>
      </w:r>
      <w:r w:rsidRPr="00FD5E9F">
        <w:rPr>
          <w:rFonts w:ascii="Georgia" w:hAnsi="Georgia" w:cs="Arial"/>
          <w:szCs w:val="22"/>
        </w:rPr>
        <w:t>BC</w:t>
      </w:r>
      <w:r w:rsidR="007708F0" w:rsidRPr="00FD5E9F">
        <w:rPr>
          <w:rFonts w:ascii="Georgia" w:hAnsi="Georgia" w:cs="Arial"/>
          <w:szCs w:val="22"/>
        </w:rPr>
        <w:t>.</w:t>
      </w:r>
    </w:p>
    <w:p w14:paraId="0AA9314A" w14:textId="77777777" w:rsidR="007708F0" w:rsidRPr="00FD5E9F" w:rsidRDefault="007708F0" w:rsidP="00DD68C9">
      <w:pPr>
        <w:pStyle w:val="BasicParagraph"/>
        <w:spacing w:line="240" w:lineRule="auto"/>
        <w:jc w:val="both"/>
        <w:rPr>
          <w:rFonts w:ascii="Georgia" w:hAnsi="Georgia" w:cs="Arial"/>
          <w:szCs w:val="22"/>
        </w:rPr>
      </w:pPr>
    </w:p>
    <w:p w14:paraId="17D49C15" w14:textId="42A400B3" w:rsidR="007708F0" w:rsidRPr="00FD5E9F" w:rsidRDefault="00A61B3E" w:rsidP="00DD68C9">
      <w:pPr>
        <w:pStyle w:val="BasicParagraph"/>
        <w:spacing w:line="240" w:lineRule="auto"/>
        <w:jc w:val="both"/>
        <w:rPr>
          <w:rFonts w:ascii="Georgia" w:hAnsi="Georgia" w:cs="Arial"/>
          <w:szCs w:val="22"/>
        </w:rPr>
      </w:pPr>
      <w:r w:rsidRPr="00FD5E9F">
        <w:rPr>
          <w:rFonts w:ascii="Georgia" w:hAnsi="Georgia" w:cs="Arial"/>
          <w:szCs w:val="22"/>
        </w:rPr>
        <w:t>BC</w:t>
      </w:r>
      <w:r w:rsidR="007708F0" w:rsidRPr="00FD5E9F">
        <w:rPr>
          <w:rFonts w:ascii="Georgia" w:hAnsi="Georgia" w:cs="Arial"/>
          <w:szCs w:val="22"/>
        </w:rPr>
        <w:t xml:space="preserve">’s commitment to the principles of non-discrimination includes and extends far beyond the federally protected classes of age, gender, sex, race, color, creed, national origin, </w:t>
      </w:r>
      <w:r w:rsidR="007708F0" w:rsidRPr="009662DC">
        <w:rPr>
          <w:rFonts w:ascii="Georgia" w:hAnsi="Georgia" w:cs="Arial"/>
          <w:szCs w:val="22"/>
        </w:rPr>
        <w:t>religion,</w:t>
      </w:r>
      <w:r w:rsidR="007708F0" w:rsidRPr="00FD5E9F">
        <w:rPr>
          <w:rFonts w:ascii="Georgia" w:hAnsi="Georgia" w:cs="Arial"/>
          <w:szCs w:val="22"/>
        </w:rPr>
        <w:t xml:space="preserve"> ancestry, marital status, ethnicity, disability, sexual orientation, gender identity, or status as a protected veteran. </w:t>
      </w:r>
      <w:r w:rsidRPr="00FD5E9F">
        <w:rPr>
          <w:rFonts w:ascii="Georgia" w:hAnsi="Georgia" w:cs="Arial"/>
          <w:szCs w:val="22"/>
        </w:rPr>
        <w:t>BC</w:t>
      </w:r>
      <w:r w:rsidR="007708F0" w:rsidRPr="00FD5E9F">
        <w:rPr>
          <w:rFonts w:ascii="Georgia" w:hAnsi="Georgia" w:cs="Arial"/>
          <w:szCs w:val="22"/>
        </w:rPr>
        <w:t xml:space="preserve"> has a commitment to nondiscrimination against any individual or group of individuals. </w:t>
      </w:r>
      <w:r w:rsidRPr="00FD5E9F">
        <w:rPr>
          <w:rFonts w:ascii="Georgia" w:hAnsi="Georgia" w:cs="Arial"/>
          <w:szCs w:val="22"/>
        </w:rPr>
        <w:t>BC</w:t>
      </w:r>
      <w:r w:rsidR="007708F0" w:rsidRPr="00FD5E9F">
        <w:rPr>
          <w:rFonts w:ascii="Georgia" w:hAnsi="Georgia" w:cs="Arial"/>
          <w:szCs w:val="22"/>
        </w:rPr>
        <w:t xml:space="preserve"> has zero tolerance to inappropriate behavior exhibited as an act of discrimination.  </w:t>
      </w:r>
    </w:p>
    <w:p w14:paraId="52748DF2" w14:textId="77777777" w:rsidR="007708F0" w:rsidRPr="00FD5E9F" w:rsidRDefault="007708F0" w:rsidP="00DD68C9">
      <w:pPr>
        <w:pStyle w:val="BasicParagraph"/>
        <w:spacing w:line="240" w:lineRule="auto"/>
        <w:jc w:val="both"/>
        <w:rPr>
          <w:rFonts w:ascii="Georgia" w:hAnsi="Georgia" w:cs="Arial"/>
          <w:szCs w:val="22"/>
        </w:rPr>
      </w:pPr>
    </w:p>
    <w:p w14:paraId="5C765F38" w14:textId="5482B7AC" w:rsidR="007708F0" w:rsidRPr="00FD5E9F" w:rsidRDefault="007708F0" w:rsidP="00DD68C9">
      <w:pPr>
        <w:pStyle w:val="BasicParagraph"/>
        <w:spacing w:line="240" w:lineRule="auto"/>
        <w:jc w:val="both"/>
        <w:rPr>
          <w:rFonts w:ascii="Georgia" w:hAnsi="Georgia" w:cs="Arial"/>
          <w:szCs w:val="22"/>
        </w:rPr>
      </w:pPr>
      <w:r w:rsidRPr="00FD5E9F">
        <w:rPr>
          <w:rFonts w:ascii="Georgia" w:hAnsi="Georgia" w:cs="Arial"/>
          <w:szCs w:val="22"/>
        </w:rPr>
        <w:t xml:space="preserve">Any person having inquiries concerning </w:t>
      </w:r>
      <w:r w:rsidR="00A61B3E" w:rsidRPr="00FD5E9F">
        <w:rPr>
          <w:rFonts w:ascii="Georgia" w:hAnsi="Georgia" w:cs="Arial"/>
          <w:szCs w:val="22"/>
        </w:rPr>
        <w:t>BC’</w:t>
      </w:r>
      <w:r w:rsidRPr="00FD5E9F">
        <w:rPr>
          <w:rFonts w:ascii="Georgia" w:hAnsi="Georgia" w:cs="Arial"/>
          <w:szCs w:val="22"/>
        </w:rPr>
        <w:t xml:space="preserve">s compliance with the regulations implementing </w:t>
      </w:r>
      <w:r w:rsidRPr="0093014D">
        <w:rPr>
          <w:rFonts w:ascii="Georgia" w:hAnsi="Georgia" w:cs="Arial"/>
          <w:szCs w:val="22"/>
        </w:rPr>
        <w:t xml:space="preserve">Title VI, Title IX, Section 504 or Section 503, is directed to contact the </w:t>
      </w:r>
      <w:r w:rsidRPr="001473F1">
        <w:rPr>
          <w:rFonts w:ascii="Georgia" w:hAnsi="Georgia" w:cs="Arial"/>
          <w:szCs w:val="22"/>
        </w:rPr>
        <w:t>Director of Human Resources</w:t>
      </w:r>
      <w:r w:rsidRPr="00FD5E9F">
        <w:rPr>
          <w:rFonts w:ascii="Georgia" w:hAnsi="Georgia" w:cs="Arial"/>
          <w:szCs w:val="22"/>
        </w:rPr>
        <w:t xml:space="preserve"> at:</w:t>
      </w:r>
    </w:p>
    <w:p w14:paraId="442FCD2C" w14:textId="77777777" w:rsidR="007708F0" w:rsidRPr="00FD5E9F" w:rsidRDefault="007708F0" w:rsidP="00DD68C9">
      <w:pPr>
        <w:pStyle w:val="BasicParagraph"/>
        <w:spacing w:line="240" w:lineRule="auto"/>
        <w:jc w:val="both"/>
        <w:rPr>
          <w:rFonts w:ascii="Georgia" w:hAnsi="Georgia" w:cs="Arial"/>
          <w:szCs w:val="22"/>
        </w:rPr>
      </w:pPr>
    </w:p>
    <w:p w14:paraId="4BF469FA" w14:textId="50201E65" w:rsidR="00E166FA" w:rsidRPr="00FD5E9F" w:rsidRDefault="00FD5E9F" w:rsidP="00DD68C9">
      <w:pPr>
        <w:pStyle w:val="BasicParagraph"/>
        <w:spacing w:line="240" w:lineRule="auto"/>
        <w:jc w:val="center"/>
        <w:rPr>
          <w:rFonts w:ascii="Georgia" w:hAnsi="Georgia" w:cs="Arial"/>
          <w:szCs w:val="22"/>
        </w:rPr>
      </w:pPr>
      <w:r w:rsidRPr="00FD5E9F">
        <w:rPr>
          <w:rFonts w:ascii="Georgia" w:hAnsi="Georgia" w:cs="Arial"/>
          <w:szCs w:val="22"/>
        </w:rPr>
        <w:t>Bluefield College</w:t>
      </w:r>
    </w:p>
    <w:p w14:paraId="7B3AF5B5" w14:textId="1CED848D" w:rsidR="00FD5E9F" w:rsidRPr="00FD5E9F" w:rsidRDefault="001473F1" w:rsidP="00DD68C9">
      <w:pPr>
        <w:pStyle w:val="BasicParagraph"/>
        <w:spacing w:line="240" w:lineRule="auto"/>
        <w:jc w:val="center"/>
        <w:rPr>
          <w:rFonts w:ascii="Georgia" w:hAnsi="Georgia" w:cs="Arial"/>
          <w:szCs w:val="22"/>
        </w:rPr>
      </w:pPr>
      <w:r>
        <w:rPr>
          <w:rFonts w:ascii="Georgia" w:hAnsi="Georgia" w:cs="Arial"/>
          <w:szCs w:val="22"/>
        </w:rPr>
        <w:t>3000 College Ave</w:t>
      </w:r>
      <w:r w:rsidR="00FD5E9F" w:rsidRPr="00FD5E9F">
        <w:rPr>
          <w:rFonts w:ascii="Georgia" w:hAnsi="Georgia" w:cs="Arial"/>
          <w:szCs w:val="22"/>
        </w:rPr>
        <w:t>.</w:t>
      </w:r>
    </w:p>
    <w:p w14:paraId="123391F9" w14:textId="29C40C37" w:rsidR="00FD5E9F" w:rsidRPr="00FD5E9F" w:rsidRDefault="00FD5E9F" w:rsidP="00DD68C9">
      <w:pPr>
        <w:pStyle w:val="BasicParagraph"/>
        <w:spacing w:line="240" w:lineRule="auto"/>
        <w:jc w:val="center"/>
        <w:rPr>
          <w:rFonts w:ascii="Georgia" w:hAnsi="Georgia" w:cs="Arial"/>
          <w:szCs w:val="22"/>
        </w:rPr>
      </w:pPr>
      <w:r w:rsidRPr="00FD5E9F">
        <w:rPr>
          <w:rFonts w:ascii="Georgia" w:hAnsi="Georgia" w:cs="Arial"/>
          <w:szCs w:val="22"/>
        </w:rPr>
        <w:t>Bluefield, VA 24605</w:t>
      </w:r>
    </w:p>
    <w:p w14:paraId="7A928C6F" w14:textId="17A8D4F6" w:rsidR="00E166FA" w:rsidRPr="00FD5E9F" w:rsidRDefault="00FD5E9F" w:rsidP="00DD68C9">
      <w:pPr>
        <w:pStyle w:val="BasicParagraph"/>
        <w:spacing w:line="240" w:lineRule="auto"/>
        <w:jc w:val="center"/>
        <w:rPr>
          <w:rFonts w:ascii="Georgia" w:hAnsi="Georgia"/>
        </w:rPr>
      </w:pPr>
      <w:r w:rsidRPr="00FD5E9F">
        <w:rPr>
          <w:rFonts w:ascii="Georgia" w:hAnsi="Georgia" w:cs="Arial"/>
          <w:szCs w:val="22"/>
        </w:rPr>
        <w:t>Phone: 276.326.4461</w:t>
      </w:r>
    </w:p>
    <w:p w14:paraId="63227EC0" w14:textId="77777777" w:rsidR="00E166FA" w:rsidRPr="00FD5E9F" w:rsidRDefault="00E166FA" w:rsidP="00DD68C9">
      <w:pPr>
        <w:pStyle w:val="BasicParagraph"/>
        <w:spacing w:line="240" w:lineRule="auto"/>
        <w:jc w:val="both"/>
        <w:rPr>
          <w:rFonts w:ascii="Georgia" w:hAnsi="Georgia"/>
        </w:rPr>
      </w:pPr>
    </w:p>
    <w:p w14:paraId="3D65727A" w14:textId="77777777" w:rsidR="00E166FA" w:rsidRPr="00FD5E9F" w:rsidRDefault="00E166FA" w:rsidP="00DD68C9">
      <w:pPr>
        <w:pStyle w:val="BasicParagraph"/>
        <w:spacing w:line="240" w:lineRule="auto"/>
        <w:jc w:val="both"/>
        <w:rPr>
          <w:rFonts w:ascii="Georgia" w:hAnsi="Georgia"/>
        </w:rPr>
      </w:pPr>
      <w:r w:rsidRPr="00FD5E9F">
        <w:rPr>
          <w:rFonts w:ascii="Georgia" w:hAnsi="Georgia"/>
        </w:rPr>
        <w:t>Any person may also contact the Assistant Secretary for Civil Rights, U.S. Department of Education, regarding the institution’s compliance with the regulations.</w:t>
      </w:r>
    </w:p>
    <w:p w14:paraId="77E58D48" w14:textId="77777777" w:rsidR="00E166FA" w:rsidRPr="00FD5E9F" w:rsidRDefault="00E166FA" w:rsidP="00DD68C9">
      <w:pPr>
        <w:pStyle w:val="Title"/>
        <w:spacing w:line="240" w:lineRule="auto"/>
        <w:jc w:val="both"/>
        <w:rPr>
          <w:rFonts w:ascii="Georgia" w:hAnsi="Georgia"/>
          <w:color w:val="660000"/>
        </w:rPr>
      </w:pPr>
    </w:p>
    <w:p w14:paraId="3C69F0A1" w14:textId="77777777" w:rsidR="00E166FA" w:rsidRPr="00FD5E9F" w:rsidRDefault="00E166FA" w:rsidP="00DD68C9">
      <w:pPr>
        <w:pStyle w:val="Title"/>
        <w:spacing w:line="240" w:lineRule="auto"/>
        <w:jc w:val="both"/>
        <w:rPr>
          <w:rFonts w:ascii="Georgia" w:hAnsi="Georgia"/>
          <w:color w:val="660000"/>
        </w:rPr>
      </w:pPr>
    </w:p>
    <w:p w14:paraId="47411280" w14:textId="77777777" w:rsidR="00E166FA" w:rsidRPr="00FD5E9F" w:rsidRDefault="00E166FA" w:rsidP="00DD68C9">
      <w:pPr>
        <w:pStyle w:val="Title"/>
        <w:spacing w:line="240" w:lineRule="auto"/>
        <w:jc w:val="both"/>
        <w:rPr>
          <w:rFonts w:ascii="Georgia" w:hAnsi="Georgia"/>
          <w:color w:val="660000"/>
        </w:rPr>
      </w:pPr>
    </w:p>
    <w:p w14:paraId="266F9351" w14:textId="77777777" w:rsidR="00E166FA" w:rsidRPr="00B3558B" w:rsidRDefault="00E166FA" w:rsidP="00DD68C9">
      <w:pPr>
        <w:pStyle w:val="Title"/>
        <w:spacing w:line="240" w:lineRule="auto"/>
        <w:jc w:val="both"/>
        <w:rPr>
          <w:rFonts w:ascii="Perpetua" w:hAnsi="Perpetua"/>
          <w:color w:val="660000"/>
        </w:rPr>
      </w:pPr>
    </w:p>
    <w:p w14:paraId="21734399" w14:textId="74918045" w:rsidR="00E166FA" w:rsidRDefault="00E166FA" w:rsidP="00DD68C9">
      <w:pPr>
        <w:pStyle w:val="Title"/>
        <w:spacing w:line="240" w:lineRule="auto"/>
        <w:jc w:val="both"/>
        <w:rPr>
          <w:rFonts w:ascii="Perpetua" w:hAnsi="Perpetua"/>
          <w:color w:val="660000"/>
        </w:rPr>
      </w:pPr>
    </w:p>
    <w:p w14:paraId="0CF2D6D3" w14:textId="77777777" w:rsidR="00DD68C9" w:rsidRPr="00DD68C9" w:rsidRDefault="00DD68C9" w:rsidP="00DD68C9"/>
    <w:p w14:paraId="5DF50EC2" w14:textId="77777777" w:rsidR="00E166FA" w:rsidRPr="00B3558B" w:rsidRDefault="00E166FA" w:rsidP="00DD68C9">
      <w:pPr>
        <w:pStyle w:val="Title"/>
        <w:spacing w:line="240" w:lineRule="auto"/>
        <w:jc w:val="both"/>
        <w:rPr>
          <w:rFonts w:ascii="Perpetua" w:hAnsi="Perpetua"/>
          <w:color w:val="660000"/>
        </w:rPr>
      </w:pPr>
    </w:p>
    <w:p w14:paraId="1D4421F0" w14:textId="77777777" w:rsidR="00E166FA" w:rsidRPr="00B3558B" w:rsidRDefault="00E166FA" w:rsidP="00A1362B">
      <w:pPr>
        <w:pStyle w:val="Title"/>
        <w:spacing w:line="240" w:lineRule="auto"/>
        <w:rPr>
          <w:rFonts w:ascii="Perpetua" w:hAnsi="Perpetua"/>
          <w:color w:val="660000"/>
        </w:rPr>
      </w:pPr>
    </w:p>
    <w:p w14:paraId="59D6B885" w14:textId="77777777" w:rsidR="00E166FA" w:rsidRPr="00B3558B" w:rsidRDefault="00E166FA" w:rsidP="00A1362B">
      <w:pPr>
        <w:pStyle w:val="Title"/>
        <w:spacing w:line="240" w:lineRule="auto"/>
        <w:rPr>
          <w:rFonts w:ascii="Perpetua" w:hAnsi="Perpetua"/>
          <w:color w:val="660000"/>
        </w:rPr>
      </w:pPr>
    </w:p>
    <w:p w14:paraId="1D71B955" w14:textId="77777777" w:rsidR="00E166FA" w:rsidRDefault="00E166FA" w:rsidP="00A1362B">
      <w:pPr>
        <w:pStyle w:val="Title"/>
        <w:spacing w:line="240" w:lineRule="auto"/>
        <w:rPr>
          <w:rFonts w:ascii="Perpetua" w:hAnsi="Perpetua"/>
          <w:color w:val="660000"/>
        </w:rPr>
      </w:pPr>
    </w:p>
    <w:p w14:paraId="2EDFC4C0" w14:textId="77777777" w:rsidR="00A1362B" w:rsidRDefault="00A1362B" w:rsidP="00A1362B"/>
    <w:p w14:paraId="598BCF8B" w14:textId="77777777" w:rsidR="00A1362B" w:rsidRDefault="00A1362B" w:rsidP="00A1362B"/>
    <w:p w14:paraId="63A5E082" w14:textId="77777777" w:rsidR="00A1362B" w:rsidRDefault="00A1362B" w:rsidP="00A1362B"/>
    <w:p w14:paraId="6DA2D356" w14:textId="77777777" w:rsidR="00A1362B" w:rsidRDefault="00A1362B" w:rsidP="00A1362B"/>
    <w:p w14:paraId="1A926A9A" w14:textId="77777777" w:rsidR="00A1362B" w:rsidRDefault="00A1362B" w:rsidP="00A1362B"/>
    <w:p w14:paraId="7E106032" w14:textId="77777777" w:rsidR="007708F0" w:rsidRPr="00A1362B" w:rsidRDefault="007708F0" w:rsidP="00A1362B"/>
    <w:p w14:paraId="2E04AD95" w14:textId="77777777" w:rsidR="00E41FA4" w:rsidRPr="00F106B1" w:rsidRDefault="00E41FA4" w:rsidP="00A1362B">
      <w:pPr>
        <w:pStyle w:val="Title"/>
        <w:spacing w:line="240" w:lineRule="auto"/>
        <w:outlineLvl w:val="0"/>
        <w:rPr>
          <w:rFonts w:ascii="Georgia" w:hAnsi="Georgia"/>
          <w:smallCaps w:val="0"/>
          <w:color w:val="1F497D" w:themeColor="text2"/>
        </w:rPr>
      </w:pPr>
      <w:bookmarkStart w:id="9" w:name="_Toc519951335"/>
      <w:r w:rsidRPr="00F106B1">
        <w:rPr>
          <w:rFonts w:ascii="Georgia" w:hAnsi="Georgia"/>
          <w:smallCaps w:val="0"/>
          <w:color w:val="1F497D" w:themeColor="text2"/>
        </w:rPr>
        <w:lastRenderedPageBreak/>
        <w:t xml:space="preserve">Recruitment </w:t>
      </w:r>
      <w:r w:rsidR="00E166FA" w:rsidRPr="00F106B1">
        <w:rPr>
          <w:rFonts w:ascii="Georgia" w:hAnsi="Georgia"/>
          <w:smallCaps w:val="0"/>
          <w:color w:val="1F497D" w:themeColor="text2"/>
        </w:rPr>
        <w:t>Priorities</w:t>
      </w:r>
      <w:bookmarkEnd w:id="9"/>
    </w:p>
    <w:p w14:paraId="04840819" w14:textId="4E964FDB" w:rsidR="00125132" w:rsidRPr="00F106B1" w:rsidRDefault="00125132" w:rsidP="00DD68C9">
      <w:pPr>
        <w:pStyle w:val="BasicParagraph"/>
        <w:spacing w:line="240" w:lineRule="auto"/>
        <w:jc w:val="both"/>
        <w:rPr>
          <w:rFonts w:ascii="Georgia" w:hAnsi="Georgia"/>
        </w:rPr>
      </w:pPr>
      <w:r w:rsidRPr="00F106B1">
        <w:rPr>
          <w:rFonts w:ascii="Georgia" w:hAnsi="Georgia"/>
        </w:rPr>
        <w:t xml:space="preserve">The </w:t>
      </w:r>
      <w:r w:rsidR="00F90027" w:rsidRPr="00F106B1">
        <w:rPr>
          <w:rFonts w:ascii="Georgia" w:hAnsi="Georgia"/>
        </w:rPr>
        <w:t>Bluefield College Master of Arts in Biomedical Sciences Program</w:t>
      </w:r>
      <w:r w:rsidRPr="00F106B1">
        <w:rPr>
          <w:rFonts w:ascii="Georgia" w:hAnsi="Georgia"/>
        </w:rPr>
        <w:t xml:space="preserve"> considers applicants who possess the academic, professional, and individual promise to become exemplary osteopathic physicians</w:t>
      </w:r>
      <w:r w:rsidR="00F90027" w:rsidRPr="00F106B1">
        <w:rPr>
          <w:rFonts w:ascii="Georgia" w:hAnsi="Georgia"/>
        </w:rPr>
        <w:t xml:space="preserve"> or scientists</w:t>
      </w:r>
      <w:r w:rsidRPr="00F106B1">
        <w:rPr>
          <w:rFonts w:ascii="Georgia" w:hAnsi="Georgia"/>
        </w:rPr>
        <w:t xml:space="preserve">.  </w:t>
      </w:r>
      <w:r w:rsidR="00F90027" w:rsidRPr="00F106B1">
        <w:rPr>
          <w:rFonts w:ascii="Georgia" w:hAnsi="Georgia"/>
        </w:rPr>
        <w:t>Bluefield</w:t>
      </w:r>
      <w:r w:rsidRPr="00F106B1">
        <w:rPr>
          <w:rFonts w:ascii="Georgia" w:hAnsi="Georgia"/>
        </w:rPr>
        <w:t xml:space="preserve"> seeks to admit a portion of the class from applicants based in Virginia, North Carolina, South Carolina, Alabama and the remaining </w:t>
      </w:r>
      <w:r w:rsidR="00E55DE4" w:rsidRPr="00F106B1">
        <w:rPr>
          <w:rFonts w:ascii="Georgia" w:hAnsi="Georgia"/>
        </w:rPr>
        <w:t xml:space="preserve">Southern </w:t>
      </w:r>
      <w:r w:rsidRPr="00F106B1">
        <w:rPr>
          <w:rFonts w:ascii="Georgia" w:hAnsi="Georgia"/>
        </w:rPr>
        <w:t xml:space="preserve">Appalachian Region.  The </w:t>
      </w:r>
      <w:r w:rsidR="00E55DE4" w:rsidRPr="00F106B1">
        <w:rPr>
          <w:rFonts w:ascii="Georgia" w:hAnsi="Georgia"/>
        </w:rPr>
        <w:t xml:space="preserve">Southern </w:t>
      </w:r>
      <w:r w:rsidRPr="00F106B1">
        <w:rPr>
          <w:rFonts w:ascii="Georgia" w:hAnsi="Georgia"/>
        </w:rPr>
        <w:t>Appalachian Region consists of rural and underserved areas of Alabam</w:t>
      </w:r>
      <w:r w:rsidR="00E55DE4" w:rsidRPr="00F106B1">
        <w:rPr>
          <w:rFonts w:ascii="Georgia" w:hAnsi="Georgia"/>
        </w:rPr>
        <w:t xml:space="preserve">a, Georgia, Kentucky, </w:t>
      </w:r>
      <w:r w:rsidR="00340923" w:rsidRPr="00F106B1">
        <w:rPr>
          <w:rFonts w:ascii="Georgia" w:hAnsi="Georgia"/>
        </w:rPr>
        <w:t xml:space="preserve">Mississippi, </w:t>
      </w:r>
      <w:r w:rsidRPr="00F106B1">
        <w:rPr>
          <w:rFonts w:ascii="Georgia" w:hAnsi="Georgia"/>
        </w:rPr>
        <w:t xml:space="preserve">Ohio, Pennsylvania, Tennessee, and West Virginia.  Please refer to the recruitment section of the Student Handbook catalog to learn about </w:t>
      </w:r>
      <w:r w:rsidR="00F90027" w:rsidRPr="00F106B1">
        <w:rPr>
          <w:rFonts w:ascii="Georgia" w:hAnsi="Georgia"/>
        </w:rPr>
        <w:t>BC</w:t>
      </w:r>
      <w:r w:rsidRPr="00F106B1">
        <w:rPr>
          <w:rFonts w:ascii="Georgia" w:hAnsi="Georgia"/>
        </w:rPr>
        <w:t xml:space="preserve"> Student Recruitment.  Although </w:t>
      </w:r>
      <w:r w:rsidR="00F90027" w:rsidRPr="00F106B1">
        <w:rPr>
          <w:rFonts w:ascii="Georgia" w:hAnsi="Georgia"/>
        </w:rPr>
        <w:t>BC</w:t>
      </w:r>
      <w:r w:rsidRPr="00F106B1">
        <w:rPr>
          <w:rFonts w:ascii="Georgia" w:hAnsi="Georgia"/>
        </w:rPr>
        <w:t xml:space="preserve"> seeks students from these geographical areas, all applicants are considered and students are accepted from all areas throughout the United States who are committed to caring for underserved populations.</w:t>
      </w:r>
    </w:p>
    <w:p w14:paraId="5BCB51F3" w14:textId="77777777" w:rsidR="00E166FA" w:rsidRPr="00F106B1" w:rsidRDefault="00E166FA" w:rsidP="00A1362B">
      <w:pPr>
        <w:pStyle w:val="Heading1"/>
        <w:spacing w:line="240" w:lineRule="auto"/>
        <w:jc w:val="center"/>
        <w:rPr>
          <w:rFonts w:ascii="Georgia" w:hAnsi="Georgia" w:cs="Arial"/>
          <w:smallCaps w:val="0"/>
          <w:color w:val="1F497D" w:themeColor="text2"/>
          <w:sz w:val="32"/>
        </w:rPr>
      </w:pPr>
      <w:bookmarkStart w:id="10" w:name="_Toc332873484"/>
      <w:bookmarkStart w:id="11" w:name="_Toc429573678"/>
      <w:bookmarkStart w:id="12" w:name="_Toc519951336"/>
      <w:bookmarkStart w:id="13" w:name="_Toc428447472"/>
      <w:r w:rsidRPr="00F106B1">
        <w:rPr>
          <w:rFonts w:ascii="Georgia" w:hAnsi="Georgia" w:cs="Arial"/>
          <w:smallCaps w:val="0"/>
          <w:color w:val="1F497D" w:themeColor="text2"/>
          <w:sz w:val="32"/>
        </w:rPr>
        <w:t>Admissions</w:t>
      </w:r>
      <w:bookmarkEnd w:id="10"/>
      <w:r w:rsidRPr="00F106B1">
        <w:rPr>
          <w:rFonts w:ascii="Georgia" w:hAnsi="Georgia" w:cs="Arial"/>
          <w:smallCaps w:val="0"/>
          <w:color w:val="1F497D" w:themeColor="text2"/>
          <w:sz w:val="32"/>
        </w:rPr>
        <w:t xml:space="preserve"> Requirements</w:t>
      </w:r>
      <w:bookmarkEnd w:id="11"/>
      <w:bookmarkEnd w:id="12"/>
    </w:p>
    <w:p w14:paraId="2213D17D" w14:textId="77777777" w:rsidR="00125132" w:rsidRPr="00F106B1" w:rsidRDefault="00125132" w:rsidP="00A1362B">
      <w:pPr>
        <w:pStyle w:val="Heading2"/>
        <w:spacing w:after="0" w:line="240" w:lineRule="auto"/>
        <w:rPr>
          <w:rFonts w:ascii="Georgia" w:hAnsi="Georgia"/>
          <w:i w:val="0"/>
          <w:color w:val="1F497D" w:themeColor="text2"/>
          <w:sz w:val="28"/>
        </w:rPr>
      </w:pPr>
      <w:bookmarkStart w:id="14" w:name="_Toc519951337"/>
      <w:r w:rsidRPr="00F106B1">
        <w:rPr>
          <w:rFonts w:ascii="Georgia" w:hAnsi="Georgia"/>
          <w:i w:val="0"/>
          <w:color w:val="1F497D" w:themeColor="text2"/>
          <w:sz w:val="28"/>
        </w:rPr>
        <w:t>Admissions</w:t>
      </w:r>
      <w:r w:rsidR="00B3558B" w:rsidRPr="00F106B1">
        <w:rPr>
          <w:rFonts w:ascii="Georgia" w:hAnsi="Georgia"/>
          <w:i w:val="0"/>
          <w:color w:val="1F497D" w:themeColor="text2"/>
          <w:sz w:val="28"/>
        </w:rPr>
        <w:t xml:space="preserve"> P</w:t>
      </w:r>
      <w:r w:rsidR="00D724B9" w:rsidRPr="00F106B1">
        <w:rPr>
          <w:rFonts w:ascii="Georgia" w:hAnsi="Georgia"/>
          <w:i w:val="0"/>
          <w:color w:val="1F497D" w:themeColor="text2"/>
          <w:sz w:val="28"/>
        </w:rPr>
        <w:t>rocess</w:t>
      </w:r>
      <w:r w:rsidR="00B3558B" w:rsidRPr="00F106B1">
        <w:rPr>
          <w:rFonts w:ascii="Georgia" w:hAnsi="Georgia"/>
          <w:i w:val="0"/>
          <w:color w:val="1F497D" w:themeColor="text2"/>
          <w:sz w:val="28"/>
        </w:rPr>
        <w:t xml:space="preserve"> and Professional E</w:t>
      </w:r>
      <w:r w:rsidR="00340923" w:rsidRPr="00F106B1">
        <w:rPr>
          <w:rFonts w:ascii="Georgia" w:hAnsi="Georgia"/>
          <w:i w:val="0"/>
          <w:color w:val="1F497D" w:themeColor="text2"/>
          <w:sz w:val="28"/>
        </w:rPr>
        <w:t>xpectations</w:t>
      </w:r>
      <w:bookmarkEnd w:id="13"/>
      <w:bookmarkEnd w:id="14"/>
    </w:p>
    <w:p w14:paraId="6D5865B3" w14:textId="70943563" w:rsidR="00340923" w:rsidRPr="00F106B1" w:rsidRDefault="00340923" w:rsidP="00DD68C9">
      <w:pPr>
        <w:spacing w:line="240" w:lineRule="auto"/>
        <w:jc w:val="both"/>
        <w:rPr>
          <w:rFonts w:ascii="Georgia" w:hAnsi="Georgia"/>
        </w:rPr>
      </w:pPr>
      <w:r w:rsidRPr="00F106B1">
        <w:rPr>
          <w:rFonts w:ascii="Georgia" w:hAnsi="Georgia"/>
        </w:rPr>
        <w:t xml:space="preserve">Within its competitive framework, </w:t>
      </w:r>
      <w:r w:rsidR="00F90027" w:rsidRPr="00F106B1">
        <w:rPr>
          <w:rFonts w:ascii="Georgia" w:hAnsi="Georgia"/>
        </w:rPr>
        <w:t>BC</w:t>
      </w:r>
      <w:r w:rsidRPr="00F106B1">
        <w:rPr>
          <w:rFonts w:ascii="Georgia" w:hAnsi="Georgia"/>
        </w:rPr>
        <w:t xml:space="preserve"> uses multiple criteria to select the most promising candidates from an applicant pool which exceeds the number of seats available.  Since a rolling admissions process is used, applications are reviewed and</w:t>
      </w:r>
      <w:r w:rsidR="00D724B9" w:rsidRPr="00F106B1">
        <w:rPr>
          <w:rFonts w:ascii="Georgia" w:hAnsi="Georgia"/>
        </w:rPr>
        <w:t xml:space="preserve"> </w:t>
      </w:r>
      <w:r w:rsidRPr="00F106B1">
        <w:rPr>
          <w:rFonts w:ascii="Georgia" w:hAnsi="Georgia"/>
        </w:rPr>
        <w:t>decisions are made at regular intervals during the admissions cycle.  After the committee meets and a decision is made, students will be notified of their status via email.</w:t>
      </w:r>
    </w:p>
    <w:p w14:paraId="73427431" w14:textId="77777777" w:rsidR="00340923" w:rsidRPr="00F106B1" w:rsidRDefault="00340923" w:rsidP="00DD68C9">
      <w:pPr>
        <w:spacing w:line="240" w:lineRule="auto"/>
        <w:jc w:val="both"/>
        <w:rPr>
          <w:rFonts w:ascii="Georgia" w:hAnsi="Georgia"/>
        </w:rPr>
      </w:pPr>
    </w:p>
    <w:p w14:paraId="577078DB" w14:textId="6993040A" w:rsidR="00340923" w:rsidRPr="00F106B1" w:rsidRDefault="00340923" w:rsidP="00DD68C9">
      <w:pPr>
        <w:spacing w:line="240" w:lineRule="auto"/>
        <w:jc w:val="both"/>
        <w:rPr>
          <w:rFonts w:ascii="Georgia" w:hAnsi="Georgia"/>
        </w:rPr>
      </w:pPr>
      <w:r w:rsidRPr="00F106B1">
        <w:rPr>
          <w:rFonts w:ascii="Georgia" w:hAnsi="Georgia"/>
        </w:rPr>
        <w:t>An</w:t>
      </w:r>
      <w:r w:rsidR="002D58A4" w:rsidRPr="00F106B1">
        <w:rPr>
          <w:rFonts w:ascii="Georgia" w:hAnsi="Georgia"/>
        </w:rPr>
        <w:t xml:space="preserve"> applicant aspiring to become a future</w:t>
      </w:r>
      <w:r w:rsidRPr="00F106B1">
        <w:rPr>
          <w:rFonts w:ascii="Georgia" w:hAnsi="Georgia"/>
        </w:rPr>
        <w:t xml:space="preserve"> osteopathic physician is expected to show integrity and professionalism thr</w:t>
      </w:r>
      <w:r w:rsidR="00E166FA" w:rsidRPr="00F106B1">
        <w:rPr>
          <w:rFonts w:ascii="Georgia" w:hAnsi="Georgia"/>
        </w:rPr>
        <w:t xml:space="preserve">oughout the application process.  The applicant’s professional </w:t>
      </w:r>
      <w:r w:rsidRPr="00F106B1">
        <w:rPr>
          <w:rFonts w:ascii="Georgia" w:hAnsi="Georgia"/>
        </w:rPr>
        <w:t xml:space="preserve">interactions with </w:t>
      </w:r>
      <w:r w:rsidR="002D58A4" w:rsidRPr="00F106B1">
        <w:rPr>
          <w:rFonts w:ascii="Georgia" w:hAnsi="Georgia"/>
        </w:rPr>
        <w:t xml:space="preserve">the </w:t>
      </w:r>
      <w:r w:rsidR="00F90027" w:rsidRPr="00F106B1">
        <w:rPr>
          <w:rFonts w:ascii="Georgia" w:hAnsi="Georgia"/>
        </w:rPr>
        <w:t>Master of Arts in Biomedical Sciences</w:t>
      </w:r>
      <w:r w:rsidR="00762DD7" w:rsidRPr="00F106B1">
        <w:rPr>
          <w:rFonts w:ascii="Georgia" w:hAnsi="Georgia"/>
        </w:rPr>
        <w:t xml:space="preserve"> Program </w:t>
      </w:r>
      <w:r w:rsidR="00E166FA" w:rsidRPr="00F106B1">
        <w:rPr>
          <w:rFonts w:ascii="Georgia" w:hAnsi="Georgia"/>
        </w:rPr>
        <w:t xml:space="preserve">faculty and </w:t>
      </w:r>
      <w:r w:rsidR="0061014B" w:rsidRPr="00F106B1">
        <w:rPr>
          <w:rFonts w:ascii="Georgia" w:hAnsi="Georgia"/>
        </w:rPr>
        <w:t xml:space="preserve">staff, </w:t>
      </w:r>
      <w:r w:rsidR="002D58A4" w:rsidRPr="00F106B1">
        <w:rPr>
          <w:rFonts w:ascii="Georgia" w:hAnsi="Georgia"/>
        </w:rPr>
        <w:t xml:space="preserve">with </w:t>
      </w:r>
      <w:r w:rsidR="00967E9F" w:rsidRPr="00F106B1">
        <w:rPr>
          <w:rFonts w:ascii="Georgia" w:hAnsi="Georgia"/>
        </w:rPr>
        <w:t xml:space="preserve">the </w:t>
      </w:r>
      <w:r w:rsidR="00F90027" w:rsidRPr="00F106B1">
        <w:rPr>
          <w:rFonts w:ascii="Georgia" w:hAnsi="Georgia"/>
        </w:rPr>
        <w:t xml:space="preserve">VCOM </w:t>
      </w:r>
      <w:r w:rsidR="00967E9F" w:rsidRPr="00F106B1">
        <w:rPr>
          <w:rFonts w:ascii="Georgia" w:hAnsi="Georgia"/>
        </w:rPr>
        <w:t>o</w:t>
      </w:r>
      <w:r w:rsidR="0061014B" w:rsidRPr="00F106B1">
        <w:rPr>
          <w:rFonts w:ascii="Georgia" w:hAnsi="Georgia"/>
        </w:rPr>
        <w:t xml:space="preserve">steopathic </w:t>
      </w:r>
      <w:r w:rsidR="00967E9F" w:rsidRPr="00F106B1">
        <w:rPr>
          <w:rFonts w:ascii="Georgia" w:hAnsi="Georgia"/>
        </w:rPr>
        <w:t xml:space="preserve">medical program </w:t>
      </w:r>
      <w:r w:rsidR="0061014B" w:rsidRPr="00F106B1">
        <w:rPr>
          <w:rFonts w:ascii="Georgia" w:hAnsi="Georgia"/>
        </w:rPr>
        <w:t xml:space="preserve">admissions staff, and </w:t>
      </w:r>
      <w:r w:rsidR="002D58A4" w:rsidRPr="00F106B1">
        <w:rPr>
          <w:rFonts w:ascii="Georgia" w:hAnsi="Georgia"/>
        </w:rPr>
        <w:t>each college of osteopathic medicine</w:t>
      </w:r>
      <w:r w:rsidR="00D724B9" w:rsidRPr="00F106B1">
        <w:rPr>
          <w:rFonts w:ascii="Georgia" w:hAnsi="Georgia"/>
        </w:rPr>
        <w:t xml:space="preserve"> will be considered in the acceptance process</w:t>
      </w:r>
      <w:r w:rsidR="002D58A4" w:rsidRPr="00F106B1">
        <w:rPr>
          <w:rFonts w:ascii="Georgia" w:hAnsi="Georgia"/>
        </w:rPr>
        <w:t>.  The applicant’s interactions with the medical college faculty and staff during the</w:t>
      </w:r>
      <w:r w:rsidR="0061014B" w:rsidRPr="00F106B1">
        <w:rPr>
          <w:rFonts w:ascii="Georgia" w:hAnsi="Georgia"/>
        </w:rPr>
        <w:t xml:space="preserve"> admissions</w:t>
      </w:r>
      <w:r w:rsidR="002D58A4" w:rsidRPr="00F106B1">
        <w:rPr>
          <w:rFonts w:ascii="Georgia" w:hAnsi="Georgia"/>
        </w:rPr>
        <w:t xml:space="preserve"> process </w:t>
      </w:r>
      <w:r w:rsidR="0061014B" w:rsidRPr="00F106B1">
        <w:rPr>
          <w:rFonts w:ascii="Georgia" w:hAnsi="Georgia"/>
        </w:rPr>
        <w:t xml:space="preserve">will be considered in the acceptance process as well.  Applicants must familiarize themselves with </w:t>
      </w:r>
      <w:r w:rsidR="00D724B9" w:rsidRPr="00F106B1">
        <w:rPr>
          <w:rFonts w:ascii="Georgia" w:hAnsi="Georgia"/>
        </w:rPr>
        <w:t xml:space="preserve">the admissions requirements, </w:t>
      </w:r>
      <w:r w:rsidR="0061014B" w:rsidRPr="00F106B1">
        <w:rPr>
          <w:rFonts w:ascii="Georgia" w:hAnsi="Georgia"/>
        </w:rPr>
        <w:t>procedures, deadlines, report and update any changes to the application, be accurate and complete in their application, and disclose all information requested.</w:t>
      </w:r>
    </w:p>
    <w:p w14:paraId="10D9498C" w14:textId="6496324A" w:rsidR="0061014B" w:rsidRPr="00F106B1" w:rsidRDefault="0061014B" w:rsidP="00A1362B">
      <w:pPr>
        <w:pStyle w:val="Heading2"/>
        <w:spacing w:after="0" w:line="240" w:lineRule="auto"/>
        <w:rPr>
          <w:rFonts w:ascii="Georgia" w:hAnsi="Georgia"/>
          <w:i w:val="0"/>
          <w:color w:val="1F497D" w:themeColor="text2"/>
          <w:sz w:val="28"/>
        </w:rPr>
      </w:pPr>
      <w:bookmarkStart w:id="15" w:name="_Toc428447473"/>
      <w:bookmarkStart w:id="16" w:name="_Toc519951338"/>
      <w:r w:rsidRPr="00F106B1">
        <w:rPr>
          <w:rFonts w:ascii="Georgia" w:hAnsi="Georgia"/>
          <w:i w:val="0"/>
          <w:color w:val="1F497D" w:themeColor="text2"/>
          <w:sz w:val="28"/>
        </w:rPr>
        <w:t>Minimum Requirements for Admission</w:t>
      </w:r>
      <w:r w:rsidRPr="00F106B1">
        <w:rPr>
          <w:rFonts w:ascii="Georgia" w:hAnsi="Georgia"/>
          <w:i w:val="0"/>
          <w:color w:val="1F497D" w:themeColor="text2"/>
          <w:sz w:val="28"/>
          <w:vertAlign w:val="superscript"/>
        </w:rPr>
        <w:t xml:space="preserve"> </w:t>
      </w:r>
      <w:r w:rsidRPr="00F106B1">
        <w:rPr>
          <w:rFonts w:ascii="Georgia" w:hAnsi="Georgia"/>
          <w:i w:val="0"/>
          <w:color w:val="1F497D" w:themeColor="text2"/>
          <w:sz w:val="28"/>
        </w:rPr>
        <w:t xml:space="preserve">to the </w:t>
      </w:r>
      <w:r w:rsidR="00F90027" w:rsidRPr="00F106B1">
        <w:rPr>
          <w:rFonts w:ascii="Georgia" w:hAnsi="Georgia"/>
          <w:i w:val="0"/>
          <w:color w:val="1F497D" w:themeColor="text2"/>
          <w:sz w:val="28"/>
        </w:rPr>
        <w:t>MABS</w:t>
      </w:r>
      <w:r w:rsidRPr="00F106B1">
        <w:rPr>
          <w:rFonts w:ascii="Georgia" w:hAnsi="Georgia"/>
          <w:i w:val="0"/>
          <w:color w:val="1F497D" w:themeColor="text2"/>
          <w:sz w:val="28"/>
        </w:rPr>
        <w:t xml:space="preserve"> Program</w:t>
      </w:r>
      <w:bookmarkEnd w:id="15"/>
      <w:bookmarkEnd w:id="16"/>
    </w:p>
    <w:p w14:paraId="7AE7271E" w14:textId="0EA810E4" w:rsidR="00967E9F" w:rsidRDefault="0061014B" w:rsidP="00DD68C9">
      <w:pPr>
        <w:pStyle w:val="BasicParagraph"/>
        <w:spacing w:line="240" w:lineRule="auto"/>
        <w:jc w:val="both"/>
        <w:rPr>
          <w:rFonts w:ascii="Georgia" w:hAnsi="Georgia"/>
          <w:color w:val="auto"/>
        </w:rPr>
      </w:pPr>
      <w:r w:rsidRPr="00F106B1">
        <w:rPr>
          <w:rFonts w:ascii="Georgia" w:hAnsi="Georgia"/>
          <w:color w:val="auto"/>
        </w:rPr>
        <w:t xml:space="preserve">The requirements to succeed at </w:t>
      </w:r>
      <w:r w:rsidR="00F90027" w:rsidRPr="00F106B1">
        <w:rPr>
          <w:rFonts w:ascii="Georgia" w:hAnsi="Georgia"/>
          <w:color w:val="auto"/>
        </w:rPr>
        <w:t>BC</w:t>
      </w:r>
      <w:r w:rsidRPr="00F106B1">
        <w:rPr>
          <w:rFonts w:ascii="Georgia" w:hAnsi="Georgia"/>
          <w:color w:val="auto"/>
        </w:rPr>
        <w:t xml:space="preserve"> are those required to successfully complete the curriculum and, if applicable to the </w:t>
      </w:r>
      <w:r w:rsidR="00F90027" w:rsidRPr="00F106B1">
        <w:rPr>
          <w:rFonts w:ascii="Georgia" w:hAnsi="Georgia"/>
          <w:color w:val="auto"/>
        </w:rPr>
        <w:t>student’s</w:t>
      </w:r>
      <w:r w:rsidRPr="00F106B1">
        <w:rPr>
          <w:rFonts w:ascii="Georgia" w:hAnsi="Georgia"/>
          <w:color w:val="auto"/>
        </w:rPr>
        <w:t xml:space="preserve"> desire and ability to gain admission to the D.O. program, to ultimately practice osteopathic medicine with full practice rights.  Students must be able to function in a variety of learning environments and clinical settings and quickly, accurately, and consistently learn and process data.  </w:t>
      </w:r>
      <w:r w:rsidR="004F3BCB" w:rsidRPr="00F106B1">
        <w:rPr>
          <w:rFonts w:ascii="Georgia" w:hAnsi="Georgia"/>
          <w:color w:val="auto"/>
        </w:rPr>
        <w:t>Successful completion within the progr</w:t>
      </w:r>
      <w:r w:rsidR="0049270A" w:rsidRPr="00F106B1">
        <w:rPr>
          <w:rFonts w:ascii="Georgia" w:hAnsi="Georgia"/>
          <w:color w:val="auto"/>
        </w:rPr>
        <w:t>am is defined as satisfying all academic requirements with an overall GPA of 3.0 on a 4-point scale, having a grade of “C” or higher for each course,</w:t>
      </w:r>
      <w:r w:rsidR="004F3BCB" w:rsidRPr="00F106B1">
        <w:rPr>
          <w:rFonts w:ascii="Georgia" w:hAnsi="Georgia"/>
          <w:color w:val="auto"/>
        </w:rPr>
        <w:t xml:space="preserve"> and meeting other requirements as noted in this Handbook. </w:t>
      </w:r>
      <w:r w:rsidR="00106113" w:rsidRPr="00F106B1">
        <w:rPr>
          <w:rFonts w:ascii="Georgia" w:hAnsi="Georgia"/>
          <w:color w:val="auto"/>
        </w:rPr>
        <w:t xml:space="preserve">Many criteria play a role in the admissions process to professional schools and to be competitive, students must have grades significantly higher than a “C.”  While the </w:t>
      </w:r>
      <w:r w:rsidR="00F90027" w:rsidRPr="00F106B1">
        <w:rPr>
          <w:rFonts w:ascii="Georgia" w:hAnsi="Georgia"/>
          <w:color w:val="auto"/>
        </w:rPr>
        <w:t>Master of Arts in Biomedical Sciences Program</w:t>
      </w:r>
      <w:r w:rsidR="00106113" w:rsidRPr="00F106B1">
        <w:rPr>
          <w:rFonts w:ascii="Georgia" w:hAnsi="Georgia"/>
          <w:color w:val="auto"/>
        </w:rPr>
        <w:t xml:space="preserve"> provides an opportunity for the student to demonstrate academic capability, it does not assure admission to a professional school.</w:t>
      </w:r>
    </w:p>
    <w:p w14:paraId="609CA1DD" w14:textId="14D8FB4E" w:rsidR="00851851" w:rsidRDefault="00851851" w:rsidP="00DD68C9">
      <w:pPr>
        <w:pStyle w:val="BasicParagraph"/>
        <w:spacing w:line="240" w:lineRule="auto"/>
        <w:jc w:val="both"/>
        <w:rPr>
          <w:rFonts w:ascii="Georgia" w:hAnsi="Georgia"/>
          <w:color w:val="auto"/>
        </w:rPr>
      </w:pPr>
    </w:p>
    <w:p w14:paraId="65810FC4" w14:textId="1DA20A0E" w:rsidR="005277A0" w:rsidRPr="005277A0" w:rsidRDefault="005277A0" w:rsidP="005277A0">
      <w:pPr>
        <w:pStyle w:val="BasicParagraph"/>
        <w:spacing w:line="240" w:lineRule="auto"/>
        <w:jc w:val="both"/>
        <w:rPr>
          <w:rFonts w:ascii="Georgia" w:hAnsi="Georgia"/>
        </w:rPr>
      </w:pPr>
      <w:r w:rsidRPr="005277A0">
        <w:rPr>
          <w:rFonts w:ascii="Georgia" w:hAnsi="Georgia"/>
        </w:rPr>
        <w:t>Applicants for admission must meet the following requirements prior to entry into the Master of Arts in Biomedical Sciences Program:</w:t>
      </w:r>
    </w:p>
    <w:p w14:paraId="46CF4A16" w14:textId="3AF1D524" w:rsidR="00851851" w:rsidRPr="00851851" w:rsidRDefault="00851851" w:rsidP="005277A0">
      <w:pPr>
        <w:pStyle w:val="BasicParagraph"/>
        <w:spacing w:line="240" w:lineRule="auto"/>
        <w:jc w:val="both"/>
        <w:rPr>
          <w:rFonts w:ascii="Georgia" w:hAnsi="Georgia"/>
        </w:rPr>
      </w:pPr>
      <w:r w:rsidRPr="00851851">
        <w:rPr>
          <w:rFonts w:ascii="Georgia" w:hAnsi="Georgia"/>
        </w:rPr>
        <w:lastRenderedPageBreak/>
        <w:t>Admission to the MABS program is limited to candidates capable of performing on the graduate level. Applicants for admission must meet the following requirements prior to entry into the Master of Arts in Biomedical Sciences program.</w:t>
      </w:r>
    </w:p>
    <w:p w14:paraId="195A0B95" w14:textId="77777777" w:rsidR="00851851" w:rsidRPr="00851851" w:rsidRDefault="00851851" w:rsidP="005277A0">
      <w:pPr>
        <w:pStyle w:val="BasicParagraph"/>
        <w:numPr>
          <w:ilvl w:val="0"/>
          <w:numId w:val="95"/>
        </w:numPr>
        <w:spacing w:line="240" w:lineRule="auto"/>
        <w:jc w:val="both"/>
        <w:rPr>
          <w:rFonts w:ascii="Georgia" w:hAnsi="Georgia"/>
        </w:rPr>
      </w:pPr>
      <w:r w:rsidRPr="00851851">
        <w:rPr>
          <w:rFonts w:ascii="Georgia" w:hAnsi="Georgia"/>
        </w:rPr>
        <w:t>Earned baccalaureate degree from a regionally accredited institution.</w:t>
      </w:r>
    </w:p>
    <w:p w14:paraId="2E7B0196" w14:textId="77777777" w:rsidR="00851851" w:rsidRPr="00851851" w:rsidRDefault="00851851" w:rsidP="005277A0">
      <w:pPr>
        <w:pStyle w:val="BasicParagraph"/>
        <w:numPr>
          <w:ilvl w:val="0"/>
          <w:numId w:val="95"/>
        </w:numPr>
        <w:spacing w:line="240" w:lineRule="auto"/>
        <w:jc w:val="both"/>
        <w:rPr>
          <w:rFonts w:ascii="Georgia" w:hAnsi="Georgia"/>
        </w:rPr>
      </w:pPr>
      <w:r w:rsidRPr="00851851">
        <w:rPr>
          <w:rFonts w:ascii="Georgia" w:hAnsi="Georgia"/>
        </w:rPr>
        <w:t>The following undergraduate courses must be completed with a grade of C or better prior to matriculation:</w:t>
      </w:r>
    </w:p>
    <w:p w14:paraId="3FF8A2A5" w14:textId="77777777" w:rsidR="00851851" w:rsidRPr="00851851" w:rsidRDefault="00851851" w:rsidP="005277A0">
      <w:pPr>
        <w:pStyle w:val="BasicParagraph"/>
        <w:numPr>
          <w:ilvl w:val="1"/>
          <w:numId w:val="95"/>
        </w:numPr>
        <w:spacing w:line="240" w:lineRule="auto"/>
        <w:jc w:val="both"/>
        <w:rPr>
          <w:rFonts w:ascii="Georgia" w:hAnsi="Georgia"/>
        </w:rPr>
      </w:pPr>
      <w:r w:rsidRPr="00851851">
        <w:rPr>
          <w:rFonts w:ascii="Georgia" w:hAnsi="Georgia"/>
        </w:rPr>
        <w:t>Biological Sciences – One year with laboratory</w:t>
      </w:r>
    </w:p>
    <w:p w14:paraId="408474E6" w14:textId="77777777" w:rsidR="00851851" w:rsidRPr="00851851" w:rsidRDefault="00851851" w:rsidP="005277A0">
      <w:pPr>
        <w:pStyle w:val="BasicParagraph"/>
        <w:numPr>
          <w:ilvl w:val="1"/>
          <w:numId w:val="95"/>
        </w:numPr>
        <w:spacing w:line="240" w:lineRule="auto"/>
        <w:jc w:val="both"/>
        <w:rPr>
          <w:rFonts w:ascii="Georgia" w:hAnsi="Georgia"/>
        </w:rPr>
      </w:pPr>
      <w:r w:rsidRPr="00851851">
        <w:rPr>
          <w:rFonts w:ascii="Georgia" w:hAnsi="Georgia"/>
        </w:rPr>
        <w:t>Physics – One year</w:t>
      </w:r>
    </w:p>
    <w:p w14:paraId="3485770B" w14:textId="77777777" w:rsidR="00851851" w:rsidRPr="00851851" w:rsidRDefault="00851851" w:rsidP="005277A0">
      <w:pPr>
        <w:pStyle w:val="BasicParagraph"/>
        <w:numPr>
          <w:ilvl w:val="1"/>
          <w:numId w:val="95"/>
        </w:numPr>
        <w:spacing w:line="240" w:lineRule="auto"/>
        <w:jc w:val="both"/>
        <w:rPr>
          <w:rFonts w:ascii="Georgia" w:hAnsi="Georgia"/>
        </w:rPr>
      </w:pPr>
      <w:r w:rsidRPr="00851851">
        <w:rPr>
          <w:rFonts w:ascii="Georgia" w:hAnsi="Georgia"/>
        </w:rPr>
        <w:t>General or Inorganic Chemistry – One year</w:t>
      </w:r>
    </w:p>
    <w:p w14:paraId="7F34B284" w14:textId="77777777" w:rsidR="00851851" w:rsidRPr="00851851" w:rsidRDefault="00851851" w:rsidP="005277A0">
      <w:pPr>
        <w:pStyle w:val="BasicParagraph"/>
        <w:numPr>
          <w:ilvl w:val="1"/>
          <w:numId w:val="95"/>
        </w:numPr>
        <w:spacing w:line="240" w:lineRule="auto"/>
        <w:jc w:val="both"/>
        <w:rPr>
          <w:rFonts w:ascii="Georgia" w:hAnsi="Georgia"/>
        </w:rPr>
      </w:pPr>
      <w:r w:rsidRPr="00851851">
        <w:rPr>
          <w:rFonts w:ascii="Georgia" w:hAnsi="Georgia"/>
        </w:rPr>
        <w:t>Organic Chemistry – One year</w:t>
      </w:r>
    </w:p>
    <w:p w14:paraId="23B163C5" w14:textId="77777777" w:rsidR="00851851" w:rsidRPr="00851851" w:rsidRDefault="00851851" w:rsidP="005277A0">
      <w:pPr>
        <w:pStyle w:val="BasicParagraph"/>
        <w:numPr>
          <w:ilvl w:val="1"/>
          <w:numId w:val="95"/>
        </w:numPr>
        <w:spacing w:line="240" w:lineRule="auto"/>
        <w:jc w:val="both"/>
        <w:rPr>
          <w:rFonts w:ascii="Georgia" w:hAnsi="Georgia"/>
        </w:rPr>
      </w:pPr>
      <w:r w:rsidRPr="00851851">
        <w:rPr>
          <w:rFonts w:ascii="Georgia" w:hAnsi="Georgia"/>
        </w:rPr>
        <w:t>English – One year</w:t>
      </w:r>
    </w:p>
    <w:p w14:paraId="674D531B" w14:textId="77777777" w:rsidR="00851851" w:rsidRPr="00851851" w:rsidRDefault="00851851" w:rsidP="005277A0">
      <w:pPr>
        <w:pStyle w:val="BasicParagraph"/>
        <w:spacing w:line="240" w:lineRule="auto"/>
        <w:jc w:val="both"/>
        <w:rPr>
          <w:rFonts w:ascii="Georgia" w:hAnsi="Georgia"/>
        </w:rPr>
      </w:pPr>
      <w:r w:rsidRPr="00851851">
        <w:rPr>
          <w:rFonts w:ascii="Georgia" w:hAnsi="Georgia"/>
        </w:rPr>
        <w:t>Laboratories for Physics, General or Inorganic Chemistry, and Organic Chemistry are strongly encouraged for all applicants.</w:t>
      </w:r>
    </w:p>
    <w:p w14:paraId="1C7A2B25" w14:textId="77777777" w:rsidR="00851851" w:rsidRPr="00851851" w:rsidRDefault="00851851" w:rsidP="005277A0">
      <w:pPr>
        <w:pStyle w:val="BasicParagraph"/>
        <w:numPr>
          <w:ilvl w:val="0"/>
          <w:numId w:val="95"/>
        </w:numPr>
        <w:spacing w:line="240" w:lineRule="auto"/>
        <w:jc w:val="both"/>
        <w:rPr>
          <w:rFonts w:ascii="Georgia" w:hAnsi="Georgia"/>
        </w:rPr>
      </w:pPr>
      <w:r w:rsidRPr="00851851">
        <w:rPr>
          <w:rFonts w:ascii="Georgia" w:hAnsi="Georgia"/>
        </w:rPr>
        <w:t>Minimum GPA required:</w:t>
      </w:r>
    </w:p>
    <w:p w14:paraId="15D5F958" w14:textId="77777777" w:rsidR="00851851" w:rsidRPr="00851851" w:rsidRDefault="00851851" w:rsidP="005277A0">
      <w:pPr>
        <w:pStyle w:val="BasicParagraph"/>
        <w:numPr>
          <w:ilvl w:val="1"/>
          <w:numId w:val="95"/>
        </w:numPr>
        <w:spacing w:line="240" w:lineRule="auto"/>
        <w:jc w:val="both"/>
        <w:rPr>
          <w:rFonts w:ascii="Georgia" w:hAnsi="Georgia"/>
        </w:rPr>
      </w:pPr>
      <w:r w:rsidRPr="00851851">
        <w:rPr>
          <w:rFonts w:ascii="Georgia" w:hAnsi="Georgia"/>
        </w:rPr>
        <w:t>Overall GPA of 3.0</w:t>
      </w:r>
    </w:p>
    <w:p w14:paraId="4CCB62B6" w14:textId="77777777" w:rsidR="00851851" w:rsidRPr="00851851" w:rsidRDefault="00851851" w:rsidP="005277A0">
      <w:pPr>
        <w:pStyle w:val="BasicParagraph"/>
        <w:numPr>
          <w:ilvl w:val="1"/>
          <w:numId w:val="95"/>
        </w:numPr>
        <w:spacing w:line="240" w:lineRule="auto"/>
        <w:jc w:val="both"/>
        <w:rPr>
          <w:rFonts w:ascii="Georgia" w:hAnsi="Georgia"/>
        </w:rPr>
      </w:pPr>
      <w:r w:rsidRPr="00851851">
        <w:rPr>
          <w:rFonts w:ascii="Georgia" w:hAnsi="Georgia"/>
        </w:rPr>
        <w:t>Science GPA of 3.0</w:t>
      </w:r>
    </w:p>
    <w:p w14:paraId="3196AD5F" w14:textId="470E9ED5" w:rsidR="00851851" w:rsidRPr="00851851" w:rsidRDefault="00851851" w:rsidP="005277A0">
      <w:pPr>
        <w:pStyle w:val="BasicParagraph"/>
        <w:numPr>
          <w:ilvl w:val="0"/>
          <w:numId w:val="95"/>
        </w:numPr>
        <w:spacing w:line="240" w:lineRule="auto"/>
        <w:jc w:val="both"/>
        <w:rPr>
          <w:rFonts w:ascii="Georgia" w:hAnsi="Georgia"/>
        </w:rPr>
      </w:pPr>
      <w:r w:rsidRPr="00851851">
        <w:rPr>
          <w:rFonts w:ascii="Georgia" w:hAnsi="Georgia"/>
        </w:rPr>
        <w:t>While the MCAT is required to obtain admission to medical school, it is not required for admission to the Master of Arts in Biomedical Sciences program; however, students who enter the program having alrea</w:t>
      </w:r>
      <w:r w:rsidR="004B3110">
        <w:rPr>
          <w:rFonts w:ascii="Georgia" w:hAnsi="Georgia"/>
        </w:rPr>
        <w:t xml:space="preserve">dy obtained an MCAT score of </w:t>
      </w:r>
      <w:r w:rsidR="00943CA4">
        <w:rPr>
          <w:rFonts w:ascii="Georgia" w:hAnsi="Georgia"/>
        </w:rPr>
        <w:t>494-</w:t>
      </w:r>
      <w:r w:rsidR="004B3110">
        <w:rPr>
          <w:rFonts w:ascii="Georgia" w:hAnsi="Georgia"/>
        </w:rPr>
        <w:t>496</w:t>
      </w:r>
      <w:r w:rsidRPr="00851851">
        <w:rPr>
          <w:rFonts w:ascii="Georgia" w:hAnsi="Georgia"/>
        </w:rPr>
        <w:t xml:space="preserve"> or higher have an advantage in that they have already met the MCAT component of the benchmarks required for admission into the VCOM DO program and can therefore focus solely on their BC MABS coursework.</w:t>
      </w:r>
    </w:p>
    <w:p w14:paraId="7C85D366" w14:textId="77777777" w:rsidR="00851851" w:rsidRPr="00851851" w:rsidRDefault="00851851" w:rsidP="005277A0">
      <w:pPr>
        <w:pStyle w:val="BasicParagraph"/>
        <w:numPr>
          <w:ilvl w:val="0"/>
          <w:numId w:val="95"/>
        </w:numPr>
        <w:spacing w:line="240" w:lineRule="auto"/>
        <w:jc w:val="both"/>
        <w:rPr>
          <w:rFonts w:ascii="Georgia" w:hAnsi="Georgia"/>
        </w:rPr>
      </w:pPr>
      <w:r w:rsidRPr="00851851">
        <w:rPr>
          <w:rFonts w:ascii="Georgia" w:hAnsi="Georgia"/>
        </w:rPr>
        <w:t>All students are required to meet the Bluefield College Technical Standards for Admission and Continued Enrollment found in the MABS Student Handbook.</w:t>
      </w:r>
    </w:p>
    <w:p w14:paraId="350BF19B" w14:textId="77777777" w:rsidR="00851851" w:rsidRPr="00851851" w:rsidRDefault="00851851" w:rsidP="005277A0">
      <w:pPr>
        <w:pStyle w:val="BasicParagraph"/>
        <w:numPr>
          <w:ilvl w:val="0"/>
          <w:numId w:val="95"/>
        </w:numPr>
        <w:spacing w:line="240" w:lineRule="auto"/>
        <w:jc w:val="both"/>
        <w:rPr>
          <w:rFonts w:ascii="Georgia" w:hAnsi="Georgia"/>
        </w:rPr>
      </w:pPr>
      <w:r w:rsidRPr="00851851">
        <w:rPr>
          <w:rFonts w:ascii="Georgia" w:hAnsi="Georgia"/>
        </w:rPr>
        <w:t>A completed application for admission submitted through the Post Baccalaureate Centralized Application Service (Post-</w:t>
      </w:r>
      <w:proofErr w:type="spellStart"/>
      <w:r w:rsidRPr="00851851">
        <w:rPr>
          <w:rFonts w:ascii="Georgia" w:hAnsi="Georgia"/>
        </w:rPr>
        <w:t>BacCAS</w:t>
      </w:r>
      <w:proofErr w:type="spellEnd"/>
      <w:r w:rsidRPr="00851851">
        <w:rPr>
          <w:rFonts w:ascii="Georgia" w:hAnsi="Georgia"/>
        </w:rPr>
        <w:t xml:space="preserve">) </w:t>
      </w:r>
    </w:p>
    <w:p w14:paraId="2640A366" w14:textId="77777777" w:rsidR="00851851" w:rsidRPr="00851851" w:rsidRDefault="00851851" w:rsidP="005277A0">
      <w:pPr>
        <w:pStyle w:val="BasicParagraph"/>
        <w:numPr>
          <w:ilvl w:val="0"/>
          <w:numId w:val="95"/>
        </w:numPr>
        <w:spacing w:line="240" w:lineRule="auto"/>
        <w:jc w:val="both"/>
        <w:rPr>
          <w:rFonts w:ascii="Georgia" w:hAnsi="Georgia"/>
        </w:rPr>
      </w:pPr>
      <w:r w:rsidRPr="00851851">
        <w:rPr>
          <w:rFonts w:ascii="Georgia" w:hAnsi="Georgia"/>
        </w:rPr>
        <w:t xml:space="preserve">Two letters of recommendation – one from a premedical committee or science faculty member and one professional letter from a supervisor or shadowing mentor (preferred from an M.D. or D.O.) (submitted directly to the </w:t>
      </w:r>
      <w:proofErr w:type="spellStart"/>
      <w:r w:rsidRPr="00851851">
        <w:rPr>
          <w:rFonts w:ascii="Georgia" w:hAnsi="Georgia"/>
        </w:rPr>
        <w:t>PostBacCAS</w:t>
      </w:r>
      <w:proofErr w:type="spellEnd"/>
      <w:r w:rsidRPr="00851851">
        <w:rPr>
          <w:rFonts w:ascii="Georgia" w:hAnsi="Georgia"/>
        </w:rPr>
        <w:t>).</w:t>
      </w:r>
    </w:p>
    <w:p w14:paraId="18C93C99" w14:textId="77777777" w:rsidR="00851851" w:rsidRPr="00851851" w:rsidRDefault="00851851" w:rsidP="005277A0">
      <w:pPr>
        <w:pStyle w:val="BasicParagraph"/>
        <w:numPr>
          <w:ilvl w:val="0"/>
          <w:numId w:val="95"/>
        </w:numPr>
        <w:spacing w:line="240" w:lineRule="auto"/>
        <w:jc w:val="both"/>
        <w:rPr>
          <w:rFonts w:ascii="Georgia" w:hAnsi="Georgia"/>
        </w:rPr>
      </w:pPr>
      <w:r w:rsidRPr="00851851">
        <w:rPr>
          <w:rFonts w:ascii="Georgia" w:hAnsi="Georgia"/>
        </w:rPr>
        <w:t xml:space="preserve">Official, verified, transcripts from all universities and/or colleges attended (submitted directly to the </w:t>
      </w:r>
      <w:proofErr w:type="spellStart"/>
      <w:r w:rsidRPr="00851851">
        <w:rPr>
          <w:rFonts w:ascii="Georgia" w:hAnsi="Georgia"/>
        </w:rPr>
        <w:t>PostBacCAS</w:t>
      </w:r>
      <w:proofErr w:type="spellEnd"/>
      <w:r w:rsidRPr="00851851">
        <w:rPr>
          <w:rFonts w:ascii="Georgia" w:hAnsi="Georgia"/>
        </w:rPr>
        <w:t>)</w:t>
      </w:r>
    </w:p>
    <w:p w14:paraId="7B268A6D" w14:textId="77777777" w:rsidR="00851851" w:rsidRPr="00851851" w:rsidRDefault="00851851" w:rsidP="005277A0">
      <w:pPr>
        <w:pStyle w:val="BasicParagraph"/>
        <w:spacing w:line="240" w:lineRule="auto"/>
        <w:jc w:val="both"/>
        <w:rPr>
          <w:rFonts w:ascii="Georgia" w:hAnsi="Georgia"/>
        </w:rPr>
      </w:pPr>
      <w:r w:rsidRPr="00851851">
        <w:rPr>
          <w:rFonts w:ascii="Georgia" w:hAnsi="Georgia"/>
        </w:rPr>
        <w:t>Note: Many criteria beyond GPA play a role in the admissions process to this program, and acceptance into the program is competitive. While the Master of Arts in Biomedical Sciences program provides an opportunity for the student to demonstrate improved academic capability, it does not assure admission to a professional school.</w:t>
      </w:r>
    </w:p>
    <w:p w14:paraId="1099776E" w14:textId="77777777" w:rsidR="00851851" w:rsidRPr="00851851" w:rsidRDefault="00851851" w:rsidP="00851851">
      <w:pPr>
        <w:pStyle w:val="BasicParagraph"/>
        <w:spacing w:line="240" w:lineRule="auto"/>
        <w:rPr>
          <w:rFonts w:ascii="Georgia" w:hAnsi="Georgia"/>
        </w:rPr>
      </w:pPr>
    </w:p>
    <w:p w14:paraId="6A8765F0" w14:textId="77777777" w:rsidR="00851851" w:rsidRPr="00851851" w:rsidRDefault="00851851" w:rsidP="00851851">
      <w:pPr>
        <w:pStyle w:val="BasicParagraph"/>
        <w:spacing w:line="240" w:lineRule="auto"/>
        <w:rPr>
          <w:rFonts w:ascii="Georgia" w:hAnsi="Georgia"/>
          <w:b/>
          <w:color w:val="365F91" w:themeColor="accent1" w:themeShade="BF"/>
          <w:sz w:val="28"/>
          <w:szCs w:val="28"/>
        </w:rPr>
      </w:pPr>
      <w:r w:rsidRPr="00851851">
        <w:rPr>
          <w:rFonts w:ascii="Georgia" w:hAnsi="Georgia"/>
          <w:b/>
          <w:color w:val="365F91" w:themeColor="accent1" w:themeShade="BF"/>
          <w:sz w:val="28"/>
          <w:szCs w:val="28"/>
        </w:rPr>
        <w:t>Background Check Requirements</w:t>
      </w:r>
    </w:p>
    <w:p w14:paraId="675EA41E" w14:textId="4623B727" w:rsidR="00851851" w:rsidRPr="00851851" w:rsidRDefault="00851851" w:rsidP="00851851">
      <w:pPr>
        <w:pStyle w:val="BasicParagraph"/>
        <w:spacing w:line="240" w:lineRule="auto"/>
        <w:rPr>
          <w:rFonts w:ascii="Georgia" w:hAnsi="Georgia"/>
        </w:rPr>
      </w:pPr>
      <w:r>
        <w:rPr>
          <w:rFonts w:ascii="Georgia" w:hAnsi="Georgia"/>
          <w:b/>
        </w:rPr>
        <w:tab/>
      </w:r>
      <w:r w:rsidRPr="00851851">
        <w:rPr>
          <w:rFonts w:ascii="Georgia" w:hAnsi="Georgia"/>
        </w:rPr>
        <w:t xml:space="preserve">All incoming students are required to submit (directly to </w:t>
      </w:r>
      <w:proofErr w:type="spellStart"/>
      <w:r w:rsidRPr="00851851">
        <w:rPr>
          <w:rFonts w:ascii="Georgia" w:hAnsi="Georgia"/>
        </w:rPr>
        <w:t>PreCheck</w:t>
      </w:r>
      <w:proofErr w:type="spellEnd"/>
      <w:r w:rsidRPr="00851851">
        <w:rPr>
          <w:rFonts w:ascii="Georgia" w:hAnsi="Georgia"/>
        </w:rPr>
        <w:t xml:space="preserve">) an application for a criminal background check. No other service will be accepted. A monetary fee (payable to </w:t>
      </w:r>
      <w:proofErr w:type="spellStart"/>
      <w:r w:rsidRPr="00851851">
        <w:rPr>
          <w:rFonts w:ascii="Georgia" w:hAnsi="Georgia"/>
        </w:rPr>
        <w:t>PreCheck</w:t>
      </w:r>
      <w:proofErr w:type="spellEnd"/>
      <w:r w:rsidRPr="00851851">
        <w:rPr>
          <w:rFonts w:ascii="Georgia" w:hAnsi="Georgia"/>
        </w:rPr>
        <w:t xml:space="preserve">) must accompany the </w:t>
      </w:r>
      <w:proofErr w:type="spellStart"/>
      <w:r w:rsidRPr="00851851">
        <w:rPr>
          <w:rFonts w:ascii="Georgia" w:hAnsi="Georgia"/>
        </w:rPr>
        <w:t>PreCheck</w:t>
      </w:r>
      <w:proofErr w:type="spellEnd"/>
      <w:r w:rsidRPr="00851851">
        <w:rPr>
          <w:rFonts w:ascii="Georgia" w:hAnsi="Georgia"/>
        </w:rPr>
        <w:t xml:space="preserve"> application which is to be submitted by the tuition deposit date. An offer of admission and continued enrollment is contingent upon acceptable results from an accepted student’s Pre-Check report. Bluefield College/VCOM reserves the right to put restrictions on or rescind an offer of admission based on information received on a background check. Also note that should any charge or arrest occur after acceptance, whether or not the accepted student was convicted, the student is required to inform Bluefield College/VCOM immediately when it occurs. Failure to report such charges or arrests, whether guilty or not, and/or failure to report immediately, within 24 hours, can result in the student’s </w:t>
      </w:r>
      <w:r w:rsidRPr="00851851">
        <w:rPr>
          <w:rFonts w:ascii="Georgia" w:hAnsi="Georgia"/>
        </w:rPr>
        <w:lastRenderedPageBreak/>
        <w:t xml:space="preserve">offer of admission being rescinded. Upon review of the charge, Bluefield College/VCOM reserves the right to rescind the offer of admission prior to matriculation. </w:t>
      </w:r>
    </w:p>
    <w:p w14:paraId="3F5D5A0A" w14:textId="346CA506" w:rsidR="00E166FA" w:rsidRPr="00F106B1" w:rsidRDefault="00E166FA" w:rsidP="0017700C">
      <w:pPr>
        <w:pStyle w:val="Heading2"/>
        <w:spacing w:after="0" w:line="240" w:lineRule="auto"/>
        <w:rPr>
          <w:rFonts w:ascii="Georgia" w:hAnsi="Georgia"/>
          <w:i w:val="0"/>
          <w:color w:val="1F497D" w:themeColor="text2"/>
          <w:sz w:val="28"/>
          <w:szCs w:val="28"/>
        </w:rPr>
      </w:pPr>
      <w:bookmarkStart w:id="17" w:name="_Toc429573681"/>
      <w:bookmarkStart w:id="18" w:name="_Toc519951339"/>
      <w:r w:rsidRPr="00F106B1">
        <w:rPr>
          <w:rFonts w:ascii="Georgia" w:hAnsi="Georgia"/>
          <w:i w:val="0"/>
          <w:color w:val="1F497D" w:themeColor="text2"/>
          <w:sz w:val="28"/>
          <w:szCs w:val="28"/>
        </w:rPr>
        <w:t xml:space="preserve">Technical Standards for Admission and </w:t>
      </w:r>
      <w:r w:rsidR="00206FFC" w:rsidRPr="00F106B1">
        <w:rPr>
          <w:rFonts w:ascii="Georgia" w:hAnsi="Georgia"/>
          <w:i w:val="0"/>
          <w:color w:val="1F497D" w:themeColor="text2"/>
          <w:sz w:val="28"/>
          <w:szCs w:val="28"/>
        </w:rPr>
        <w:t>Continued Enrollment in</w:t>
      </w:r>
      <w:r w:rsidRPr="00F106B1">
        <w:rPr>
          <w:rFonts w:ascii="Georgia" w:hAnsi="Georgia"/>
          <w:i w:val="0"/>
          <w:color w:val="1F497D" w:themeColor="text2"/>
          <w:sz w:val="28"/>
          <w:szCs w:val="28"/>
        </w:rPr>
        <w:t xml:space="preserve"> the VCOM</w:t>
      </w:r>
      <w:bookmarkEnd w:id="17"/>
      <w:r w:rsidR="00206FFC" w:rsidRPr="00F106B1">
        <w:rPr>
          <w:rFonts w:ascii="Georgia" w:hAnsi="Georgia"/>
          <w:i w:val="0"/>
          <w:color w:val="1F497D" w:themeColor="text2"/>
          <w:sz w:val="28"/>
          <w:szCs w:val="28"/>
        </w:rPr>
        <w:t xml:space="preserve"> D.O. Program</w:t>
      </w:r>
      <w:bookmarkEnd w:id="18"/>
    </w:p>
    <w:p w14:paraId="18F09CC9" w14:textId="77777777" w:rsidR="00206FFC" w:rsidRPr="00F106B1" w:rsidRDefault="00206FFC" w:rsidP="00206FFC">
      <w:pPr>
        <w:rPr>
          <w:rFonts w:ascii="Georgia" w:hAnsi="Georgia"/>
        </w:rPr>
      </w:pPr>
    </w:p>
    <w:p w14:paraId="7B540FAA" w14:textId="01E48BFA" w:rsidR="001C22C2" w:rsidRPr="00F106B1" w:rsidRDefault="00A7514E" w:rsidP="00DD68C9">
      <w:pPr>
        <w:spacing w:line="240" w:lineRule="auto"/>
        <w:jc w:val="both"/>
        <w:rPr>
          <w:rFonts w:ascii="Georgia" w:hAnsi="Georgia"/>
        </w:rPr>
      </w:pPr>
      <w:r w:rsidRPr="00F106B1">
        <w:rPr>
          <w:rFonts w:ascii="Georgia" w:hAnsi="Georgia"/>
        </w:rPr>
        <w:t xml:space="preserve">The requirements to succeed at VCOM are those necessary to successfully complete the curriculum.  Since many students will consider entering VCOM’s Doctor of Osteopathic Medicine program or another graduate level professional program, VCOM requires all </w:t>
      </w:r>
      <w:r w:rsidR="0049270A" w:rsidRPr="00F106B1">
        <w:rPr>
          <w:rFonts w:ascii="Georgia" w:hAnsi="Georgia"/>
        </w:rPr>
        <w:t>Master of Arts in Biomedical Sciences</w:t>
      </w:r>
      <w:r w:rsidR="001645C9" w:rsidRPr="00F106B1">
        <w:rPr>
          <w:rFonts w:ascii="Georgia" w:hAnsi="Georgia"/>
        </w:rPr>
        <w:t xml:space="preserve"> program</w:t>
      </w:r>
      <w:r w:rsidRPr="00F106B1">
        <w:rPr>
          <w:rFonts w:ascii="Georgia" w:hAnsi="Georgia"/>
        </w:rPr>
        <w:t xml:space="preserve"> applicants and students to possess the same technical stan</w:t>
      </w:r>
      <w:r w:rsidR="001C22C2" w:rsidRPr="00F106B1">
        <w:rPr>
          <w:rFonts w:ascii="Georgia" w:hAnsi="Georgia"/>
        </w:rPr>
        <w:t xml:space="preserve">dards required of D.O. students.  </w:t>
      </w:r>
    </w:p>
    <w:p w14:paraId="62E9EB63" w14:textId="77777777" w:rsidR="00A7514E" w:rsidRPr="00F106B1" w:rsidRDefault="00A7514E" w:rsidP="00DD68C9">
      <w:pPr>
        <w:pStyle w:val="BasicParagraph"/>
        <w:spacing w:line="240" w:lineRule="auto"/>
        <w:jc w:val="both"/>
        <w:rPr>
          <w:rFonts w:ascii="Georgia" w:hAnsi="Georgia"/>
        </w:rPr>
      </w:pPr>
    </w:p>
    <w:p w14:paraId="42F80DE8" w14:textId="7329BAF3" w:rsidR="00E166FA" w:rsidRPr="00F106B1" w:rsidRDefault="00E166FA" w:rsidP="00DD68C9">
      <w:pPr>
        <w:spacing w:line="240" w:lineRule="auto"/>
        <w:jc w:val="both"/>
        <w:rPr>
          <w:rFonts w:ascii="Georgia" w:hAnsi="Georgia" w:cs="Arial"/>
          <w:color w:val="000000"/>
        </w:rPr>
      </w:pPr>
      <w:r w:rsidRPr="00F106B1">
        <w:rPr>
          <w:rStyle w:val="Strong"/>
          <w:rFonts w:ascii="Georgia" w:hAnsi="Georgia"/>
          <w:b w:val="0"/>
        </w:rPr>
        <w:t>It is important that applicants and students review the Technical Standards for Admission a</w:t>
      </w:r>
      <w:r w:rsidR="0049270A" w:rsidRPr="00F106B1">
        <w:rPr>
          <w:rStyle w:val="Strong"/>
          <w:rFonts w:ascii="Georgia" w:hAnsi="Georgia"/>
          <w:b w:val="0"/>
        </w:rPr>
        <w:t>nd Successful Completion of the D.O. Program</w:t>
      </w:r>
      <w:r w:rsidRPr="00F106B1">
        <w:rPr>
          <w:rStyle w:val="Strong"/>
          <w:rFonts w:ascii="Georgia" w:hAnsi="Georgia"/>
          <w:b w:val="0"/>
        </w:rPr>
        <w:t xml:space="preserve"> at VCOM prior to admission.</w:t>
      </w:r>
      <w:r w:rsidRPr="00F106B1">
        <w:rPr>
          <w:rStyle w:val="Strong"/>
          <w:rFonts w:ascii="Georgia" w:hAnsi="Georgia"/>
        </w:rPr>
        <w:t xml:space="preserve">  </w:t>
      </w:r>
      <w:bookmarkStart w:id="19" w:name="_Toc393434117"/>
      <w:bookmarkStart w:id="20" w:name="_Toc403232147"/>
      <w:bookmarkStart w:id="21" w:name="_Toc404262344"/>
      <w:bookmarkStart w:id="22" w:name="_Toc410302486"/>
      <w:r w:rsidRPr="00F106B1">
        <w:rPr>
          <w:rFonts w:ascii="Georgia" w:hAnsi="Georgia" w:cs="Arial"/>
          <w:color w:val="000000"/>
        </w:rPr>
        <w:t xml:space="preserve">The requirements to succeed at VCOM are based upon those necessary to successfully complete the medical school curriculum and to safely practice osteopathic medicine with full practice rights in the future.  </w:t>
      </w:r>
      <w:r w:rsidRPr="00F106B1">
        <w:rPr>
          <w:rFonts w:ascii="Georgia" w:hAnsi="Georgia" w:cs="Arial"/>
          <w:color w:val="000000"/>
        </w:rPr>
        <w:br/>
      </w:r>
    </w:p>
    <w:p w14:paraId="413A480F" w14:textId="77777777" w:rsidR="00E166FA" w:rsidRPr="00F106B1" w:rsidRDefault="00E166FA" w:rsidP="00DD68C9">
      <w:pPr>
        <w:spacing w:line="240" w:lineRule="auto"/>
        <w:jc w:val="both"/>
        <w:outlineLvl w:val="1"/>
        <w:rPr>
          <w:rFonts w:ascii="Georgia" w:hAnsi="Georgia" w:cs="Arial"/>
          <w:color w:val="000000"/>
        </w:rPr>
      </w:pPr>
      <w:bookmarkStart w:id="23" w:name="_Toc429573682"/>
      <w:bookmarkStart w:id="24" w:name="_Toc519951340"/>
      <w:r w:rsidRPr="00F106B1">
        <w:rPr>
          <w:rFonts w:ascii="Georgia" w:hAnsi="Georgia" w:cs="Arial"/>
          <w:color w:val="000000"/>
        </w:rPr>
        <w:t>General Overview:</w:t>
      </w:r>
      <w:bookmarkEnd w:id="23"/>
      <w:bookmarkEnd w:id="24"/>
    </w:p>
    <w:p w14:paraId="73EB4BED" w14:textId="77777777" w:rsidR="00E166FA" w:rsidRPr="00F106B1" w:rsidRDefault="00E166FA" w:rsidP="00DD68C9">
      <w:pPr>
        <w:pStyle w:val="ListParagraph"/>
        <w:numPr>
          <w:ilvl w:val="0"/>
          <w:numId w:val="18"/>
        </w:numPr>
        <w:spacing w:line="240" w:lineRule="auto"/>
        <w:jc w:val="both"/>
        <w:outlineLvl w:val="1"/>
        <w:rPr>
          <w:rFonts w:ascii="Georgia" w:hAnsi="Georgia" w:cs="Arial"/>
          <w:color w:val="000000"/>
        </w:rPr>
      </w:pPr>
      <w:bookmarkStart w:id="25" w:name="_Toc429573683"/>
      <w:bookmarkStart w:id="26" w:name="_Toc431203405"/>
      <w:bookmarkStart w:id="27" w:name="_Toc433291976"/>
      <w:bookmarkStart w:id="28" w:name="_Toc459567652"/>
      <w:bookmarkStart w:id="29" w:name="_Toc519951341"/>
      <w:r w:rsidRPr="00F106B1">
        <w:rPr>
          <w:rFonts w:ascii="Georgia" w:hAnsi="Georgia" w:cs="Arial"/>
          <w:color w:val="000000"/>
        </w:rPr>
        <w:t xml:space="preserve">Students must be able to function in a variety of learning and clinical settings and </w:t>
      </w:r>
      <w:proofErr w:type="spellStart"/>
      <w:r w:rsidRPr="00F106B1">
        <w:rPr>
          <w:rFonts w:ascii="Georgia" w:hAnsi="Georgia" w:cs="Arial"/>
          <w:color w:val="000000"/>
        </w:rPr>
        <w:t>to</w:t>
      </w:r>
      <w:proofErr w:type="spellEnd"/>
      <w:r w:rsidRPr="00F106B1">
        <w:rPr>
          <w:rFonts w:ascii="Georgia" w:hAnsi="Georgia" w:cs="Arial"/>
          <w:color w:val="000000"/>
        </w:rPr>
        <w:t xml:space="preserve"> quickly, accurately, and consistently learn and process data in order to succeed in the medical school curriculum and to meet technical standards for safely practicing osteopathic medicine as a physician.  As the medical school program is a career path toward the practice of medicine in which students often accumulate great debt, all technical standards are considered in relationship to culmination of a career to practice of osteopathic medicine.  Students are also subject to external performance testing in national boards as a requirement for graduation and to practice osteopathic medicine.</w:t>
      </w:r>
      <w:bookmarkEnd w:id="19"/>
      <w:bookmarkEnd w:id="20"/>
      <w:bookmarkEnd w:id="21"/>
      <w:bookmarkEnd w:id="22"/>
      <w:bookmarkEnd w:id="25"/>
      <w:bookmarkEnd w:id="26"/>
      <w:bookmarkEnd w:id="27"/>
      <w:bookmarkEnd w:id="28"/>
      <w:bookmarkEnd w:id="29"/>
      <w:r w:rsidRPr="00F106B1">
        <w:rPr>
          <w:rFonts w:ascii="Georgia" w:hAnsi="Georgia" w:cs="Arial"/>
          <w:color w:val="000000"/>
        </w:rPr>
        <w:t xml:space="preserve">  </w:t>
      </w:r>
    </w:p>
    <w:p w14:paraId="24CCB331" w14:textId="77777777" w:rsidR="00E166FA" w:rsidRPr="00F106B1" w:rsidRDefault="00E166FA" w:rsidP="00DD68C9">
      <w:pPr>
        <w:pStyle w:val="ListParagraph"/>
        <w:numPr>
          <w:ilvl w:val="0"/>
          <w:numId w:val="18"/>
        </w:numPr>
        <w:spacing w:line="240" w:lineRule="auto"/>
        <w:jc w:val="both"/>
        <w:outlineLvl w:val="1"/>
        <w:rPr>
          <w:rFonts w:ascii="Georgia" w:hAnsi="Georgia" w:cs="Arial"/>
          <w:color w:val="000000"/>
        </w:rPr>
      </w:pPr>
      <w:bookmarkStart w:id="30" w:name="_Toc429573684"/>
      <w:bookmarkStart w:id="31" w:name="_Toc431203406"/>
      <w:bookmarkStart w:id="32" w:name="_Toc433291977"/>
      <w:bookmarkStart w:id="33" w:name="_Toc459567653"/>
      <w:bookmarkStart w:id="34" w:name="_Toc519951342"/>
      <w:r w:rsidRPr="00F106B1">
        <w:rPr>
          <w:rFonts w:ascii="Georgia" w:hAnsi="Georgia" w:cs="Arial"/>
          <w:color w:val="000000"/>
        </w:rPr>
        <w:t>As osteopathic medicine believes a good physician must be a primary care generalist first (skills learned in undergraduate and the first year of residency before moving to specialized training later in residency); students must meet technical skills to perform as a primary care osteopathic physician in order to successfully complete the curriculum.  Osteopathic primary care physicians utilize a hands-on approach to the examination and treatment of a patient; therefore, the following technical skills are required:</w:t>
      </w:r>
      <w:bookmarkEnd w:id="30"/>
      <w:bookmarkEnd w:id="31"/>
      <w:bookmarkEnd w:id="32"/>
      <w:bookmarkEnd w:id="33"/>
      <w:bookmarkEnd w:id="34"/>
    </w:p>
    <w:p w14:paraId="5C032E73" w14:textId="77777777" w:rsidR="00A7514E" w:rsidRPr="00F106B1" w:rsidRDefault="00A7514E" w:rsidP="00A1362B">
      <w:pPr>
        <w:pStyle w:val="BasicParagraph"/>
        <w:spacing w:line="240" w:lineRule="auto"/>
        <w:rPr>
          <w:rFonts w:ascii="Georgia" w:hAnsi="Georgia"/>
        </w:rPr>
      </w:pPr>
    </w:p>
    <w:p w14:paraId="0119CED8" w14:textId="77777777" w:rsidR="00E166FA" w:rsidRPr="00F106B1" w:rsidRDefault="00E166FA" w:rsidP="00A1362B">
      <w:pPr>
        <w:spacing w:line="240" w:lineRule="auto"/>
        <w:rPr>
          <w:rFonts w:ascii="Georgia" w:hAnsi="Georgia" w:cs="Arial"/>
          <w:b/>
          <w:i/>
          <w:color w:val="1F497D" w:themeColor="text2"/>
          <w:sz w:val="28"/>
          <w:szCs w:val="28"/>
        </w:rPr>
      </w:pPr>
      <w:bookmarkStart w:id="35" w:name="_Toc393434118"/>
      <w:r w:rsidRPr="00F106B1">
        <w:rPr>
          <w:rFonts w:ascii="Georgia" w:hAnsi="Georgia" w:cs="Arial"/>
          <w:b/>
          <w:i/>
          <w:color w:val="1F497D" w:themeColor="text2"/>
          <w:sz w:val="28"/>
          <w:szCs w:val="28"/>
        </w:rPr>
        <w:t>I. Observation</w:t>
      </w:r>
      <w:bookmarkEnd w:id="35"/>
    </w:p>
    <w:p w14:paraId="5620D882" w14:textId="16C9985D" w:rsidR="00E166FA" w:rsidRPr="00F106B1" w:rsidRDefault="00E166FA" w:rsidP="00DD68C9">
      <w:pPr>
        <w:spacing w:line="240" w:lineRule="auto"/>
        <w:jc w:val="both"/>
        <w:rPr>
          <w:rFonts w:ascii="Georgia" w:hAnsi="Georgia" w:cs="Arial"/>
        </w:rPr>
      </w:pPr>
      <w:r w:rsidRPr="00F106B1">
        <w:rPr>
          <w:rFonts w:ascii="Georgia" w:hAnsi="Georgia" w:cs="Arial"/>
          <w:b/>
        </w:rPr>
        <w:t>Touch:</w:t>
      </w:r>
      <w:r w:rsidRPr="00F106B1">
        <w:rPr>
          <w:rFonts w:ascii="Georgia" w:hAnsi="Georgia" w:cs="Arial"/>
        </w:rPr>
        <w:t xml:space="preserve"> Osteopathic medicine requires a physician to exhibit the sense of touch for examination.  The education of the osteopathic student; therefore, requires a student to be comfortable and have the ability to touch a human being of both sexes as part of learning the osteopathic approach to diagnosis and treatment.  As part of the educational process, VCOM students must learn to palpate or touch patients and understand the impact of human touch.  The only reasonable approach in our physical diagnosis and OMM laboratories is then for a student to touch and to tolerate being touched.  </w:t>
      </w:r>
      <w:r w:rsidR="009842DF" w:rsidRPr="00F106B1">
        <w:rPr>
          <w:rFonts w:ascii="Georgia" w:hAnsi="Georgia" w:cs="Arial"/>
        </w:rPr>
        <w:t>Therefore,</w:t>
      </w:r>
      <w:r w:rsidRPr="00F106B1">
        <w:rPr>
          <w:rFonts w:ascii="Georgia" w:hAnsi="Georgia" w:cs="Arial"/>
        </w:rPr>
        <w:t xml:space="preserve"> students who wish to attend VCOM must agree in writing to touch others in order to acquire the skills necessary for palpation and examination of peers (classmates) and to be touched by peers in these laboratories.  In addition, students must learn the maneuvers of manipulative treatment while under supervision in the learning environment and fulfill the role of both patient</w:t>
      </w:r>
      <w:r w:rsidR="009842DF" w:rsidRPr="00F106B1">
        <w:rPr>
          <w:rFonts w:ascii="Georgia" w:hAnsi="Georgia" w:cs="Arial"/>
        </w:rPr>
        <w:t>s</w:t>
      </w:r>
      <w:r w:rsidRPr="00F106B1">
        <w:rPr>
          <w:rFonts w:ascii="Georgia" w:hAnsi="Georgia" w:cs="Arial"/>
        </w:rPr>
        <w:t xml:space="preserve"> and future </w:t>
      </w:r>
      <w:r w:rsidR="009842DF" w:rsidRPr="00F106B1">
        <w:rPr>
          <w:rFonts w:ascii="Georgia" w:hAnsi="Georgia" w:cs="Arial"/>
        </w:rPr>
        <w:t>physicians</w:t>
      </w:r>
      <w:r w:rsidRPr="00F106B1">
        <w:rPr>
          <w:rFonts w:ascii="Georgia" w:hAnsi="Georgia" w:cs="Arial"/>
        </w:rPr>
        <w:t xml:space="preserve">.  Prior to matriculation students must sign a waiver whereby they agree to touch other students in the process of examination and to be touched, and to </w:t>
      </w:r>
      <w:r w:rsidRPr="00F106B1">
        <w:rPr>
          <w:rFonts w:ascii="Georgia" w:hAnsi="Georgia" w:cs="Arial"/>
        </w:rPr>
        <w:lastRenderedPageBreak/>
        <w:t xml:space="preserve">participate in the student practice sessions for of osteopathic manipulative medicine skills.  Acquiring the skills to palpate and examine patients requires examination of disrobed patients of both genders; therefore, examination of fellow students of both genders, who may be partially disrobed, is required.  These are requirements for all students, regardless of cultural or religious beliefs, in order for the student to acquire the skills necessary to safely practice osteopathic medicine.  Students who have any concerns or questions should discuss them with the Vice President for Student Services prior to applying. </w:t>
      </w:r>
    </w:p>
    <w:p w14:paraId="451EDB3A" w14:textId="77777777" w:rsidR="00E166FA" w:rsidRPr="00F106B1" w:rsidRDefault="00E166FA" w:rsidP="00A1362B">
      <w:pPr>
        <w:spacing w:line="240" w:lineRule="auto"/>
        <w:rPr>
          <w:rFonts w:ascii="Georgia" w:hAnsi="Georgia" w:cs="Arial"/>
          <w:b/>
        </w:rPr>
      </w:pPr>
    </w:p>
    <w:p w14:paraId="4BCD29DE" w14:textId="77777777" w:rsidR="00E166FA" w:rsidRPr="00F106B1" w:rsidRDefault="00E166FA" w:rsidP="00DD68C9">
      <w:pPr>
        <w:spacing w:line="240" w:lineRule="auto"/>
        <w:jc w:val="both"/>
        <w:rPr>
          <w:rFonts w:ascii="Georgia" w:hAnsi="Georgia" w:cs="Arial"/>
        </w:rPr>
      </w:pPr>
      <w:r w:rsidRPr="00F106B1">
        <w:rPr>
          <w:rFonts w:ascii="Georgia" w:hAnsi="Georgia" w:cs="Arial"/>
          <w:b/>
        </w:rPr>
        <w:t>Vision:</w:t>
      </w:r>
      <w:r w:rsidRPr="00F106B1">
        <w:rPr>
          <w:rFonts w:ascii="Georgia" w:hAnsi="Georgia" w:cs="Arial"/>
        </w:rPr>
        <w:t xml:space="preserve">  Osteopathic physicians utilize visual inspection to examine the position and balance of the musculoskeletal system; tissue texture changes; skin lesions and rash types; skin, nail, and mucus membrane color; eyes (including </w:t>
      </w:r>
      <w:proofErr w:type="spellStart"/>
      <w:r w:rsidRPr="00F106B1">
        <w:rPr>
          <w:rFonts w:ascii="Georgia" w:hAnsi="Georgia" w:cs="Arial"/>
        </w:rPr>
        <w:t>fundoscopic</w:t>
      </w:r>
      <w:proofErr w:type="spellEnd"/>
      <w:r w:rsidRPr="00F106B1">
        <w:rPr>
          <w:rFonts w:ascii="Georgia" w:hAnsi="Georgia" w:cs="Arial"/>
        </w:rPr>
        <w:t>); ears, nose, throat; genitalia; and other areas in the process of diagnosis.  Vision is also required to master fine skills such as suturing or using a scalpel, and surgical removal of foreign bodies or certain tissues, and other surgical procedures.  Vision is required to interpret many diagnostic tests, including, but not limited to: x-ray, CT scan, MRI, and PET scan.  The student must be able to visually observe changes in the human body, laboratory demonstrations, microscopic tissue with the aid of the microscope, and computer based pictures used in laboratory demonstrations.  The student must be able to visually and accurately observe physical signs and symptoms of a patient used in diagnosis and management.  The use of a trained intermediary to perform such activities does not result in the same level of competency when mediated by another individual’s power of selection, observation, and experience, nor does it assure that the secondary person’s perceptions are accurate who do not have an equal education.  Therefore, to be a successful applicant and student, correctable vision to a level meeting these requirements is necessary.</w:t>
      </w:r>
    </w:p>
    <w:p w14:paraId="18CC15C6" w14:textId="77777777" w:rsidR="00E166FA" w:rsidRPr="00F106B1" w:rsidRDefault="00E166FA" w:rsidP="00A1362B">
      <w:pPr>
        <w:spacing w:line="240" w:lineRule="auto"/>
        <w:rPr>
          <w:rFonts w:ascii="Georgia" w:hAnsi="Georgia" w:cs="Arial"/>
          <w:b/>
        </w:rPr>
      </w:pPr>
    </w:p>
    <w:p w14:paraId="686C0486" w14:textId="77777777" w:rsidR="00E166FA" w:rsidRPr="00F106B1" w:rsidRDefault="00E166FA" w:rsidP="00DD68C9">
      <w:pPr>
        <w:spacing w:line="240" w:lineRule="auto"/>
        <w:jc w:val="both"/>
        <w:rPr>
          <w:rFonts w:ascii="Georgia" w:hAnsi="Georgia" w:cs="Arial"/>
        </w:rPr>
      </w:pPr>
      <w:r w:rsidRPr="00F106B1">
        <w:rPr>
          <w:rFonts w:ascii="Georgia" w:hAnsi="Georgia" w:cs="Arial"/>
          <w:b/>
        </w:rPr>
        <w:t>Hearing:</w:t>
      </w:r>
      <w:r w:rsidRPr="00F106B1">
        <w:rPr>
          <w:rFonts w:ascii="Georgia" w:hAnsi="Georgia" w:cs="Arial"/>
        </w:rPr>
        <w:t xml:space="preserve"> The sense of hearing for auscultation is required in osteopathic medicine to listen for the sounds of bodily functions such as heart beat, murmurs, blood pressure, lung sounds, bowel sounds, the flow of blood through vessels, and other sounds associated with normal and abnormal findings.  Reasonable accommodations may be made for students with hearing loss in the use of specialized stethoscopes and with the student using their own personal hearing aids.  The aids must lead to a reasonable hearing level to identify normal from abnormal body sounds.  </w:t>
      </w:r>
    </w:p>
    <w:p w14:paraId="12F68058" w14:textId="77777777" w:rsidR="00E166FA" w:rsidRPr="00F106B1" w:rsidRDefault="00E166FA" w:rsidP="00DD68C9">
      <w:pPr>
        <w:spacing w:line="240" w:lineRule="auto"/>
        <w:jc w:val="both"/>
        <w:rPr>
          <w:rFonts w:ascii="Georgia" w:hAnsi="Georgia" w:cs="Arial"/>
          <w:b/>
        </w:rPr>
      </w:pPr>
    </w:p>
    <w:p w14:paraId="15A66685" w14:textId="77777777" w:rsidR="00E166FA" w:rsidRPr="00F106B1" w:rsidRDefault="00E166FA" w:rsidP="00DD68C9">
      <w:pPr>
        <w:spacing w:line="240" w:lineRule="auto"/>
        <w:jc w:val="both"/>
        <w:rPr>
          <w:rFonts w:ascii="Georgia" w:hAnsi="Georgia" w:cs="Arial"/>
        </w:rPr>
      </w:pPr>
      <w:r w:rsidRPr="00F106B1">
        <w:rPr>
          <w:rFonts w:ascii="Georgia" w:hAnsi="Georgia" w:cs="Arial"/>
          <w:b/>
        </w:rPr>
        <w:t>Smell:</w:t>
      </w:r>
      <w:r w:rsidRPr="00F106B1">
        <w:rPr>
          <w:rFonts w:ascii="Georgia" w:hAnsi="Georgia" w:cs="Arial"/>
        </w:rPr>
        <w:t xml:space="preserve"> An osteopathic physician also uses the sense of smell, and although not considered an essential sense, is not easily accommodated. </w:t>
      </w:r>
    </w:p>
    <w:p w14:paraId="2BB7B8C9" w14:textId="77777777" w:rsidR="00E166FA" w:rsidRPr="00F106B1" w:rsidRDefault="00E166FA" w:rsidP="00DD68C9">
      <w:pPr>
        <w:spacing w:line="240" w:lineRule="auto"/>
        <w:jc w:val="both"/>
        <w:rPr>
          <w:rFonts w:ascii="Georgia" w:hAnsi="Georgia"/>
        </w:rPr>
      </w:pPr>
    </w:p>
    <w:p w14:paraId="4238C0E6" w14:textId="77777777" w:rsidR="00E166FA" w:rsidRPr="00F106B1" w:rsidRDefault="00E166FA" w:rsidP="00A1362B">
      <w:pPr>
        <w:spacing w:line="240" w:lineRule="auto"/>
        <w:rPr>
          <w:rFonts w:ascii="Georgia" w:hAnsi="Georgia" w:cs="Arial"/>
          <w:b/>
          <w:i/>
          <w:color w:val="1F497D" w:themeColor="text2"/>
          <w:sz w:val="28"/>
        </w:rPr>
      </w:pPr>
      <w:bookmarkStart w:id="36" w:name="_Toc322512752"/>
      <w:bookmarkStart w:id="37" w:name="_Toc332873500"/>
      <w:bookmarkStart w:id="38" w:name="_Toc393434119"/>
      <w:r w:rsidRPr="00F106B1">
        <w:rPr>
          <w:rFonts w:ascii="Georgia" w:hAnsi="Georgia" w:cs="Arial"/>
          <w:b/>
          <w:i/>
          <w:color w:val="1F497D" w:themeColor="text2"/>
          <w:sz w:val="28"/>
        </w:rPr>
        <w:t>II. Communication</w:t>
      </w:r>
      <w:bookmarkEnd w:id="36"/>
      <w:bookmarkEnd w:id="37"/>
      <w:bookmarkEnd w:id="38"/>
    </w:p>
    <w:p w14:paraId="164D1525" w14:textId="77777777" w:rsidR="00E166FA" w:rsidRPr="00F106B1" w:rsidRDefault="00E166FA" w:rsidP="00DD68C9">
      <w:pPr>
        <w:spacing w:line="240" w:lineRule="auto"/>
        <w:jc w:val="both"/>
        <w:rPr>
          <w:rFonts w:ascii="Georgia" w:hAnsi="Georgia" w:cs="Arial"/>
          <w:color w:val="000000"/>
        </w:rPr>
      </w:pPr>
      <w:r w:rsidRPr="00F106B1">
        <w:rPr>
          <w:rFonts w:ascii="Georgia" w:hAnsi="Georgia" w:cs="Arial"/>
          <w:color w:val="000000"/>
        </w:rPr>
        <w:t xml:space="preserve">The student must be able to communicate orally and effectively in English as the curriculum and clinical experiences are offered in English and the physician must be able to effectively communicate with patients to offer safe and effective medical care.  Students are encouraged to learn other languages for medical communication; however, all curriculum and assessment is given in English.  VCOM requires the functional ability to speak, hear, and observe patients in order to elicit accurate medical information.  The student must learn and demonstrate the ability to gather medical information in a humanistic manner and must be able both to recognize and describe changes in mood, activity, posture, and other physical characteristics and to perceive nonverbal communication required in patient centered medicine.  The student must be able to communicate through accurate writing and typing, and through verbal conversation that effectively and efficiently communicates with the patient and all members of the health care team.  This requirement is essential to safe and high quality patient care.  The student must be able to </w:t>
      </w:r>
      <w:r w:rsidRPr="00F106B1">
        <w:rPr>
          <w:rFonts w:ascii="Georgia" w:hAnsi="Georgia" w:cs="Arial"/>
          <w:color w:val="000000"/>
        </w:rPr>
        <w:lastRenderedPageBreak/>
        <w:t>demonstrate these forms of effective communication including, in a taped video setting with standardized patients in the first two years and in the clinical setting during the OMS 3 and 4 years.  Students are also required to read large volumes of medical literature in order to learn the required information for practicing medicine.  This requires a proficiency in reading and the ability to complete all coursework in the given timeframe.  Reasonable accommodations that can be provided include: spellcheck and extended time for exams.</w:t>
      </w:r>
    </w:p>
    <w:p w14:paraId="2630DAE6" w14:textId="77777777" w:rsidR="00E166FA" w:rsidRPr="00F106B1" w:rsidRDefault="00E166FA" w:rsidP="00DD68C9">
      <w:pPr>
        <w:spacing w:line="240" w:lineRule="auto"/>
        <w:jc w:val="both"/>
        <w:rPr>
          <w:rFonts w:ascii="Georgia" w:hAnsi="Georgia"/>
        </w:rPr>
      </w:pPr>
    </w:p>
    <w:p w14:paraId="3B4A74B5" w14:textId="77777777" w:rsidR="00E166FA" w:rsidRPr="00F106B1" w:rsidRDefault="00E166FA" w:rsidP="00A1362B">
      <w:pPr>
        <w:spacing w:line="240" w:lineRule="auto"/>
        <w:rPr>
          <w:rFonts w:ascii="Georgia" w:hAnsi="Georgia" w:cs="Arial"/>
          <w:b/>
          <w:i/>
          <w:color w:val="1F497D" w:themeColor="text2"/>
          <w:sz w:val="28"/>
        </w:rPr>
      </w:pPr>
      <w:bookmarkStart w:id="39" w:name="_Toc322512753"/>
      <w:bookmarkStart w:id="40" w:name="_Toc332873501"/>
      <w:bookmarkStart w:id="41" w:name="_Toc393434120"/>
      <w:r w:rsidRPr="00F106B1">
        <w:rPr>
          <w:rFonts w:ascii="Georgia" w:hAnsi="Georgia" w:cs="Arial"/>
          <w:b/>
          <w:i/>
          <w:color w:val="1F497D" w:themeColor="text2"/>
          <w:sz w:val="28"/>
        </w:rPr>
        <w:t>III. Motor</w:t>
      </w:r>
      <w:bookmarkEnd w:id="39"/>
      <w:bookmarkEnd w:id="40"/>
      <w:bookmarkEnd w:id="41"/>
      <w:r w:rsidRPr="00F106B1">
        <w:rPr>
          <w:rFonts w:ascii="Georgia" w:hAnsi="Georgia" w:cs="Arial"/>
          <w:b/>
          <w:i/>
          <w:color w:val="1F497D" w:themeColor="text2"/>
          <w:sz w:val="28"/>
        </w:rPr>
        <w:t xml:space="preserve"> and Physical</w:t>
      </w:r>
    </w:p>
    <w:p w14:paraId="326C24B6" w14:textId="77777777" w:rsidR="00E166FA" w:rsidRPr="00F106B1" w:rsidRDefault="00E166FA" w:rsidP="00DD68C9">
      <w:pPr>
        <w:spacing w:line="240" w:lineRule="auto"/>
        <w:jc w:val="both"/>
        <w:rPr>
          <w:rFonts w:ascii="Georgia" w:hAnsi="Georgia" w:cs="Arial"/>
          <w:color w:val="000000"/>
        </w:rPr>
      </w:pPr>
      <w:r w:rsidRPr="00F106B1">
        <w:rPr>
          <w:rFonts w:ascii="Georgia" w:hAnsi="Georgia" w:cs="Arial"/>
          <w:color w:val="000000"/>
        </w:rPr>
        <w:t>Students must have sufficient motor function to elicit information from patients by palpation, percussion, and other diagnostic measures.  The student must have sufficient motor function to carry out maneuvers of general medical care and emergency care.  Students must have sufficient motor function to perform osteopathic manipulation.  Examples of emergent motor functions are cardiopulmonary resuscitation, administration of intravenous fluids and intravenous medications, management of an obstructed airway, hemorrhage control, closure by suturing of wounds, and obstetrical deliveries.  In addition, the delivery of osteopathic manipulation requires the use of extremities in palpation, positioning, and carrying out maneuvers of manipulation.  These actions require fine and gross motor and sensory function.  Student must be able to perform these maneuvers.</w:t>
      </w:r>
      <w:r w:rsidRPr="00F106B1">
        <w:rPr>
          <w:rFonts w:ascii="Georgia" w:hAnsi="Georgia"/>
        </w:rPr>
        <w:t xml:space="preserve">  </w:t>
      </w:r>
      <w:r w:rsidRPr="00F106B1">
        <w:rPr>
          <w:rFonts w:ascii="Georgia" w:hAnsi="Georgia" w:cs="Arial"/>
          <w:color w:val="000000"/>
        </w:rPr>
        <w:t>Students who have conditions that do not allow physically taxing workloads must consider the long hours of study, the hours required in the classroom and laboratories, the physical strength required in the osteopathic examination and treatment, and to stand and walk for long hours in the clinical setting.</w:t>
      </w:r>
    </w:p>
    <w:p w14:paraId="79C9359A" w14:textId="77777777" w:rsidR="00E166FA" w:rsidRPr="00F106B1" w:rsidRDefault="00E166FA" w:rsidP="00A1362B">
      <w:pPr>
        <w:spacing w:line="240" w:lineRule="auto"/>
        <w:rPr>
          <w:rFonts w:ascii="Georgia" w:hAnsi="Georgia"/>
        </w:rPr>
      </w:pPr>
    </w:p>
    <w:p w14:paraId="371A4CD5" w14:textId="77777777" w:rsidR="00E166FA" w:rsidRPr="00F106B1" w:rsidRDefault="00E166FA" w:rsidP="00A1362B">
      <w:pPr>
        <w:spacing w:line="240" w:lineRule="auto"/>
        <w:rPr>
          <w:rFonts w:ascii="Georgia" w:hAnsi="Georgia" w:cs="Arial"/>
          <w:b/>
          <w:i/>
          <w:color w:val="1F497D" w:themeColor="text2"/>
          <w:sz w:val="28"/>
        </w:rPr>
      </w:pPr>
      <w:bookmarkStart w:id="42" w:name="_Toc322512754"/>
      <w:bookmarkStart w:id="43" w:name="_Toc332873502"/>
      <w:bookmarkStart w:id="44" w:name="_Toc393434121"/>
      <w:r w:rsidRPr="00F106B1">
        <w:rPr>
          <w:rFonts w:ascii="Georgia" w:hAnsi="Georgia" w:cs="Arial"/>
          <w:b/>
          <w:i/>
          <w:color w:val="1F497D" w:themeColor="text2"/>
          <w:sz w:val="28"/>
        </w:rPr>
        <w:t>IV. Intellectual</w:t>
      </w:r>
      <w:bookmarkEnd w:id="42"/>
      <w:bookmarkEnd w:id="43"/>
      <w:bookmarkEnd w:id="44"/>
    </w:p>
    <w:p w14:paraId="070252D6" w14:textId="77777777" w:rsidR="00E166FA" w:rsidRPr="00F106B1" w:rsidRDefault="00E166FA" w:rsidP="00DD68C9">
      <w:pPr>
        <w:spacing w:line="240" w:lineRule="auto"/>
        <w:jc w:val="both"/>
        <w:rPr>
          <w:rFonts w:ascii="Georgia" w:hAnsi="Georgia" w:cs="Arial"/>
          <w:color w:val="000000"/>
        </w:rPr>
      </w:pPr>
      <w:r w:rsidRPr="00F106B1">
        <w:rPr>
          <w:rFonts w:ascii="Georgia" w:hAnsi="Georgia" w:cs="Arial"/>
          <w:color w:val="000000"/>
        </w:rPr>
        <w:t xml:space="preserve">The student must have the ability to reason, calculate, analyze, measure, and synthesize information in order to critically evaluate the patient and the most recent evidence based information for treatment.  The student must be able to comprehend, memorize, synthesize, and recall a large amount of information without assistance, to successfully complete the curriculum and to safely and successfully practice osteopathic medicine. </w:t>
      </w:r>
    </w:p>
    <w:p w14:paraId="7F308BD8" w14:textId="77777777" w:rsidR="00E166FA" w:rsidRPr="00F106B1" w:rsidRDefault="00E166FA" w:rsidP="00DD68C9">
      <w:pPr>
        <w:spacing w:line="240" w:lineRule="auto"/>
        <w:jc w:val="both"/>
        <w:rPr>
          <w:rFonts w:ascii="Georgia" w:hAnsi="Georgia" w:cs="Arial"/>
          <w:color w:val="000000"/>
        </w:rPr>
      </w:pPr>
    </w:p>
    <w:p w14:paraId="0471CED7" w14:textId="77777777" w:rsidR="00E166FA" w:rsidRPr="00F106B1" w:rsidRDefault="00E166FA" w:rsidP="00DD68C9">
      <w:pPr>
        <w:spacing w:line="240" w:lineRule="auto"/>
        <w:jc w:val="both"/>
        <w:rPr>
          <w:rFonts w:ascii="Georgia" w:hAnsi="Georgia" w:cs="Arial"/>
          <w:color w:val="000000"/>
        </w:rPr>
      </w:pPr>
      <w:r w:rsidRPr="00F106B1">
        <w:rPr>
          <w:rFonts w:ascii="Georgia" w:hAnsi="Georgia" w:cs="Arial"/>
          <w:color w:val="000000"/>
        </w:rPr>
        <w:t>The student must be able to comprehend three-dimensional relationships and to understand spatial relationships as it pertains to body chemicals and microscopic functions to anatomical functions in order to succeed in school and to administer safe medical care.  The student must be able to gain knowledge through all types of learning materials that the VCOM curriculum offers and must be able to perform pattern identification, memorization, recall information, to identify and discriminate important information, and to problem solve.</w:t>
      </w:r>
    </w:p>
    <w:p w14:paraId="1D18BAD7" w14:textId="77777777" w:rsidR="00E166FA" w:rsidRPr="00F106B1" w:rsidRDefault="00E166FA" w:rsidP="00A1362B">
      <w:pPr>
        <w:spacing w:line="240" w:lineRule="auto"/>
        <w:rPr>
          <w:rFonts w:ascii="Georgia" w:hAnsi="Georgia" w:cs="Arial"/>
          <w:color w:val="000000"/>
        </w:rPr>
      </w:pPr>
      <w:r w:rsidRPr="00F106B1">
        <w:rPr>
          <w:rFonts w:ascii="Georgia" w:hAnsi="Georgia" w:cs="Arial"/>
          <w:color w:val="000000"/>
        </w:rPr>
        <w:t xml:space="preserve"> </w:t>
      </w:r>
    </w:p>
    <w:p w14:paraId="58C48E70" w14:textId="77777777" w:rsidR="00E166FA" w:rsidRPr="00F106B1" w:rsidRDefault="00E166FA" w:rsidP="00DD68C9">
      <w:pPr>
        <w:spacing w:line="240" w:lineRule="auto"/>
        <w:jc w:val="both"/>
        <w:rPr>
          <w:rFonts w:ascii="Georgia" w:hAnsi="Georgia" w:cs="Arial"/>
        </w:rPr>
      </w:pPr>
      <w:bookmarkStart w:id="45" w:name="_Toc322512755"/>
      <w:bookmarkStart w:id="46" w:name="_Toc332873503"/>
      <w:r w:rsidRPr="00F106B1">
        <w:rPr>
          <w:rFonts w:ascii="Georgia" w:hAnsi="Georgia" w:cs="Arial"/>
        </w:rPr>
        <w:t xml:space="preserve">The intellectual abilities described above are necessary for the practice of osteopathic medicine.  Therefore, the VCOM curriculum requires students to examine patients, calculate and make medical decisions in timed testing situations and in the presence of noise and distraction, all of which a physician faces wherever medicine is practiced.   Students must consider these requirements at the time of application and must also consider whether or not they can meet these technical standards in our curriculum and in the practice of medicine.  Once enrolled, students must maintain their ability to meet these technical standards to make academic progress and succeed in the curriculum. </w:t>
      </w:r>
    </w:p>
    <w:p w14:paraId="079951B5" w14:textId="77777777" w:rsidR="00E166FA" w:rsidRPr="00F106B1" w:rsidRDefault="00E166FA" w:rsidP="00DD68C9">
      <w:pPr>
        <w:spacing w:line="240" w:lineRule="auto"/>
        <w:jc w:val="both"/>
        <w:rPr>
          <w:rFonts w:ascii="Georgia" w:hAnsi="Georgia" w:cs="Arial"/>
          <w:color w:val="000000"/>
        </w:rPr>
      </w:pPr>
    </w:p>
    <w:p w14:paraId="1FE03943" w14:textId="77777777" w:rsidR="00E166FA" w:rsidRPr="00F106B1" w:rsidRDefault="00E166FA" w:rsidP="00DD68C9">
      <w:pPr>
        <w:spacing w:line="240" w:lineRule="auto"/>
        <w:jc w:val="both"/>
        <w:rPr>
          <w:rFonts w:ascii="Georgia" w:hAnsi="Georgia" w:cs="Arial"/>
        </w:rPr>
      </w:pPr>
      <w:r w:rsidRPr="00F106B1">
        <w:rPr>
          <w:rFonts w:ascii="Georgia" w:hAnsi="Georgia" w:cs="Arial"/>
        </w:rPr>
        <w:t xml:space="preserve">In order to pass the third and fourth year of medical school and to complete the first year of residency training, students and graduates will be expected and required to perform pattern </w:t>
      </w:r>
      <w:r w:rsidRPr="00F106B1">
        <w:rPr>
          <w:rFonts w:ascii="Georgia" w:hAnsi="Georgia" w:cs="Arial"/>
        </w:rPr>
        <w:lastRenderedPageBreak/>
        <w:t xml:space="preserve">identification, immediate recall of memorized material, identification and discrimination to elicit important information, problem solving, and decision-making as to emergent diagnosis and treatment of patients in urgent and emergent settings.  This type of demonstrated intellectual ability must be performed in a rapid and time-efficient manner so as not to place patients in emergent conditions at risk, which may occur in the presence of visually distracting and noisy environments.  Such emergent situations include, but are not limited to, cardiopulmonary compromise, cardiopulmonary resuscitation, obstetrical and neonatal emergencies, trauma presentations, poisonings and toxic exposures, shock, and hemorrhage.  For the student, these situations are simulated, taught, and tested in the classroom, clinical setting and in the simulated medicine testing laboratories. </w:t>
      </w:r>
    </w:p>
    <w:p w14:paraId="78019521" w14:textId="77777777" w:rsidR="00E166FA" w:rsidRPr="00F106B1" w:rsidRDefault="00E166FA" w:rsidP="00A1362B">
      <w:pPr>
        <w:spacing w:line="240" w:lineRule="auto"/>
        <w:rPr>
          <w:rFonts w:ascii="Georgia" w:hAnsi="Georgia" w:cs="Arial"/>
        </w:rPr>
      </w:pPr>
    </w:p>
    <w:p w14:paraId="6FC3125D" w14:textId="3B0E9B9B" w:rsidR="00E166FA" w:rsidRPr="00F106B1" w:rsidRDefault="00E166FA" w:rsidP="00DD68C9">
      <w:pPr>
        <w:spacing w:line="240" w:lineRule="auto"/>
        <w:jc w:val="both"/>
        <w:rPr>
          <w:rFonts w:ascii="Georgia" w:hAnsi="Georgia" w:cs="Arial"/>
        </w:rPr>
      </w:pPr>
      <w:r w:rsidRPr="00F106B1">
        <w:rPr>
          <w:rFonts w:ascii="Georgia" w:hAnsi="Georgia" w:cs="Arial"/>
          <w:b/>
          <w:u w:val="single"/>
        </w:rPr>
        <w:t>Ability in Standardized Test Taking:</w:t>
      </w:r>
      <w:r w:rsidRPr="00F106B1">
        <w:rPr>
          <w:rFonts w:ascii="Georgia" w:hAnsi="Georgia" w:cs="Arial"/>
        </w:rPr>
        <w:t xml:space="preserve">  In addition, VCOM’s accreditor, the COCA, requires students to pass COMLEX Level I, Level 2-CE, and Level 2-PE exams prior to graduation; therefore, students must be able to perform satisfactorily </w:t>
      </w:r>
      <w:r w:rsidRPr="00F106B1">
        <w:rPr>
          <w:rFonts w:ascii="Georgia" w:hAnsi="Georgia" w:cs="Arial"/>
          <w:u w:val="single"/>
        </w:rPr>
        <w:t>on timed, computerized and clinical performance comprehensive standardized exams</w:t>
      </w:r>
      <w:r w:rsidRPr="00F106B1">
        <w:rPr>
          <w:rFonts w:ascii="Georgia" w:hAnsi="Georgia" w:cs="Arial"/>
        </w:rPr>
        <w:t>.  NBOME determines the student’s ability to receive accommodations (or not) for this exam and; therefore, the student</w:t>
      </w:r>
      <w:r w:rsidR="00DD68C9">
        <w:rPr>
          <w:rFonts w:ascii="Georgia" w:hAnsi="Georgia" w:cs="Arial"/>
        </w:rPr>
        <w:t>’</w:t>
      </w:r>
      <w:r w:rsidRPr="00F106B1">
        <w:rPr>
          <w:rFonts w:ascii="Georgia" w:hAnsi="Georgia" w:cs="Arial"/>
        </w:rPr>
        <w:t xml:space="preserve">s ability to pass the board exams with the accommodation level awarded by NBOME is the technical standard.  </w:t>
      </w:r>
      <w:r w:rsidRPr="00F106B1" w:rsidDel="003A7CD9">
        <w:rPr>
          <w:rFonts w:ascii="Georgia" w:hAnsi="Georgia" w:cs="Arial"/>
        </w:rPr>
        <w:t>Students may ask NBOME to be reviewed for accommodations.</w:t>
      </w:r>
    </w:p>
    <w:p w14:paraId="29A471E6" w14:textId="77777777" w:rsidR="00E166FA" w:rsidRPr="00F106B1" w:rsidRDefault="00E166FA" w:rsidP="00A1362B">
      <w:pPr>
        <w:spacing w:line="240" w:lineRule="auto"/>
        <w:rPr>
          <w:rFonts w:ascii="Georgia" w:hAnsi="Georgia" w:cs="Arial"/>
        </w:rPr>
      </w:pPr>
    </w:p>
    <w:p w14:paraId="24B23EA0" w14:textId="77777777" w:rsidR="00E166FA" w:rsidRPr="00F106B1" w:rsidRDefault="00E166FA" w:rsidP="00A1362B">
      <w:pPr>
        <w:spacing w:line="240" w:lineRule="auto"/>
        <w:rPr>
          <w:rFonts w:ascii="Georgia" w:hAnsi="Georgia" w:cs="Arial"/>
          <w:b/>
          <w:i/>
          <w:color w:val="1F497D" w:themeColor="text2"/>
          <w:sz w:val="28"/>
        </w:rPr>
      </w:pPr>
      <w:bookmarkStart w:id="47" w:name="_Toc393434122"/>
      <w:r w:rsidRPr="00F106B1">
        <w:rPr>
          <w:rFonts w:ascii="Georgia" w:hAnsi="Georgia" w:cs="Arial"/>
          <w:b/>
          <w:i/>
          <w:color w:val="1F497D" w:themeColor="text2"/>
          <w:sz w:val="28"/>
        </w:rPr>
        <w:t>V. Behavioral and Mental Health Attributes</w:t>
      </w:r>
      <w:bookmarkEnd w:id="45"/>
      <w:bookmarkEnd w:id="46"/>
      <w:bookmarkEnd w:id="47"/>
    </w:p>
    <w:p w14:paraId="65195132" w14:textId="5B924DCE" w:rsidR="00E166FA" w:rsidRPr="00F106B1" w:rsidRDefault="00E166FA" w:rsidP="00DD68C9">
      <w:pPr>
        <w:spacing w:line="240" w:lineRule="auto"/>
        <w:jc w:val="both"/>
        <w:rPr>
          <w:rFonts w:ascii="Georgia" w:hAnsi="Georgia" w:cs="Arial"/>
          <w:color w:val="000000"/>
        </w:rPr>
      </w:pPr>
      <w:r w:rsidRPr="00F106B1">
        <w:rPr>
          <w:rFonts w:ascii="Georgia" w:hAnsi="Georgia" w:cs="Arial"/>
          <w:color w:val="000000"/>
        </w:rPr>
        <w:t>The student must have the emotional health needed for full use of his/her intellectual capabilities at all times.  The emotional health required for effective communication and for professional, ethical, mature, sensitive, and compassionate patient/physician or patient/student relationships must be present.  Students must be able to function effectively under the high degree of stress and testing required in medical school, in COMLEX national board testing, as well as in specialty board certification at the end of residency.  Students who suffer from serious mood disorders and/or test anxiety should strongly consider if they will meet this technical standard, as they are essential to the success of a physician in being able to practice.  Students must be able to tolerate mentally taxing workloads.  Students who have conditions that do not allow mentally taxing workloads must consider the long hours of study and the hours required in the classroom and laboratories, and the long hours required in the clinical setting.</w:t>
      </w:r>
    </w:p>
    <w:p w14:paraId="174CD989" w14:textId="77777777" w:rsidR="00E166FA" w:rsidRPr="00F106B1" w:rsidRDefault="00E166FA" w:rsidP="00A1362B">
      <w:pPr>
        <w:spacing w:line="240" w:lineRule="auto"/>
        <w:rPr>
          <w:rFonts w:ascii="Georgia" w:hAnsi="Georgia" w:cs="Arial"/>
          <w:color w:val="000000"/>
        </w:rPr>
      </w:pPr>
    </w:p>
    <w:p w14:paraId="7A422599" w14:textId="77777777" w:rsidR="00E166FA" w:rsidRPr="00F106B1" w:rsidRDefault="00E166FA" w:rsidP="00DD68C9">
      <w:pPr>
        <w:spacing w:line="240" w:lineRule="auto"/>
        <w:jc w:val="both"/>
        <w:rPr>
          <w:rFonts w:ascii="Georgia" w:hAnsi="Georgia" w:cs="Arial"/>
          <w:color w:val="000000"/>
        </w:rPr>
      </w:pPr>
      <w:r w:rsidRPr="00F106B1">
        <w:rPr>
          <w:rFonts w:ascii="Georgia" w:hAnsi="Georgia" w:cs="Arial"/>
          <w:color w:val="000000"/>
        </w:rPr>
        <w:t>Students must have the emotional health to be able to safely care for patients without medication known to adversely affect intellectual abilities and clinical judgment.  The student must have the emotional stability and motivation to deliver patient care and to make emergent decisions at all times.  The ability to adapt to changing environments and stressful situations and to display compassion and integrity, while maintaining the necessary intellectual capacity to care for patients is one that is observed during the interview process and throughout the progress in medical school.  An ability to demonstrate the emotional health necessary for the delivery of quality and safe medical care is mandatory throughout medical school.  VCOM and the medical institutions they collaborate with for clinical training consider serious mental illness, that does not allow safe coherent reasoning or that may cause a risk to the patients for unsafe medical care, a reason for not accepting a student or for dismissal.  VCOM also considers substance abuse a serious mental illness that may cause a risk to patients for unsafe medical care.</w:t>
      </w:r>
    </w:p>
    <w:p w14:paraId="56A94DB3" w14:textId="77777777" w:rsidR="00E166FA" w:rsidRPr="00F106B1" w:rsidRDefault="00E166FA" w:rsidP="00A1362B">
      <w:pPr>
        <w:spacing w:line="240" w:lineRule="auto"/>
        <w:rPr>
          <w:rFonts w:ascii="Georgia" w:hAnsi="Georgia" w:cs="Arial"/>
          <w:color w:val="000000"/>
        </w:rPr>
      </w:pPr>
    </w:p>
    <w:p w14:paraId="42C15945" w14:textId="77777777" w:rsidR="006F3E97" w:rsidRDefault="006F3E97" w:rsidP="00A1362B">
      <w:pPr>
        <w:spacing w:line="240" w:lineRule="auto"/>
        <w:rPr>
          <w:rFonts w:ascii="Georgia" w:hAnsi="Georgia" w:cs="Arial"/>
          <w:b/>
          <w:i/>
          <w:color w:val="1F497D" w:themeColor="text2"/>
          <w:sz w:val="28"/>
        </w:rPr>
      </w:pPr>
    </w:p>
    <w:p w14:paraId="453E364E" w14:textId="77777777" w:rsidR="006F3E97" w:rsidRDefault="006F3E97" w:rsidP="00A1362B">
      <w:pPr>
        <w:spacing w:line="240" w:lineRule="auto"/>
        <w:rPr>
          <w:rFonts w:ascii="Georgia" w:hAnsi="Georgia" w:cs="Arial"/>
          <w:b/>
          <w:i/>
          <w:color w:val="1F497D" w:themeColor="text2"/>
          <w:sz w:val="28"/>
        </w:rPr>
      </w:pPr>
    </w:p>
    <w:p w14:paraId="3816B441" w14:textId="3606FDAA" w:rsidR="00E166FA" w:rsidRPr="00F106B1" w:rsidRDefault="00E166FA" w:rsidP="00A1362B">
      <w:pPr>
        <w:spacing w:line="240" w:lineRule="auto"/>
        <w:rPr>
          <w:rFonts w:ascii="Georgia" w:hAnsi="Georgia" w:cs="Arial"/>
          <w:b/>
          <w:i/>
          <w:color w:val="1F497D" w:themeColor="text2"/>
          <w:sz w:val="28"/>
        </w:rPr>
      </w:pPr>
      <w:r w:rsidRPr="00F106B1">
        <w:rPr>
          <w:rFonts w:ascii="Georgia" w:hAnsi="Georgia" w:cs="Arial"/>
          <w:b/>
          <w:i/>
          <w:color w:val="1F497D" w:themeColor="text2"/>
          <w:sz w:val="28"/>
        </w:rPr>
        <w:lastRenderedPageBreak/>
        <w:t>VI. Professional and Ethical Attributes</w:t>
      </w:r>
    </w:p>
    <w:p w14:paraId="5A0DEE7D" w14:textId="77777777" w:rsidR="00E166FA" w:rsidRPr="00F106B1" w:rsidRDefault="00E166FA" w:rsidP="00DD68C9">
      <w:pPr>
        <w:spacing w:line="240" w:lineRule="auto"/>
        <w:jc w:val="both"/>
        <w:rPr>
          <w:rFonts w:ascii="Georgia" w:hAnsi="Georgia" w:cs="Arial"/>
          <w:color w:val="000000"/>
        </w:rPr>
      </w:pPr>
      <w:r w:rsidRPr="00F106B1">
        <w:rPr>
          <w:rFonts w:ascii="Georgia" w:hAnsi="Georgia" w:cs="Arial"/>
          <w:color w:val="000000"/>
        </w:rPr>
        <w:t>Students must have the professional and ethical capabilities to effectively and safely care for patients.  This requires the student to demonstrate careful and safe decision making at all times, to be free from addiction, to discriminate between legal and illegal behaviors, to make moral rather than immoral decisions, to make ethical rather than unethical decisions, and to demonstrate professional rather than unprofessional behaviors.  These same behaviors are expected of students throughout their program.  Professional and ethical attributes are those expected of a physician by all of society and generally by medical boards.  These attributes are those that instill a sense of trust by patients in the medical community.</w:t>
      </w:r>
    </w:p>
    <w:p w14:paraId="6383192F" w14:textId="77777777" w:rsidR="00997F0B" w:rsidRPr="00F106B1" w:rsidRDefault="00997F0B" w:rsidP="00A1362B">
      <w:pPr>
        <w:pStyle w:val="Heading2"/>
        <w:spacing w:after="0" w:line="240" w:lineRule="auto"/>
        <w:rPr>
          <w:rFonts w:ascii="Georgia" w:hAnsi="Georgia"/>
          <w:i w:val="0"/>
          <w:color w:val="1F497D" w:themeColor="text2"/>
          <w:sz w:val="28"/>
          <w:szCs w:val="28"/>
        </w:rPr>
      </w:pPr>
      <w:bookmarkStart w:id="48" w:name="_Toc332873506"/>
      <w:bookmarkStart w:id="49" w:name="_Toc429573685"/>
      <w:bookmarkStart w:id="50" w:name="_Toc519951343"/>
      <w:r w:rsidRPr="00F106B1">
        <w:rPr>
          <w:rFonts w:ascii="Georgia" w:hAnsi="Georgia" w:cs="Arial"/>
          <w:i w:val="0"/>
          <w:color w:val="1F497D" w:themeColor="text2"/>
          <w:sz w:val="28"/>
          <w:szCs w:val="28"/>
        </w:rPr>
        <w:t>Requesting Assistance with Disabilities as an Applicant</w:t>
      </w:r>
      <w:bookmarkEnd w:id="48"/>
      <w:bookmarkEnd w:id="49"/>
      <w:bookmarkEnd w:id="50"/>
    </w:p>
    <w:p w14:paraId="376A0FDE" w14:textId="77777777" w:rsidR="00997F0B" w:rsidRPr="00F106B1" w:rsidRDefault="00997F0B" w:rsidP="00DD68C9">
      <w:pPr>
        <w:spacing w:line="240" w:lineRule="auto"/>
        <w:jc w:val="both"/>
        <w:rPr>
          <w:rFonts w:ascii="Georgia" w:hAnsi="Georgia"/>
        </w:rPr>
      </w:pPr>
      <w:r w:rsidRPr="00F106B1">
        <w:rPr>
          <w:rStyle w:val="Strong"/>
          <w:rFonts w:ascii="Georgia" w:hAnsi="Georgia"/>
          <w:b w:val="0"/>
        </w:rPr>
        <w:t>VCOM applicants must self-identify if they do not meet technical standards.</w:t>
      </w:r>
      <w:r w:rsidRPr="00F106B1">
        <w:rPr>
          <w:rFonts w:ascii="Georgia" w:hAnsi="Georgia"/>
        </w:rPr>
        <w:t xml:space="preserve">  VCOM assures that no adverse view of the application will be made if accommodations are requested.  In order for VCOM to provide reasonable accommodations, candidates must identify to the Office of Admissions all areas where accommodations will be needed in order to be successful in the educational program or where there is question in meeting these technical standards.  Applicants</w:t>
      </w:r>
      <w:r w:rsidRPr="00F106B1">
        <w:rPr>
          <w:rFonts w:ascii="Georgia" w:hAnsi="Georgia" w:cs="Arial"/>
          <w:color w:val="000000"/>
        </w:rPr>
        <w:t xml:space="preserve"> who, with assistance, can meet the </w:t>
      </w:r>
      <w:r w:rsidRPr="00F106B1">
        <w:rPr>
          <w:rStyle w:val="Strong"/>
          <w:rFonts w:ascii="Georgia" w:hAnsi="Georgia"/>
          <w:b w:val="0"/>
        </w:rPr>
        <w:t>Technical Standards for Admission and Successful Completion of the Osteopathic Program</w:t>
      </w:r>
      <w:r w:rsidRPr="00F106B1">
        <w:rPr>
          <w:rFonts w:ascii="Georgia" w:hAnsi="Georgia" w:cs="Arial"/>
          <w:color w:val="000000"/>
        </w:rPr>
        <w:t xml:space="preserve"> to be successful in the VCOM curriculum and to safely and competently practice medicine may be considered for admission.  </w:t>
      </w:r>
    </w:p>
    <w:p w14:paraId="7AEF91C9" w14:textId="77777777" w:rsidR="00997F0B" w:rsidRPr="00F106B1" w:rsidRDefault="00997F0B" w:rsidP="00DD68C9">
      <w:pPr>
        <w:spacing w:line="240" w:lineRule="auto"/>
        <w:jc w:val="both"/>
        <w:rPr>
          <w:rFonts w:ascii="Georgia" w:hAnsi="Georgia"/>
        </w:rPr>
      </w:pPr>
    </w:p>
    <w:p w14:paraId="53B8B990" w14:textId="77777777" w:rsidR="00A1362B" w:rsidRPr="00F106B1" w:rsidRDefault="00A1362B" w:rsidP="00DD68C9">
      <w:pPr>
        <w:spacing w:line="240" w:lineRule="auto"/>
        <w:jc w:val="both"/>
        <w:rPr>
          <w:rFonts w:ascii="Georgia" w:hAnsi="Georgia"/>
        </w:rPr>
      </w:pPr>
      <w:r w:rsidRPr="00F106B1">
        <w:rPr>
          <w:rFonts w:ascii="Georgia" w:hAnsi="Georgia"/>
        </w:rPr>
        <w:t xml:space="preserve">If admitted, students who will require accommodations must provide adequate documentation, including, but not limited to, psychometric testing, medical records, and prior educational records.  Students with disabilities must complete the VCOM Section 504 eligibility paperwork as a part of the process for applying for eligibility for accommodations, through the Center for Institutional, Faculty, and Student Success.  VCOM makes reasonable accommodations including seating arrangement adjustments, visual or auditory aids, and other classroom or learning needs.  Examples of assistance include: wireless auditory assists for each classroom; a curriculum that is provided visually online and verbally in the classroom so that various learning styles may be met; extended test taking times are given for every exam extending up to twice the normal time for national board test items; and all test taking environments at VCOM are quiet and monitored so as to be free from distraction and noise.  However, to assure accommodations may be made for a disability, the applicant should enquire about the ability of the institution to accommodate their disability through the Center for Institutional, Faculty, and Student Success.  </w:t>
      </w:r>
    </w:p>
    <w:p w14:paraId="70B3B8BA" w14:textId="77777777" w:rsidR="00A1362B" w:rsidRPr="00F106B1" w:rsidRDefault="00A1362B" w:rsidP="00DD68C9">
      <w:pPr>
        <w:spacing w:line="240" w:lineRule="auto"/>
        <w:jc w:val="both"/>
        <w:rPr>
          <w:rFonts w:ascii="Georgia" w:hAnsi="Georgia"/>
        </w:rPr>
      </w:pPr>
    </w:p>
    <w:p w14:paraId="39C2BB98" w14:textId="77777777" w:rsidR="00A1362B" w:rsidRPr="00F106B1" w:rsidRDefault="00A1362B" w:rsidP="00DD68C9">
      <w:pPr>
        <w:spacing w:line="240" w:lineRule="auto"/>
        <w:jc w:val="both"/>
        <w:rPr>
          <w:rFonts w:ascii="Georgia" w:hAnsi="Georgia"/>
        </w:rPr>
      </w:pPr>
      <w:r w:rsidRPr="00F106B1">
        <w:rPr>
          <w:rFonts w:ascii="Georgia" w:hAnsi="Georgia"/>
        </w:rPr>
        <w:t>Students who require controlled substances or other prescriptions that will show positive on the College drug screen must notify the College in advance of the drug screen and must have underwent the Section 504 Eligibility process, which includes appropriate documentation as to the need for these drugs as a Section 504 accommodation. VCOM may require further evaluation and testing for continued use of controlled substances, at the student’s expense.</w:t>
      </w:r>
    </w:p>
    <w:p w14:paraId="7EA39227" w14:textId="77777777" w:rsidR="00A1362B" w:rsidRPr="00F106B1" w:rsidRDefault="00A1362B" w:rsidP="00DD68C9">
      <w:pPr>
        <w:spacing w:line="240" w:lineRule="auto"/>
        <w:jc w:val="both"/>
        <w:rPr>
          <w:rFonts w:ascii="Georgia" w:hAnsi="Georgia"/>
        </w:rPr>
      </w:pPr>
    </w:p>
    <w:p w14:paraId="642ADD80" w14:textId="77777777" w:rsidR="00997F0B" w:rsidRPr="00F106B1" w:rsidRDefault="00A1362B" w:rsidP="00DD68C9">
      <w:pPr>
        <w:spacing w:line="240" w:lineRule="auto"/>
        <w:jc w:val="both"/>
        <w:rPr>
          <w:rFonts w:ascii="Georgia" w:hAnsi="Georgia"/>
        </w:rPr>
      </w:pPr>
      <w:r w:rsidRPr="00F106B1">
        <w:rPr>
          <w:rFonts w:ascii="Georgia" w:hAnsi="Georgia"/>
        </w:rPr>
        <w:t>If you have questions regarding VCOM's assistance for a specific disability, please contact the Center for Institutional, Faculty, and Student Success.</w:t>
      </w:r>
    </w:p>
    <w:p w14:paraId="5B8050BD" w14:textId="77777777" w:rsidR="00A1362B" w:rsidRPr="00F106B1" w:rsidRDefault="00A1362B" w:rsidP="00DD68C9">
      <w:pPr>
        <w:spacing w:line="240" w:lineRule="auto"/>
        <w:jc w:val="both"/>
        <w:rPr>
          <w:rFonts w:ascii="Georgia" w:hAnsi="Georgia" w:cs="Arial"/>
          <w:color w:val="000000"/>
        </w:rPr>
      </w:pPr>
    </w:p>
    <w:p w14:paraId="64A6494F" w14:textId="77777777" w:rsidR="00997F0B" w:rsidRPr="00F106B1" w:rsidRDefault="00997F0B" w:rsidP="00DD68C9">
      <w:pPr>
        <w:spacing w:line="240" w:lineRule="auto"/>
        <w:jc w:val="both"/>
        <w:rPr>
          <w:rFonts w:ascii="Georgia" w:hAnsi="Georgia" w:cs="Arial"/>
          <w:b/>
          <w:bCs/>
        </w:rPr>
      </w:pPr>
      <w:r w:rsidRPr="00F106B1">
        <w:rPr>
          <w:rFonts w:ascii="Georgia" w:hAnsi="Georgia" w:cs="Arial"/>
          <w:b/>
          <w:bCs/>
        </w:rPr>
        <w:t>Students who fail in the curriculum or who are suspended or dismissed may not claim failure due to disability if they have not previously identified the disability and requested reasonable accommodations in advance of the curricular failure.</w:t>
      </w:r>
    </w:p>
    <w:p w14:paraId="5E16506F" w14:textId="397118BE" w:rsidR="00CF1C91" w:rsidRPr="00F106B1" w:rsidRDefault="00206FFC" w:rsidP="00EA133D">
      <w:pPr>
        <w:pStyle w:val="Quote"/>
        <w:spacing w:after="0" w:line="240" w:lineRule="auto"/>
        <w:ind w:hanging="864"/>
        <w:outlineLvl w:val="0"/>
        <w:rPr>
          <w:rStyle w:val="Strong"/>
          <w:rFonts w:ascii="Georgia" w:hAnsi="Georgia"/>
          <w:i w:val="0"/>
          <w:color w:val="1F497D" w:themeColor="text2"/>
          <w:sz w:val="32"/>
          <w:szCs w:val="32"/>
        </w:rPr>
      </w:pPr>
      <w:bookmarkStart w:id="51" w:name="_Toc519951344"/>
      <w:r w:rsidRPr="00F106B1">
        <w:rPr>
          <w:rStyle w:val="Strong"/>
          <w:rFonts w:ascii="Georgia" w:hAnsi="Georgia"/>
          <w:i w:val="0"/>
          <w:color w:val="1F497D" w:themeColor="text2"/>
          <w:sz w:val="32"/>
          <w:szCs w:val="32"/>
        </w:rPr>
        <w:lastRenderedPageBreak/>
        <w:t>Master of Arts in Biomedical Sciences</w:t>
      </w:r>
      <w:r w:rsidR="00EA133D">
        <w:rPr>
          <w:rStyle w:val="Strong"/>
          <w:rFonts w:ascii="Georgia" w:hAnsi="Georgia"/>
          <w:i w:val="0"/>
          <w:color w:val="1F497D" w:themeColor="text2"/>
          <w:sz w:val="32"/>
          <w:szCs w:val="32"/>
        </w:rPr>
        <w:t xml:space="preserve"> Program Ap</w:t>
      </w:r>
      <w:r w:rsidR="00E84454" w:rsidRPr="00F106B1">
        <w:rPr>
          <w:rStyle w:val="Strong"/>
          <w:rFonts w:ascii="Georgia" w:hAnsi="Georgia"/>
          <w:i w:val="0"/>
          <w:color w:val="1F497D" w:themeColor="text2"/>
          <w:sz w:val="32"/>
          <w:szCs w:val="32"/>
        </w:rPr>
        <w:t>plication Process</w:t>
      </w:r>
      <w:bookmarkEnd w:id="51"/>
    </w:p>
    <w:p w14:paraId="19189C33" w14:textId="77777777" w:rsidR="002A2279" w:rsidRPr="00F106B1" w:rsidRDefault="002A2279" w:rsidP="002A2279">
      <w:pPr>
        <w:rPr>
          <w:rFonts w:ascii="Georgia" w:hAnsi="Georgia"/>
        </w:rPr>
      </w:pPr>
    </w:p>
    <w:p w14:paraId="602D1D41" w14:textId="77777777" w:rsidR="007708F0" w:rsidRPr="00F106B1" w:rsidRDefault="007708F0" w:rsidP="00DD68C9">
      <w:pPr>
        <w:spacing w:line="240" w:lineRule="auto"/>
        <w:jc w:val="both"/>
        <w:rPr>
          <w:rFonts w:ascii="Georgia" w:eastAsia="Times New Roman" w:hAnsi="Georgia" w:cs="Arial"/>
          <w:color w:val="000000"/>
          <w:szCs w:val="24"/>
        </w:rPr>
      </w:pPr>
      <w:r w:rsidRPr="00F106B1">
        <w:rPr>
          <w:rFonts w:ascii="Georgia" w:eastAsia="Times New Roman" w:hAnsi="Georgia" w:cs="Arial"/>
          <w:color w:val="000000"/>
          <w:szCs w:val="24"/>
        </w:rPr>
        <w:t>All applications and supplementary documents must be postmarked by April 15.</w:t>
      </w:r>
    </w:p>
    <w:p w14:paraId="3DC82074" w14:textId="77777777" w:rsidR="007708F0" w:rsidRPr="00F106B1" w:rsidRDefault="007708F0" w:rsidP="00DD68C9">
      <w:pPr>
        <w:jc w:val="both"/>
        <w:rPr>
          <w:rFonts w:ascii="Georgia" w:hAnsi="Georgia"/>
        </w:rPr>
      </w:pPr>
    </w:p>
    <w:p w14:paraId="4191D3D0" w14:textId="77777777" w:rsidR="007708F0" w:rsidRPr="00F106B1" w:rsidRDefault="007708F0" w:rsidP="00DD68C9">
      <w:pPr>
        <w:jc w:val="both"/>
        <w:rPr>
          <w:rFonts w:ascii="Georgia" w:eastAsia="Times New Roman" w:hAnsi="Georgia" w:cs="Times New Roman"/>
          <w:color w:val="1F497D" w:themeColor="text2"/>
          <w:sz w:val="28"/>
          <w:szCs w:val="28"/>
        </w:rPr>
      </w:pPr>
      <w:r w:rsidRPr="00F106B1">
        <w:rPr>
          <w:rFonts w:ascii="Georgia" w:eastAsia="Times New Roman" w:hAnsi="Georgia" w:cs="Times New Roman"/>
          <w:color w:val="1F497D" w:themeColor="text2"/>
          <w:sz w:val="28"/>
          <w:szCs w:val="28"/>
        </w:rPr>
        <w:t xml:space="preserve">Step 1:   </w:t>
      </w:r>
    </w:p>
    <w:p w14:paraId="1277ABF4" w14:textId="3E3B4378" w:rsidR="007708F0" w:rsidRPr="00F106B1" w:rsidRDefault="007708F0" w:rsidP="00DD68C9">
      <w:pPr>
        <w:spacing w:line="240" w:lineRule="auto"/>
        <w:jc w:val="both"/>
        <w:rPr>
          <w:rFonts w:ascii="Georgia" w:eastAsia="Times New Roman" w:hAnsi="Georgia" w:cs="Arial"/>
          <w:color w:val="000000"/>
          <w:szCs w:val="24"/>
        </w:rPr>
      </w:pPr>
      <w:r w:rsidRPr="00F106B1">
        <w:rPr>
          <w:rFonts w:ascii="Georgia" w:eastAsia="Times New Roman" w:hAnsi="Georgia" w:cs="Arial"/>
          <w:color w:val="000000"/>
          <w:szCs w:val="24"/>
        </w:rPr>
        <w:t xml:space="preserve">The first step in the application process is to submit a </w:t>
      </w:r>
      <w:r w:rsidR="00206FFC" w:rsidRPr="00F106B1">
        <w:rPr>
          <w:rFonts w:ascii="Georgia" w:eastAsia="Times New Roman" w:hAnsi="Georgia" w:cs="Arial"/>
          <w:color w:val="000000"/>
          <w:szCs w:val="24"/>
        </w:rPr>
        <w:t>Master of Arts in Biomedical Sciences</w:t>
      </w:r>
      <w:r w:rsidRPr="00F106B1">
        <w:rPr>
          <w:rFonts w:ascii="Georgia" w:eastAsia="Times New Roman" w:hAnsi="Georgia" w:cs="Arial"/>
          <w:color w:val="000000"/>
          <w:szCs w:val="24"/>
        </w:rPr>
        <w:t xml:space="preserve"> Program application</w:t>
      </w:r>
      <w:r w:rsidR="00E22162" w:rsidRPr="00F106B1">
        <w:rPr>
          <w:rFonts w:ascii="Georgia" w:eastAsia="Times New Roman" w:hAnsi="Georgia" w:cs="Arial"/>
          <w:color w:val="000000"/>
          <w:szCs w:val="24"/>
        </w:rPr>
        <w:t xml:space="preserve"> through </w:t>
      </w:r>
      <w:r w:rsidR="009842DF" w:rsidRPr="00F106B1">
        <w:rPr>
          <w:rFonts w:ascii="Georgia" w:eastAsia="Times New Roman" w:hAnsi="Georgia" w:cs="Arial"/>
          <w:color w:val="000000"/>
          <w:szCs w:val="24"/>
        </w:rPr>
        <w:t>Post Baccalaureate Centralized Application Service (</w:t>
      </w:r>
      <w:proofErr w:type="spellStart"/>
      <w:r w:rsidR="009842DF" w:rsidRPr="00F106B1">
        <w:rPr>
          <w:rFonts w:ascii="Georgia" w:eastAsia="Times New Roman" w:hAnsi="Georgia" w:cs="Arial"/>
          <w:color w:val="000000"/>
          <w:szCs w:val="24"/>
        </w:rPr>
        <w:t>PostBacCAS</w:t>
      </w:r>
      <w:proofErr w:type="spellEnd"/>
      <w:r w:rsidR="009842DF" w:rsidRPr="00F106B1">
        <w:rPr>
          <w:rFonts w:ascii="Georgia" w:eastAsia="Times New Roman" w:hAnsi="Georgia" w:cs="Arial"/>
          <w:color w:val="000000"/>
          <w:szCs w:val="24"/>
        </w:rPr>
        <w:t xml:space="preserve">) </w:t>
      </w:r>
      <w:r w:rsidR="00E22162" w:rsidRPr="00F106B1">
        <w:rPr>
          <w:rFonts w:ascii="Georgia" w:eastAsia="Times New Roman" w:hAnsi="Georgia" w:cs="Arial"/>
          <w:color w:val="000000"/>
          <w:szCs w:val="24"/>
        </w:rPr>
        <w:t>at a cost of $130 for the first application submitted and $45 for each subsequent application</w:t>
      </w:r>
      <w:r w:rsidRPr="00F106B1">
        <w:rPr>
          <w:rFonts w:ascii="Georgia" w:eastAsia="Times New Roman" w:hAnsi="Georgia" w:cs="Arial"/>
          <w:color w:val="000000"/>
          <w:szCs w:val="24"/>
        </w:rPr>
        <w:t xml:space="preserve">.  </w:t>
      </w:r>
      <w:r w:rsidR="009842DF" w:rsidRPr="00F106B1">
        <w:rPr>
          <w:rFonts w:ascii="Georgia" w:eastAsia="Times New Roman" w:hAnsi="Georgia" w:cs="Arial"/>
          <w:color w:val="000000"/>
          <w:szCs w:val="24"/>
        </w:rPr>
        <w:t>A</w:t>
      </w:r>
      <w:r w:rsidR="008562B5" w:rsidRPr="00F106B1">
        <w:rPr>
          <w:rFonts w:ascii="Georgia" w:eastAsia="Times New Roman" w:hAnsi="Georgia" w:cs="Arial"/>
          <w:color w:val="000000"/>
          <w:szCs w:val="24"/>
        </w:rPr>
        <w:t xml:space="preserve"> link </w:t>
      </w:r>
      <w:r w:rsidR="009842DF" w:rsidRPr="00F106B1">
        <w:rPr>
          <w:rFonts w:ascii="Georgia" w:eastAsia="Times New Roman" w:hAnsi="Georgia" w:cs="Arial"/>
          <w:color w:val="000000"/>
          <w:szCs w:val="24"/>
        </w:rPr>
        <w:t xml:space="preserve">for the </w:t>
      </w:r>
      <w:proofErr w:type="spellStart"/>
      <w:r w:rsidR="009842DF" w:rsidRPr="00F106B1">
        <w:rPr>
          <w:rFonts w:ascii="Georgia" w:eastAsia="Times New Roman" w:hAnsi="Georgia" w:cs="Arial"/>
          <w:color w:val="000000"/>
          <w:szCs w:val="24"/>
        </w:rPr>
        <w:t>PostBacCAS</w:t>
      </w:r>
      <w:proofErr w:type="spellEnd"/>
      <w:r w:rsidR="009842DF" w:rsidRPr="00F106B1">
        <w:rPr>
          <w:rFonts w:ascii="Georgia" w:eastAsia="Times New Roman" w:hAnsi="Georgia" w:cs="Arial"/>
          <w:color w:val="000000"/>
          <w:szCs w:val="24"/>
        </w:rPr>
        <w:t xml:space="preserve"> application </w:t>
      </w:r>
      <w:r w:rsidRPr="00F106B1">
        <w:rPr>
          <w:rFonts w:ascii="Georgia" w:eastAsia="Times New Roman" w:hAnsi="Georgia" w:cs="Arial"/>
          <w:color w:val="000000"/>
          <w:szCs w:val="24"/>
        </w:rPr>
        <w:t xml:space="preserve">is available </w:t>
      </w:r>
      <w:r w:rsidR="00206FFC" w:rsidRPr="00F106B1">
        <w:rPr>
          <w:rFonts w:ascii="Georgia" w:eastAsia="Times New Roman" w:hAnsi="Georgia" w:cs="Arial"/>
          <w:color w:val="000000"/>
          <w:szCs w:val="24"/>
        </w:rPr>
        <w:t>through</w:t>
      </w:r>
      <w:r w:rsidRPr="00F106B1">
        <w:rPr>
          <w:rFonts w:ascii="Georgia" w:eastAsia="Times New Roman" w:hAnsi="Georgia" w:cs="Arial"/>
          <w:color w:val="000000"/>
          <w:szCs w:val="24"/>
        </w:rPr>
        <w:t xml:space="preserve"> the </w:t>
      </w:r>
      <w:r w:rsidR="00206FFC" w:rsidRPr="00F106B1">
        <w:rPr>
          <w:rFonts w:ascii="Georgia" w:eastAsia="Times New Roman" w:hAnsi="Georgia" w:cs="Arial"/>
          <w:color w:val="000000"/>
          <w:szCs w:val="24"/>
        </w:rPr>
        <w:t>BC</w:t>
      </w:r>
      <w:r w:rsidRPr="00F106B1">
        <w:rPr>
          <w:rFonts w:ascii="Georgia" w:eastAsia="Times New Roman" w:hAnsi="Georgia" w:cs="Arial"/>
          <w:color w:val="000000"/>
          <w:szCs w:val="24"/>
        </w:rPr>
        <w:t xml:space="preserve"> website at: </w:t>
      </w:r>
      <w:hyperlink r:id="rId12" w:history="1">
        <w:r w:rsidR="008562B5" w:rsidRPr="00F106B1">
          <w:rPr>
            <w:rStyle w:val="Hyperlink"/>
            <w:rFonts w:ascii="Georgia" w:eastAsia="Times New Roman" w:hAnsi="Georgia" w:cs="Arial"/>
            <w:szCs w:val="24"/>
          </w:rPr>
          <w:t>http://www.bluefield.edu/masters-in-biomedical-sciences-degree/</w:t>
        </w:r>
      </w:hyperlink>
      <w:r w:rsidR="008562B5" w:rsidRPr="00F106B1">
        <w:rPr>
          <w:rFonts w:ascii="Georgia" w:eastAsia="Times New Roman" w:hAnsi="Georgia" w:cs="Arial"/>
          <w:color w:val="000000"/>
          <w:szCs w:val="24"/>
        </w:rPr>
        <w:t xml:space="preserve">. </w:t>
      </w:r>
      <w:r w:rsidR="00206FFC" w:rsidRPr="00F106B1">
        <w:rPr>
          <w:rFonts w:ascii="Georgia" w:eastAsia="Times New Roman" w:hAnsi="Georgia" w:cs="Arial"/>
          <w:color w:val="000000"/>
          <w:szCs w:val="24"/>
        </w:rPr>
        <w:t xml:space="preserve"> </w:t>
      </w:r>
    </w:p>
    <w:p w14:paraId="140C7DDE" w14:textId="77777777" w:rsidR="007708F0" w:rsidRPr="00F106B1" w:rsidRDefault="007708F0" w:rsidP="00DD68C9">
      <w:pPr>
        <w:spacing w:line="240" w:lineRule="auto"/>
        <w:jc w:val="both"/>
        <w:rPr>
          <w:rFonts w:ascii="Georgia" w:eastAsia="Times New Roman" w:hAnsi="Georgia" w:cs="Arial"/>
          <w:color w:val="000000"/>
          <w:szCs w:val="24"/>
        </w:rPr>
      </w:pPr>
    </w:p>
    <w:p w14:paraId="4213F48F" w14:textId="77777777" w:rsidR="008562B5" w:rsidRPr="00F106B1" w:rsidRDefault="007708F0" w:rsidP="00DD68C9">
      <w:pPr>
        <w:spacing w:line="240" w:lineRule="auto"/>
        <w:jc w:val="both"/>
        <w:rPr>
          <w:rFonts w:ascii="Georgia" w:eastAsia="Times New Roman" w:hAnsi="Georgia" w:cs="Arial"/>
          <w:color w:val="1F497D" w:themeColor="text2"/>
          <w:sz w:val="28"/>
          <w:szCs w:val="28"/>
        </w:rPr>
      </w:pPr>
      <w:r w:rsidRPr="00F106B1">
        <w:rPr>
          <w:rFonts w:ascii="Georgia" w:eastAsia="Times New Roman" w:hAnsi="Georgia" w:cs="Arial"/>
          <w:color w:val="1F497D" w:themeColor="text2"/>
          <w:sz w:val="28"/>
          <w:szCs w:val="28"/>
        </w:rPr>
        <w:t>Step 2:</w:t>
      </w:r>
    </w:p>
    <w:p w14:paraId="3E457967" w14:textId="0B37DE60" w:rsidR="007708F0" w:rsidRPr="00F106B1" w:rsidRDefault="00206FFC" w:rsidP="00DD68C9">
      <w:pPr>
        <w:spacing w:line="240" w:lineRule="auto"/>
        <w:jc w:val="both"/>
        <w:rPr>
          <w:rFonts w:ascii="Georgia" w:eastAsia="Times New Roman" w:hAnsi="Georgia" w:cs="Arial"/>
          <w:color w:val="7B2516"/>
          <w:sz w:val="28"/>
          <w:szCs w:val="28"/>
        </w:rPr>
      </w:pPr>
      <w:r w:rsidRPr="00F106B1">
        <w:rPr>
          <w:rFonts w:ascii="Georgia" w:eastAsia="Times New Roman" w:hAnsi="Georgia" w:cs="Arial"/>
          <w:color w:val="000000"/>
          <w:szCs w:val="24"/>
        </w:rPr>
        <w:t>Please S</w:t>
      </w:r>
      <w:r w:rsidR="007708F0" w:rsidRPr="00F106B1">
        <w:rPr>
          <w:rFonts w:ascii="Georgia" w:eastAsia="Times New Roman" w:hAnsi="Georgia" w:cs="Arial"/>
          <w:color w:val="000000"/>
          <w:szCs w:val="24"/>
        </w:rPr>
        <w:t xml:space="preserve">ubmit an official transcript from all undergraduate and graduate coursework.  Transcripts should be submitted directly from the institution’s Registrar to the </w:t>
      </w:r>
      <w:r w:rsidR="0078292B" w:rsidRPr="00F106B1">
        <w:rPr>
          <w:rFonts w:ascii="Georgia" w:eastAsia="Times New Roman" w:hAnsi="Georgia" w:cs="Arial"/>
          <w:color w:val="000000"/>
          <w:szCs w:val="24"/>
        </w:rPr>
        <w:t xml:space="preserve">BC Master of Arts in Biomedical Sciences </w:t>
      </w:r>
      <w:r w:rsidR="007708F0" w:rsidRPr="00F106B1">
        <w:rPr>
          <w:rFonts w:ascii="Georgia" w:eastAsia="Times New Roman" w:hAnsi="Georgia" w:cs="Arial"/>
          <w:color w:val="000000"/>
          <w:szCs w:val="24"/>
        </w:rPr>
        <w:t>Office.</w:t>
      </w:r>
    </w:p>
    <w:p w14:paraId="0A4F3066" w14:textId="3FD1CD69" w:rsidR="007708F0" w:rsidRPr="00F106B1" w:rsidRDefault="0076437D" w:rsidP="00DD68C9">
      <w:pPr>
        <w:spacing w:before="180" w:line="240" w:lineRule="auto"/>
        <w:jc w:val="center"/>
        <w:rPr>
          <w:rFonts w:ascii="Georgia" w:eastAsia="Times New Roman" w:hAnsi="Georgia" w:cs="Arial"/>
          <w:szCs w:val="24"/>
        </w:rPr>
      </w:pPr>
      <w:r w:rsidRPr="00F106B1">
        <w:rPr>
          <w:rFonts w:ascii="Georgia" w:eastAsia="Times New Roman" w:hAnsi="Georgia" w:cs="Arial"/>
          <w:color w:val="000000"/>
          <w:szCs w:val="24"/>
        </w:rPr>
        <w:t>Bluefield College VCOM</w:t>
      </w:r>
      <w:r w:rsidR="007708F0" w:rsidRPr="00F106B1">
        <w:rPr>
          <w:rFonts w:ascii="Georgia" w:eastAsia="Times New Roman" w:hAnsi="Georgia" w:cs="Arial"/>
          <w:color w:val="000000"/>
          <w:szCs w:val="24"/>
        </w:rPr>
        <w:t xml:space="preserve"> – Virginia Campus</w:t>
      </w:r>
      <w:r w:rsidR="007708F0" w:rsidRPr="00F106B1">
        <w:rPr>
          <w:rFonts w:ascii="Georgia" w:eastAsia="Times New Roman" w:hAnsi="Georgia" w:cs="Arial"/>
          <w:color w:val="000000"/>
          <w:szCs w:val="24"/>
        </w:rPr>
        <w:br/>
      </w:r>
      <w:r w:rsidR="008562B5" w:rsidRPr="00F106B1">
        <w:rPr>
          <w:rFonts w:ascii="Georgia" w:eastAsia="Times New Roman" w:hAnsi="Georgia" w:cs="Arial"/>
          <w:color w:val="000000"/>
          <w:szCs w:val="24"/>
        </w:rPr>
        <w:t>Master of Arts in Biomedical Sciences</w:t>
      </w:r>
      <w:r w:rsidR="007708F0" w:rsidRPr="00F106B1">
        <w:rPr>
          <w:rFonts w:ascii="Georgia" w:eastAsia="Times New Roman" w:hAnsi="Georgia" w:cs="Arial"/>
          <w:color w:val="000000"/>
          <w:szCs w:val="24"/>
        </w:rPr>
        <w:t xml:space="preserve"> Program</w:t>
      </w:r>
      <w:r w:rsidR="007708F0" w:rsidRPr="00F106B1">
        <w:rPr>
          <w:rFonts w:ascii="Georgia" w:eastAsia="Times New Roman" w:hAnsi="Georgia" w:cs="Arial"/>
          <w:color w:val="000000"/>
          <w:szCs w:val="24"/>
        </w:rPr>
        <w:br/>
      </w:r>
      <w:r w:rsidR="008562B5" w:rsidRPr="00F106B1">
        <w:rPr>
          <w:rFonts w:ascii="Georgia" w:eastAsia="Times New Roman" w:hAnsi="Georgia" w:cs="Arial"/>
          <w:color w:val="000000"/>
          <w:szCs w:val="24"/>
        </w:rPr>
        <w:t>1691 Innovation Drive, Suite 1100</w:t>
      </w:r>
      <w:r w:rsidR="007708F0" w:rsidRPr="00F106B1">
        <w:rPr>
          <w:rFonts w:ascii="Georgia" w:eastAsia="Times New Roman" w:hAnsi="Georgia" w:cs="Arial"/>
          <w:color w:val="000000"/>
          <w:szCs w:val="24"/>
        </w:rPr>
        <w:t xml:space="preserve"> </w:t>
      </w:r>
      <w:r w:rsidR="007708F0" w:rsidRPr="00F106B1">
        <w:rPr>
          <w:rFonts w:ascii="Georgia" w:eastAsia="Times New Roman" w:hAnsi="Georgia" w:cs="Arial"/>
          <w:color w:val="000000"/>
          <w:szCs w:val="24"/>
        </w:rPr>
        <w:br/>
      </w:r>
      <w:r w:rsidR="007708F0" w:rsidRPr="00F106B1">
        <w:rPr>
          <w:rFonts w:ascii="Georgia" w:eastAsia="Times New Roman" w:hAnsi="Georgia" w:cs="Arial"/>
          <w:szCs w:val="24"/>
        </w:rPr>
        <w:t>Blacksburg, VA 24060</w:t>
      </w:r>
    </w:p>
    <w:p w14:paraId="1B007394" w14:textId="7C2467FE" w:rsidR="007708F0" w:rsidRPr="00E52A49" w:rsidRDefault="007708F0" w:rsidP="00DD68C9">
      <w:pPr>
        <w:spacing w:before="180" w:line="240" w:lineRule="auto"/>
        <w:rPr>
          <w:rFonts w:ascii="Georgia" w:eastAsia="Times New Roman" w:hAnsi="Georgia" w:cs="Arial"/>
          <w:color w:val="1F497D" w:themeColor="text2"/>
          <w:szCs w:val="24"/>
        </w:rPr>
      </w:pPr>
      <w:r w:rsidRPr="00F106B1">
        <w:rPr>
          <w:rFonts w:ascii="Georgia" w:eastAsia="Times New Roman" w:hAnsi="Georgia" w:cs="Arial"/>
          <w:color w:val="1F497D" w:themeColor="text2"/>
          <w:sz w:val="28"/>
          <w:szCs w:val="28"/>
        </w:rPr>
        <w:t xml:space="preserve">Step 3:                                                                                                                                </w:t>
      </w:r>
      <w:r w:rsidR="00E52A49">
        <w:rPr>
          <w:rFonts w:ascii="Georgia" w:eastAsia="Times New Roman" w:hAnsi="Georgia" w:cs="Arial"/>
          <w:color w:val="1F497D" w:themeColor="text2"/>
          <w:szCs w:val="24"/>
        </w:rPr>
        <w:t xml:space="preserve">           </w:t>
      </w:r>
      <w:r w:rsidR="0078292B" w:rsidRPr="00F106B1">
        <w:rPr>
          <w:rFonts w:ascii="Georgia" w:eastAsia="Times New Roman" w:hAnsi="Georgia" w:cs="Arial"/>
          <w:color w:val="000000"/>
          <w:szCs w:val="24"/>
        </w:rPr>
        <w:t xml:space="preserve">BC </w:t>
      </w:r>
      <w:r w:rsidRPr="00F106B1">
        <w:rPr>
          <w:rFonts w:ascii="Georgia" w:eastAsia="Times New Roman" w:hAnsi="Georgia" w:cs="Arial"/>
          <w:color w:val="000000"/>
          <w:szCs w:val="24"/>
        </w:rPr>
        <w:t xml:space="preserve">requires two letters of recommendation – one from a premedical committee or science faculty member and one professional letter from a supervisor or shadowing mentor (MD or DO).  </w:t>
      </w:r>
    </w:p>
    <w:p w14:paraId="7B5EA2EB" w14:textId="77777777" w:rsidR="007708F0" w:rsidRPr="00F106B1" w:rsidRDefault="007708F0" w:rsidP="00DD68C9">
      <w:pPr>
        <w:spacing w:before="180" w:line="240" w:lineRule="auto"/>
        <w:jc w:val="both"/>
        <w:rPr>
          <w:rFonts w:ascii="Georgia" w:eastAsia="Times New Roman" w:hAnsi="Georgia" w:cs="Arial"/>
          <w:color w:val="000000"/>
          <w:szCs w:val="24"/>
        </w:rPr>
      </w:pPr>
      <w:r w:rsidRPr="00F106B1">
        <w:rPr>
          <w:rFonts w:ascii="Georgia" w:eastAsia="Times New Roman" w:hAnsi="Georgia" w:cs="Arial"/>
          <w:color w:val="000000"/>
          <w:szCs w:val="24"/>
        </w:rPr>
        <w:t xml:space="preserve">We are aware that students who have been out of college for five or more years may be unable to provide us with a pre-med committee/advisor or science faculty letter of recommendation.  On a case-by-case basis, for these non-traditional students only, we will consider accepting a letter of recommendation from the continuing education department or in-service training instructor for courses completed through employment activities.  </w:t>
      </w:r>
    </w:p>
    <w:p w14:paraId="789D0D60" w14:textId="09786C85" w:rsidR="007708F0" w:rsidRPr="00F106B1" w:rsidRDefault="007708F0" w:rsidP="00DD68C9">
      <w:pPr>
        <w:spacing w:before="180" w:line="240" w:lineRule="auto"/>
        <w:jc w:val="both"/>
        <w:rPr>
          <w:rFonts w:ascii="Georgia" w:eastAsia="Times New Roman" w:hAnsi="Georgia" w:cs="Arial"/>
          <w:color w:val="000000"/>
          <w:szCs w:val="24"/>
        </w:rPr>
      </w:pPr>
      <w:r w:rsidRPr="00F106B1">
        <w:rPr>
          <w:rFonts w:ascii="Georgia" w:eastAsia="Times New Roman" w:hAnsi="Georgia" w:cs="Arial"/>
          <w:color w:val="000000"/>
          <w:szCs w:val="24"/>
        </w:rPr>
        <w:t>All letters must be submitted on professional letterhead, signed by th</w:t>
      </w:r>
      <w:r w:rsidR="0008694A" w:rsidRPr="00F106B1">
        <w:rPr>
          <w:rFonts w:ascii="Georgia" w:eastAsia="Times New Roman" w:hAnsi="Georgia" w:cs="Arial"/>
          <w:color w:val="000000"/>
          <w:szCs w:val="24"/>
        </w:rPr>
        <w:t>e writer, and submitted</w:t>
      </w:r>
      <w:r w:rsidRPr="00F106B1">
        <w:rPr>
          <w:rFonts w:ascii="Georgia" w:eastAsia="Times New Roman" w:hAnsi="Georgia" w:cs="Arial"/>
          <w:color w:val="000000"/>
          <w:szCs w:val="24"/>
        </w:rPr>
        <w:t xml:space="preserve"> to the </w:t>
      </w:r>
      <w:r w:rsidR="0078292B" w:rsidRPr="00F106B1">
        <w:rPr>
          <w:rFonts w:ascii="Georgia" w:eastAsia="Times New Roman" w:hAnsi="Georgia" w:cs="Arial"/>
          <w:color w:val="000000"/>
          <w:szCs w:val="24"/>
        </w:rPr>
        <w:t xml:space="preserve">BC Master of Arts in Biomedical Sciences </w:t>
      </w:r>
      <w:r w:rsidRPr="00F106B1">
        <w:rPr>
          <w:rFonts w:ascii="Georgia" w:eastAsia="Times New Roman" w:hAnsi="Georgia" w:cs="Arial"/>
          <w:color w:val="000000"/>
          <w:szCs w:val="24"/>
        </w:rPr>
        <w:t>Program through</w:t>
      </w:r>
      <w:r w:rsidR="0008694A" w:rsidRPr="00F106B1">
        <w:rPr>
          <w:rFonts w:ascii="Georgia" w:eastAsia="Times New Roman" w:hAnsi="Georgia" w:cs="Arial"/>
          <w:color w:val="000000"/>
          <w:szCs w:val="24"/>
        </w:rPr>
        <w:t xml:space="preserve"> </w:t>
      </w:r>
      <w:proofErr w:type="spellStart"/>
      <w:r w:rsidR="0008694A" w:rsidRPr="00F106B1">
        <w:rPr>
          <w:rFonts w:ascii="Georgia" w:eastAsia="Times New Roman" w:hAnsi="Georgia" w:cs="Arial"/>
          <w:color w:val="000000"/>
          <w:szCs w:val="24"/>
        </w:rPr>
        <w:t>PostBacCAS</w:t>
      </w:r>
      <w:proofErr w:type="spellEnd"/>
      <w:r w:rsidR="0008694A" w:rsidRPr="00F106B1">
        <w:rPr>
          <w:rFonts w:ascii="Georgia" w:eastAsia="Times New Roman" w:hAnsi="Georgia" w:cs="Arial"/>
          <w:color w:val="000000"/>
          <w:szCs w:val="24"/>
        </w:rPr>
        <w:t xml:space="preserve">. </w:t>
      </w:r>
    </w:p>
    <w:p w14:paraId="3C170D64" w14:textId="77777777" w:rsidR="00E84454" w:rsidRPr="00F106B1" w:rsidRDefault="00E84454" w:rsidP="00DD68C9">
      <w:pPr>
        <w:pStyle w:val="BasicParagraph"/>
        <w:spacing w:line="240" w:lineRule="auto"/>
        <w:jc w:val="both"/>
        <w:rPr>
          <w:rFonts w:ascii="Georgia" w:hAnsi="Georgia"/>
          <w:color w:val="auto"/>
        </w:rPr>
      </w:pPr>
    </w:p>
    <w:p w14:paraId="5B69965C" w14:textId="7EA66164" w:rsidR="00E84454" w:rsidRPr="00F106B1" w:rsidRDefault="0078292B" w:rsidP="00A1362B">
      <w:pPr>
        <w:pStyle w:val="BasicParagraph"/>
        <w:spacing w:line="240" w:lineRule="auto"/>
        <w:outlineLvl w:val="1"/>
        <w:rPr>
          <w:rFonts w:ascii="Georgia" w:hAnsi="Georgia"/>
          <w:b/>
          <w:color w:val="1F497D" w:themeColor="text2"/>
          <w:sz w:val="28"/>
          <w:szCs w:val="28"/>
        </w:rPr>
      </w:pPr>
      <w:bookmarkStart w:id="52" w:name="_Toc519951345"/>
      <w:r w:rsidRPr="00F106B1">
        <w:rPr>
          <w:rFonts w:ascii="Georgia" w:hAnsi="Georgia"/>
          <w:b/>
          <w:color w:val="1F497D" w:themeColor="text2"/>
          <w:sz w:val="28"/>
          <w:szCs w:val="28"/>
        </w:rPr>
        <w:t xml:space="preserve">Master of Arts in Biomedical Sciences </w:t>
      </w:r>
      <w:r w:rsidR="00E84454" w:rsidRPr="00F106B1">
        <w:rPr>
          <w:rFonts w:ascii="Georgia" w:hAnsi="Georgia"/>
          <w:b/>
          <w:color w:val="1F497D" w:themeColor="text2"/>
          <w:sz w:val="28"/>
          <w:szCs w:val="28"/>
        </w:rPr>
        <w:t>Program Selection Process</w:t>
      </w:r>
      <w:bookmarkEnd w:id="52"/>
    </w:p>
    <w:p w14:paraId="7CBA29E0" w14:textId="77777777" w:rsidR="00E84454" w:rsidRPr="00F106B1" w:rsidRDefault="00E84454" w:rsidP="00DD68C9">
      <w:pPr>
        <w:pStyle w:val="BasicParagraph"/>
        <w:spacing w:line="240" w:lineRule="auto"/>
        <w:jc w:val="both"/>
        <w:rPr>
          <w:rFonts w:ascii="Georgia" w:hAnsi="Georgia"/>
          <w:color w:val="auto"/>
        </w:rPr>
      </w:pPr>
      <w:r w:rsidRPr="00F106B1">
        <w:rPr>
          <w:rFonts w:ascii="Georgia" w:hAnsi="Georgia"/>
          <w:color w:val="auto"/>
        </w:rPr>
        <w:t>A complete application includes:</w:t>
      </w:r>
    </w:p>
    <w:p w14:paraId="0CE56A25" w14:textId="77777777" w:rsidR="00E84454" w:rsidRPr="00F106B1" w:rsidRDefault="00E84454" w:rsidP="00DD68C9">
      <w:pPr>
        <w:pStyle w:val="BasicParagraph"/>
        <w:numPr>
          <w:ilvl w:val="0"/>
          <w:numId w:val="9"/>
        </w:numPr>
        <w:spacing w:line="240" w:lineRule="auto"/>
        <w:jc w:val="both"/>
        <w:rPr>
          <w:rFonts w:ascii="Georgia" w:hAnsi="Georgia"/>
          <w:color w:val="auto"/>
        </w:rPr>
      </w:pPr>
      <w:r w:rsidRPr="00F106B1">
        <w:rPr>
          <w:rFonts w:ascii="Georgia" w:hAnsi="Georgia"/>
          <w:color w:val="auto"/>
        </w:rPr>
        <w:t>Online application submission and application fee</w:t>
      </w:r>
    </w:p>
    <w:p w14:paraId="5825B2FB" w14:textId="77777777" w:rsidR="00E84454" w:rsidRPr="00F106B1" w:rsidRDefault="00E84454" w:rsidP="00DD68C9">
      <w:pPr>
        <w:pStyle w:val="BasicParagraph"/>
        <w:numPr>
          <w:ilvl w:val="0"/>
          <w:numId w:val="9"/>
        </w:numPr>
        <w:spacing w:line="240" w:lineRule="auto"/>
        <w:jc w:val="both"/>
        <w:rPr>
          <w:rFonts w:ascii="Georgia" w:hAnsi="Georgia"/>
          <w:color w:val="auto"/>
        </w:rPr>
      </w:pPr>
      <w:r w:rsidRPr="00F106B1">
        <w:rPr>
          <w:rFonts w:ascii="Georgia" w:hAnsi="Georgia"/>
          <w:color w:val="auto"/>
        </w:rPr>
        <w:t>Receipt of official transcripts from ALL schools attended</w:t>
      </w:r>
    </w:p>
    <w:p w14:paraId="39502119" w14:textId="77777777" w:rsidR="00E84454" w:rsidRPr="00F106B1" w:rsidRDefault="00E84454" w:rsidP="00DD68C9">
      <w:pPr>
        <w:pStyle w:val="BasicParagraph"/>
        <w:numPr>
          <w:ilvl w:val="0"/>
          <w:numId w:val="9"/>
        </w:numPr>
        <w:spacing w:line="240" w:lineRule="auto"/>
        <w:jc w:val="both"/>
        <w:rPr>
          <w:rFonts w:ascii="Georgia" w:hAnsi="Georgia"/>
          <w:color w:val="auto"/>
        </w:rPr>
      </w:pPr>
      <w:r w:rsidRPr="00F106B1">
        <w:rPr>
          <w:rFonts w:ascii="Georgia" w:hAnsi="Georgia"/>
          <w:color w:val="auto"/>
        </w:rPr>
        <w:t>Receipt of both letters of recommendation</w:t>
      </w:r>
    </w:p>
    <w:p w14:paraId="521294B9" w14:textId="77777777" w:rsidR="00E84454" w:rsidRPr="00F106B1" w:rsidRDefault="00E84454" w:rsidP="00DD68C9">
      <w:pPr>
        <w:pStyle w:val="BasicParagraph"/>
        <w:spacing w:line="240" w:lineRule="auto"/>
        <w:jc w:val="both"/>
        <w:rPr>
          <w:rFonts w:ascii="Georgia" w:hAnsi="Georgia"/>
          <w:color w:val="auto"/>
        </w:rPr>
      </w:pPr>
    </w:p>
    <w:p w14:paraId="2DE0527A" w14:textId="2E779E5D" w:rsidR="00E84454" w:rsidRPr="00F106B1" w:rsidRDefault="00E84454" w:rsidP="00DD68C9">
      <w:pPr>
        <w:pStyle w:val="BasicParagraph"/>
        <w:spacing w:line="240" w:lineRule="auto"/>
        <w:jc w:val="both"/>
        <w:rPr>
          <w:rFonts w:ascii="Georgia" w:hAnsi="Georgia"/>
          <w:color w:val="auto"/>
        </w:rPr>
      </w:pPr>
      <w:r w:rsidRPr="00F106B1">
        <w:rPr>
          <w:rFonts w:ascii="Georgia" w:hAnsi="Georgia"/>
          <w:color w:val="auto"/>
        </w:rPr>
        <w:t xml:space="preserve">The </w:t>
      </w:r>
      <w:r w:rsidR="0078292B" w:rsidRPr="00F106B1">
        <w:rPr>
          <w:rFonts w:ascii="Georgia" w:hAnsi="Georgia"/>
          <w:color w:val="auto"/>
        </w:rPr>
        <w:t xml:space="preserve">Master of Arts in Biomedical Sciences </w:t>
      </w:r>
      <w:r w:rsidRPr="00F106B1">
        <w:rPr>
          <w:rFonts w:ascii="Georgia" w:hAnsi="Georgia"/>
          <w:color w:val="auto"/>
        </w:rPr>
        <w:t xml:space="preserve">Admissions committee reviews applications on a rolling admissions basis so it is best to apply early.  Review of completed applications will begin in January.  All completed applications </w:t>
      </w:r>
      <w:r w:rsidR="007F0EB6" w:rsidRPr="00F106B1">
        <w:rPr>
          <w:rFonts w:ascii="Georgia" w:hAnsi="Georgia"/>
          <w:color w:val="auto"/>
        </w:rPr>
        <w:t xml:space="preserve">received or post-marked by April 15 </w:t>
      </w:r>
      <w:r w:rsidRPr="00F106B1">
        <w:rPr>
          <w:rFonts w:ascii="Georgia" w:hAnsi="Georgia"/>
          <w:color w:val="auto"/>
        </w:rPr>
        <w:t>will be reviewed.  Personal interviews are not conducted.</w:t>
      </w:r>
    </w:p>
    <w:p w14:paraId="11C8E0EC" w14:textId="77777777" w:rsidR="007E7157" w:rsidRPr="00F106B1" w:rsidRDefault="007E7157" w:rsidP="00DD68C9">
      <w:pPr>
        <w:pStyle w:val="BasicParagraph"/>
        <w:spacing w:line="240" w:lineRule="auto"/>
        <w:jc w:val="both"/>
        <w:rPr>
          <w:rFonts w:ascii="Georgia" w:hAnsi="Georgia"/>
          <w:color w:val="auto"/>
        </w:rPr>
      </w:pPr>
    </w:p>
    <w:p w14:paraId="626985F7" w14:textId="77777777" w:rsidR="007E7157" w:rsidRPr="00F106B1" w:rsidRDefault="00C871AB" w:rsidP="00DD68C9">
      <w:pPr>
        <w:pStyle w:val="BasicParagraph"/>
        <w:spacing w:line="240" w:lineRule="auto"/>
        <w:jc w:val="both"/>
        <w:rPr>
          <w:rFonts w:ascii="Georgia" w:hAnsi="Georgia"/>
          <w:color w:val="auto"/>
        </w:rPr>
      </w:pPr>
      <w:r w:rsidRPr="00F106B1">
        <w:rPr>
          <w:rFonts w:ascii="Georgia" w:hAnsi="Georgia"/>
          <w:color w:val="auto"/>
        </w:rPr>
        <w:lastRenderedPageBreak/>
        <w:t xml:space="preserve">The more competitive applicants will have shadowing or clinical experience with an M.D. or D.O. with exposure to osteopathic medicine which demonstrates the students understanding of and commitment to the osteopathic profession.  </w:t>
      </w:r>
    </w:p>
    <w:p w14:paraId="05453278" w14:textId="77777777" w:rsidR="00C871AB" w:rsidRPr="00F106B1" w:rsidRDefault="00C871AB" w:rsidP="00DD68C9">
      <w:pPr>
        <w:pStyle w:val="BasicParagraph"/>
        <w:spacing w:line="240" w:lineRule="auto"/>
        <w:jc w:val="both"/>
        <w:rPr>
          <w:rFonts w:ascii="Georgia" w:hAnsi="Georgia"/>
          <w:color w:val="auto"/>
        </w:rPr>
      </w:pPr>
    </w:p>
    <w:p w14:paraId="4AADE1FC" w14:textId="77777777" w:rsidR="00C871AB" w:rsidRPr="00F106B1" w:rsidRDefault="00C871AB" w:rsidP="00DD68C9">
      <w:pPr>
        <w:pStyle w:val="BasicParagraph"/>
        <w:spacing w:line="240" w:lineRule="auto"/>
        <w:jc w:val="both"/>
        <w:rPr>
          <w:rFonts w:ascii="Georgia" w:hAnsi="Georgia"/>
          <w:color w:val="auto"/>
        </w:rPr>
      </w:pPr>
      <w:r w:rsidRPr="00F106B1">
        <w:rPr>
          <w:rFonts w:ascii="Georgia" w:hAnsi="Georgia"/>
          <w:color w:val="auto"/>
        </w:rPr>
        <w:t xml:space="preserve">After the Admissions </w:t>
      </w:r>
      <w:r w:rsidR="001645C9" w:rsidRPr="00F106B1">
        <w:rPr>
          <w:rFonts w:ascii="Georgia" w:hAnsi="Georgia"/>
          <w:color w:val="auto"/>
        </w:rPr>
        <w:t>Coordinator</w:t>
      </w:r>
      <w:r w:rsidRPr="00F106B1">
        <w:rPr>
          <w:rFonts w:ascii="Georgia" w:hAnsi="Georgia"/>
          <w:color w:val="auto"/>
        </w:rPr>
        <w:t xml:space="preserve"> receives these materials, the applicant’s file is reviewed to determine eligibility based on the established criteria of the Admissions Committee.  </w:t>
      </w:r>
      <w:r w:rsidR="004C79A6" w:rsidRPr="00F106B1">
        <w:rPr>
          <w:rFonts w:ascii="Georgia" w:hAnsi="Georgia"/>
          <w:color w:val="auto"/>
        </w:rPr>
        <w:t xml:space="preserve">These areas </w:t>
      </w:r>
      <w:r w:rsidRPr="00F106B1">
        <w:rPr>
          <w:rFonts w:ascii="Georgia" w:hAnsi="Georgia"/>
          <w:color w:val="auto"/>
        </w:rPr>
        <w:t xml:space="preserve">of review include </w:t>
      </w:r>
      <w:r w:rsidR="004C79A6" w:rsidRPr="00F106B1">
        <w:rPr>
          <w:rFonts w:ascii="Georgia" w:hAnsi="Georgia"/>
          <w:color w:val="auto"/>
        </w:rPr>
        <w:t xml:space="preserve">the applicants </w:t>
      </w:r>
      <w:r w:rsidRPr="00F106B1">
        <w:rPr>
          <w:rFonts w:ascii="Georgia" w:hAnsi="Georgia"/>
          <w:color w:val="auto"/>
        </w:rPr>
        <w:t>personal record of accomplishment, health care experience, rural or underserved orientation, community service, volunteering for compassionate and altruistic care service, personal goals, and other information that reflects his/her preparedness for professional training and a medical career.  The Admissions Committee may make any of the following recommendations: to accept, to deny, or to place the applicant on an alternate or hold list.</w:t>
      </w:r>
    </w:p>
    <w:p w14:paraId="0BC369D3" w14:textId="77777777" w:rsidR="00C871AB" w:rsidRPr="00F106B1" w:rsidRDefault="00C871AB" w:rsidP="00DD68C9">
      <w:pPr>
        <w:pStyle w:val="BasicParagraph"/>
        <w:spacing w:line="240" w:lineRule="auto"/>
        <w:jc w:val="both"/>
        <w:rPr>
          <w:rFonts w:ascii="Georgia" w:hAnsi="Georgia"/>
          <w:color w:val="auto"/>
        </w:rPr>
      </w:pPr>
    </w:p>
    <w:p w14:paraId="62BF7EFE" w14:textId="77777777" w:rsidR="00C871AB" w:rsidRPr="00F106B1" w:rsidRDefault="00C871AB" w:rsidP="00DD68C9">
      <w:pPr>
        <w:pStyle w:val="BasicParagraph"/>
        <w:spacing w:line="240" w:lineRule="auto"/>
        <w:jc w:val="both"/>
        <w:rPr>
          <w:rFonts w:ascii="Georgia" w:hAnsi="Georgia"/>
          <w:color w:val="auto"/>
        </w:rPr>
      </w:pPr>
      <w:r w:rsidRPr="00F106B1">
        <w:rPr>
          <w:rFonts w:ascii="Georgia" w:hAnsi="Georgia"/>
          <w:color w:val="auto"/>
        </w:rPr>
        <w:t>Intentional misrepresentation or omission of information on any form relevant to admissions or records will subject the student to dismissal.  The college reserves the right to deny admission to any applicant for any reason it deems insufficient including academic unprofessional or unethical behavior or failure to comply with the matriculation process.  Matriculation will be denied to applicants who failed to maintain a good record of scholastic performance and/or good record of personal conduct between the time of their acceptance and their matriculation at the College.  Matriculation may also be denied or rescinded for failure to pay tuition and fees.  Students may be offered “</w:t>
      </w:r>
      <w:r w:rsidR="0090772B" w:rsidRPr="00F106B1">
        <w:rPr>
          <w:rFonts w:ascii="Georgia" w:hAnsi="Georgia"/>
          <w:color w:val="auto"/>
        </w:rPr>
        <w:t>conditional acc</w:t>
      </w:r>
      <w:r w:rsidRPr="00F106B1">
        <w:rPr>
          <w:rFonts w:ascii="Georgia" w:hAnsi="Georgia"/>
          <w:color w:val="auto"/>
        </w:rPr>
        <w:t>eptances” for</w:t>
      </w:r>
      <w:r w:rsidR="0090772B" w:rsidRPr="00F106B1">
        <w:rPr>
          <w:rFonts w:ascii="Georgia" w:hAnsi="Georgia"/>
          <w:color w:val="auto"/>
        </w:rPr>
        <w:t xml:space="preserve"> sustained academic performance or certain required behavioral expectations.</w:t>
      </w:r>
    </w:p>
    <w:p w14:paraId="6777D114" w14:textId="77777777" w:rsidR="00E84454" w:rsidRPr="00F106B1" w:rsidRDefault="00E84454" w:rsidP="00DD68C9">
      <w:pPr>
        <w:pStyle w:val="BasicParagraph"/>
        <w:spacing w:line="240" w:lineRule="auto"/>
        <w:jc w:val="both"/>
        <w:rPr>
          <w:rFonts w:ascii="Georgia" w:hAnsi="Georgia"/>
          <w:color w:val="auto"/>
        </w:rPr>
      </w:pPr>
    </w:p>
    <w:p w14:paraId="7A9CE14D" w14:textId="246D4E83" w:rsidR="00E84454" w:rsidRPr="00F106B1" w:rsidRDefault="00E84454" w:rsidP="00DD68C9">
      <w:pPr>
        <w:pStyle w:val="BasicParagraph"/>
        <w:spacing w:line="240" w:lineRule="auto"/>
        <w:jc w:val="both"/>
        <w:rPr>
          <w:rFonts w:ascii="Georgia" w:hAnsi="Georgia"/>
          <w:color w:val="auto"/>
        </w:rPr>
      </w:pPr>
      <w:r w:rsidRPr="00F106B1">
        <w:rPr>
          <w:rFonts w:ascii="Georgia" w:hAnsi="Georgia"/>
          <w:color w:val="auto"/>
        </w:rPr>
        <w:t xml:space="preserve">In the event you are offered a seat in the </w:t>
      </w:r>
      <w:r w:rsidR="0078292B" w:rsidRPr="00F106B1">
        <w:rPr>
          <w:rFonts w:ascii="Georgia" w:hAnsi="Georgia"/>
          <w:color w:val="auto"/>
        </w:rPr>
        <w:t xml:space="preserve">Master of Arts in Biomedical Sciences </w:t>
      </w:r>
      <w:r w:rsidRPr="00F106B1">
        <w:rPr>
          <w:rFonts w:ascii="Georgia" w:hAnsi="Georgia"/>
          <w:color w:val="auto"/>
        </w:rPr>
        <w:t>Program, you will be notified by mail</w:t>
      </w:r>
      <w:r w:rsidR="001473F1">
        <w:rPr>
          <w:rFonts w:ascii="Georgia" w:hAnsi="Georgia"/>
          <w:color w:val="auto"/>
        </w:rPr>
        <w:t xml:space="preserve"> and/or email</w:t>
      </w:r>
      <w:r w:rsidRPr="00F106B1">
        <w:rPr>
          <w:rFonts w:ascii="Georgia" w:hAnsi="Georgia"/>
          <w:color w:val="auto"/>
        </w:rPr>
        <w:t>.</w:t>
      </w:r>
    </w:p>
    <w:p w14:paraId="6F7C3C88" w14:textId="77777777" w:rsidR="00E84454" w:rsidRPr="00F106B1" w:rsidRDefault="00E84454" w:rsidP="00DD68C9">
      <w:pPr>
        <w:pStyle w:val="BasicParagraph"/>
        <w:spacing w:line="240" w:lineRule="auto"/>
        <w:jc w:val="both"/>
        <w:rPr>
          <w:rFonts w:ascii="Georgia" w:hAnsi="Georgia"/>
          <w:color w:val="auto"/>
        </w:rPr>
      </w:pPr>
    </w:p>
    <w:p w14:paraId="0C2B2D76" w14:textId="408F346D" w:rsidR="00E84454" w:rsidRPr="00F106B1" w:rsidRDefault="00E84454" w:rsidP="00DD68C9">
      <w:pPr>
        <w:pStyle w:val="BasicParagraph"/>
        <w:spacing w:line="240" w:lineRule="auto"/>
        <w:jc w:val="both"/>
        <w:rPr>
          <w:rFonts w:ascii="Georgia" w:hAnsi="Georgia"/>
          <w:color w:val="auto"/>
        </w:rPr>
      </w:pPr>
      <w:r w:rsidRPr="00F106B1">
        <w:rPr>
          <w:rFonts w:ascii="Georgia" w:hAnsi="Georgia"/>
          <w:color w:val="auto"/>
        </w:rPr>
        <w:t>All applicants with a complete application will receiv</w:t>
      </w:r>
      <w:r w:rsidR="008562B5" w:rsidRPr="00F106B1">
        <w:rPr>
          <w:rFonts w:ascii="Georgia" w:hAnsi="Georgia"/>
          <w:color w:val="auto"/>
        </w:rPr>
        <w:t xml:space="preserve">e a decision letter via </w:t>
      </w:r>
      <w:r w:rsidRPr="00F106B1">
        <w:rPr>
          <w:rFonts w:ascii="Georgia" w:hAnsi="Georgia"/>
          <w:color w:val="auto"/>
        </w:rPr>
        <w:t>mail</w:t>
      </w:r>
      <w:r w:rsidR="001473F1">
        <w:rPr>
          <w:rFonts w:ascii="Georgia" w:hAnsi="Georgia"/>
          <w:color w:val="auto"/>
        </w:rPr>
        <w:t xml:space="preserve"> and/or email</w:t>
      </w:r>
      <w:r w:rsidRPr="00F106B1">
        <w:rPr>
          <w:rFonts w:ascii="Georgia" w:hAnsi="Georgia"/>
          <w:color w:val="auto"/>
        </w:rPr>
        <w:t xml:space="preserve"> to the address submitted on the application.</w:t>
      </w:r>
    </w:p>
    <w:p w14:paraId="6F7BCBAD" w14:textId="77777777" w:rsidR="005B2278" w:rsidRPr="00F106B1" w:rsidRDefault="005B2278" w:rsidP="00A1362B">
      <w:pPr>
        <w:pStyle w:val="BasicParagraph"/>
        <w:spacing w:line="240" w:lineRule="auto"/>
        <w:rPr>
          <w:rFonts w:ascii="Georgia" w:hAnsi="Georgia"/>
          <w:color w:val="auto"/>
        </w:rPr>
      </w:pPr>
    </w:p>
    <w:p w14:paraId="7B419472" w14:textId="77777777" w:rsidR="005B2278" w:rsidRPr="00F106B1" w:rsidRDefault="005B2278" w:rsidP="00A1362B">
      <w:pPr>
        <w:pStyle w:val="BasicParagraph"/>
        <w:spacing w:line="240" w:lineRule="auto"/>
        <w:outlineLvl w:val="1"/>
        <w:rPr>
          <w:rStyle w:val="Strong"/>
          <w:rFonts w:ascii="Georgia" w:hAnsi="Georgia"/>
          <w:color w:val="1F497D" w:themeColor="text2"/>
          <w:sz w:val="28"/>
          <w:szCs w:val="28"/>
        </w:rPr>
      </w:pPr>
      <w:bookmarkStart w:id="53" w:name="_Toc519951346"/>
      <w:r w:rsidRPr="00F106B1">
        <w:rPr>
          <w:rStyle w:val="Strong"/>
          <w:rFonts w:ascii="Georgia" w:hAnsi="Georgia"/>
          <w:color w:val="1F497D" w:themeColor="text2"/>
          <w:sz w:val="28"/>
          <w:szCs w:val="28"/>
        </w:rPr>
        <w:t>International Students</w:t>
      </w:r>
      <w:bookmarkEnd w:id="53"/>
    </w:p>
    <w:p w14:paraId="1DE8C922" w14:textId="26F549AC" w:rsidR="005B2278" w:rsidRPr="00F106B1" w:rsidRDefault="005B2278" w:rsidP="00DD68C9">
      <w:pPr>
        <w:pStyle w:val="BasicParagraph"/>
        <w:spacing w:line="240" w:lineRule="auto"/>
        <w:jc w:val="both"/>
        <w:rPr>
          <w:rFonts w:ascii="Georgia" w:hAnsi="Georgia"/>
          <w:color w:val="auto"/>
        </w:rPr>
      </w:pPr>
      <w:r w:rsidRPr="00F106B1">
        <w:rPr>
          <w:rFonts w:ascii="Georgia" w:hAnsi="Georgia"/>
          <w:color w:val="auto"/>
        </w:rPr>
        <w:t xml:space="preserve">The </w:t>
      </w:r>
      <w:r w:rsidR="0078292B" w:rsidRPr="00F106B1">
        <w:rPr>
          <w:rFonts w:ascii="Georgia" w:hAnsi="Georgia"/>
          <w:color w:val="auto"/>
        </w:rPr>
        <w:t xml:space="preserve">BC Master of Arts in Biomedical Sciences Program </w:t>
      </w:r>
      <w:r w:rsidR="003F7B50" w:rsidRPr="00F106B1">
        <w:rPr>
          <w:rFonts w:ascii="Georgia" w:hAnsi="Georgia"/>
          <w:color w:val="auto"/>
        </w:rPr>
        <w:t>only accept</w:t>
      </w:r>
      <w:r w:rsidR="00BA1A1C" w:rsidRPr="00F106B1">
        <w:rPr>
          <w:rFonts w:ascii="Georgia" w:hAnsi="Georgia"/>
          <w:color w:val="auto"/>
        </w:rPr>
        <w:t>s</w:t>
      </w:r>
      <w:r w:rsidR="0076401D" w:rsidRPr="00F106B1">
        <w:rPr>
          <w:rFonts w:ascii="Georgia" w:hAnsi="Georgia"/>
          <w:color w:val="auto"/>
        </w:rPr>
        <w:t xml:space="preserve"> U.S. citizens or permanent residents of the U</w:t>
      </w:r>
      <w:r w:rsidR="0085732D" w:rsidRPr="00F106B1">
        <w:rPr>
          <w:rFonts w:ascii="Georgia" w:hAnsi="Georgia"/>
          <w:color w:val="auto"/>
        </w:rPr>
        <w:t>nited</w:t>
      </w:r>
      <w:r w:rsidR="002E34B1" w:rsidRPr="00F106B1">
        <w:rPr>
          <w:rFonts w:ascii="Georgia" w:hAnsi="Georgia"/>
          <w:color w:val="auto"/>
        </w:rPr>
        <w:t xml:space="preserve"> </w:t>
      </w:r>
      <w:r w:rsidR="0076401D" w:rsidRPr="00F106B1">
        <w:rPr>
          <w:rFonts w:ascii="Georgia" w:hAnsi="Georgia"/>
          <w:color w:val="auto"/>
        </w:rPr>
        <w:t>S</w:t>
      </w:r>
      <w:r w:rsidR="0085732D" w:rsidRPr="00F106B1">
        <w:rPr>
          <w:rFonts w:ascii="Georgia" w:hAnsi="Georgia"/>
          <w:color w:val="auto"/>
        </w:rPr>
        <w:t>tates</w:t>
      </w:r>
      <w:r w:rsidR="0076401D" w:rsidRPr="00F106B1">
        <w:rPr>
          <w:rFonts w:ascii="Georgia" w:hAnsi="Georgia"/>
          <w:color w:val="auto"/>
        </w:rPr>
        <w:t xml:space="preserve"> into the program.</w:t>
      </w:r>
    </w:p>
    <w:p w14:paraId="0678F09A" w14:textId="77777777" w:rsidR="009555E9" w:rsidRPr="00F106B1" w:rsidRDefault="009555E9" w:rsidP="00A1362B">
      <w:pPr>
        <w:pStyle w:val="Heading2"/>
        <w:spacing w:after="0" w:line="240" w:lineRule="auto"/>
        <w:rPr>
          <w:rStyle w:val="Strong"/>
          <w:rFonts w:ascii="Georgia" w:hAnsi="Georgia"/>
          <w:b/>
          <w:i w:val="0"/>
          <w:color w:val="1F497D" w:themeColor="text2"/>
          <w:sz w:val="28"/>
          <w:szCs w:val="28"/>
        </w:rPr>
      </w:pPr>
      <w:r w:rsidRPr="00F106B1">
        <w:rPr>
          <w:rStyle w:val="Strong"/>
          <w:rFonts w:ascii="Georgia" w:hAnsi="Georgia"/>
          <w:b/>
          <w:i w:val="0"/>
          <w:color w:val="1F497D" w:themeColor="text2"/>
          <w:sz w:val="28"/>
          <w:szCs w:val="28"/>
        </w:rPr>
        <w:t>Official Transcripts</w:t>
      </w:r>
    </w:p>
    <w:p w14:paraId="68B2EFDA" w14:textId="0EEA8DBF" w:rsidR="009555E9" w:rsidRDefault="009555E9" w:rsidP="00DD68C9">
      <w:pPr>
        <w:spacing w:line="240" w:lineRule="auto"/>
        <w:jc w:val="both"/>
        <w:rPr>
          <w:rStyle w:val="Strong"/>
          <w:rFonts w:ascii="Georgia" w:hAnsi="Georgia"/>
          <w:b w:val="0"/>
          <w:szCs w:val="24"/>
        </w:rPr>
      </w:pPr>
      <w:r w:rsidRPr="00F106B1">
        <w:rPr>
          <w:rStyle w:val="Strong"/>
          <w:rFonts w:ascii="Georgia" w:hAnsi="Georgia"/>
          <w:b w:val="0"/>
          <w:szCs w:val="24"/>
        </w:rPr>
        <w:t>An official transcript from all educational institution(s) must be submitted to the Admissions Coordinator.  Please submit all transcripts prior to July 1.  If a transcript will not be available by the assigned deadline due to outstanding grades or other reasons, email the Admissions Coordinator well in advance of the deadline to request approval of an appropriate extension.</w:t>
      </w:r>
    </w:p>
    <w:p w14:paraId="574C8C9C" w14:textId="77777777" w:rsidR="00DD68C9" w:rsidRPr="00F106B1" w:rsidRDefault="00DD68C9" w:rsidP="00DD68C9">
      <w:pPr>
        <w:spacing w:line="240" w:lineRule="auto"/>
        <w:jc w:val="both"/>
        <w:rPr>
          <w:rStyle w:val="Strong"/>
          <w:rFonts w:ascii="Georgia" w:hAnsi="Georgia"/>
          <w:b w:val="0"/>
          <w:szCs w:val="24"/>
        </w:rPr>
      </w:pPr>
    </w:p>
    <w:p w14:paraId="33A868F8" w14:textId="30F3E432" w:rsidR="009555E9" w:rsidRPr="00F106B1" w:rsidRDefault="009555E9" w:rsidP="00DD68C9">
      <w:pPr>
        <w:spacing w:line="240" w:lineRule="auto"/>
        <w:jc w:val="both"/>
        <w:rPr>
          <w:rStyle w:val="Strong"/>
          <w:rFonts w:ascii="Georgia" w:hAnsi="Georgia"/>
          <w:b w:val="0"/>
          <w:szCs w:val="24"/>
        </w:rPr>
      </w:pPr>
      <w:r w:rsidRPr="00F106B1">
        <w:rPr>
          <w:rStyle w:val="Strong"/>
          <w:rFonts w:ascii="Georgia" w:hAnsi="Georgia"/>
          <w:b w:val="0"/>
          <w:szCs w:val="24"/>
        </w:rPr>
        <w:t xml:space="preserve">Transcripts must be sent directly from the Registrar’s Office of the school(s) attended directly to the Office of the </w:t>
      </w:r>
      <w:r w:rsidR="0078292B" w:rsidRPr="00F106B1">
        <w:rPr>
          <w:rStyle w:val="Strong"/>
          <w:rFonts w:ascii="Georgia" w:hAnsi="Georgia"/>
          <w:b w:val="0"/>
          <w:szCs w:val="24"/>
        </w:rPr>
        <w:t>Master of Arts in Biomedical Sciences</w:t>
      </w:r>
      <w:r w:rsidRPr="00F106B1">
        <w:rPr>
          <w:rStyle w:val="Strong"/>
          <w:rFonts w:ascii="Georgia" w:hAnsi="Georgia"/>
          <w:b w:val="0"/>
          <w:szCs w:val="24"/>
        </w:rPr>
        <w:t xml:space="preserve"> Program.  Unofficial transcripts or transcripts hand carried by the student (even if in a sealed envelope) are not acceptable.</w:t>
      </w:r>
    </w:p>
    <w:p w14:paraId="5ECFC5B6" w14:textId="77777777" w:rsidR="009555E9" w:rsidRPr="00F106B1" w:rsidRDefault="009555E9" w:rsidP="00DD68C9">
      <w:pPr>
        <w:spacing w:line="240" w:lineRule="auto"/>
        <w:jc w:val="both"/>
        <w:rPr>
          <w:rStyle w:val="Strong"/>
          <w:rFonts w:ascii="Georgia" w:hAnsi="Georgia"/>
          <w:b w:val="0"/>
          <w:szCs w:val="24"/>
        </w:rPr>
      </w:pPr>
    </w:p>
    <w:p w14:paraId="63E0CC3A" w14:textId="4B32723D" w:rsidR="009555E9" w:rsidRPr="00F106B1" w:rsidRDefault="009555E9" w:rsidP="00DD68C9">
      <w:pPr>
        <w:spacing w:line="240" w:lineRule="auto"/>
        <w:jc w:val="both"/>
        <w:rPr>
          <w:rStyle w:val="Strong"/>
          <w:rFonts w:ascii="Georgia" w:hAnsi="Georgia"/>
          <w:b w:val="0"/>
          <w:szCs w:val="24"/>
        </w:rPr>
      </w:pPr>
      <w:r w:rsidRPr="00F106B1">
        <w:rPr>
          <w:rStyle w:val="Strong"/>
          <w:rFonts w:ascii="Georgia" w:hAnsi="Georgia"/>
          <w:b w:val="0"/>
          <w:szCs w:val="24"/>
        </w:rPr>
        <w:t xml:space="preserve">Failure to submit official transcripts by the due date (or to obtain authorized approval of an extension) may result in the offer of admission to </w:t>
      </w:r>
      <w:r w:rsidR="0078292B" w:rsidRPr="00F106B1">
        <w:rPr>
          <w:rStyle w:val="Strong"/>
          <w:rFonts w:ascii="Georgia" w:hAnsi="Georgia"/>
          <w:b w:val="0"/>
          <w:szCs w:val="24"/>
        </w:rPr>
        <w:t>BC</w:t>
      </w:r>
      <w:r w:rsidRPr="00F106B1">
        <w:rPr>
          <w:rStyle w:val="Strong"/>
          <w:rFonts w:ascii="Georgia" w:hAnsi="Georgia"/>
          <w:b w:val="0"/>
          <w:szCs w:val="24"/>
        </w:rPr>
        <w:t xml:space="preserve"> being rescinded and forfeiture of your tuition deposit.</w:t>
      </w:r>
    </w:p>
    <w:p w14:paraId="3FCDEE70" w14:textId="77777777" w:rsidR="009555E9" w:rsidRPr="00F106B1" w:rsidRDefault="009555E9" w:rsidP="00DD68C9">
      <w:pPr>
        <w:spacing w:line="240" w:lineRule="auto"/>
        <w:jc w:val="both"/>
        <w:rPr>
          <w:rStyle w:val="Strong"/>
          <w:rFonts w:ascii="Georgia" w:hAnsi="Georgia"/>
          <w:b w:val="0"/>
          <w:szCs w:val="24"/>
        </w:rPr>
      </w:pPr>
    </w:p>
    <w:p w14:paraId="5A412231" w14:textId="21CCAF83" w:rsidR="009555E9" w:rsidRPr="00F106B1" w:rsidRDefault="009555E9" w:rsidP="00DD68C9">
      <w:pPr>
        <w:spacing w:line="240" w:lineRule="auto"/>
        <w:jc w:val="both"/>
        <w:rPr>
          <w:rStyle w:val="Strong"/>
          <w:rFonts w:ascii="Georgia" w:hAnsi="Georgia"/>
          <w:b w:val="0"/>
          <w:szCs w:val="24"/>
        </w:rPr>
      </w:pPr>
      <w:r w:rsidRPr="00F106B1">
        <w:rPr>
          <w:rStyle w:val="Strong"/>
          <w:rFonts w:ascii="Georgia" w:hAnsi="Georgia"/>
          <w:b w:val="0"/>
          <w:szCs w:val="24"/>
        </w:rPr>
        <w:lastRenderedPageBreak/>
        <w:t xml:space="preserve">Transcripts should be sent and questions addressed to the </w:t>
      </w:r>
      <w:r w:rsidR="001E2B76" w:rsidRPr="00F106B1">
        <w:rPr>
          <w:rStyle w:val="Strong"/>
          <w:rFonts w:ascii="Georgia" w:hAnsi="Georgia"/>
          <w:b w:val="0"/>
          <w:szCs w:val="24"/>
        </w:rPr>
        <w:t>Master of Arts in Biomedical Sciences</w:t>
      </w:r>
      <w:r w:rsidRPr="00F106B1">
        <w:rPr>
          <w:rStyle w:val="Strong"/>
          <w:rFonts w:ascii="Georgia" w:hAnsi="Georgia"/>
          <w:b w:val="0"/>
          <w:szCs w:val="24"/>
        </w:rPr>
        <w:t xml:space="preserve"> Program Office:</w:t>
      </w:r>
    </w:p>
    <w:p w14:paraId="0FC99409" w14:textId="77777777" w:rsidR="00473B81" w:rsidRPr="00F106B1" w:rsidRDefault="00473B81" w:rsidP="00DD68C9">
      <w:pPr>
        <w:spacing w:line="240" w:lineRule="auto"/>
        <w:jc w:val="both"/>
        <w:rPr>
          <w:rStyle w:val="Strong"/>
          <w:rFonts w:ascii="Georgia" w:hAnsi="Georgia"/>
          <w:b w:val="0"/>
          <w:szCs w:val="24"/>
        </w:rPr>
      </w:pPr>
    </w:p>
    <w:p w14:paraId="29559865" w14:textId="7F692651" w:rsidR="009555E9" w:rsidRPr="00F106B1" w:rsidRDefault="0076437D" w:rsidP="00A1362B">
      <w:pPr>
        <w:spacing w:line="240" w:lineRule="auto"/>
        <w:jc w:val="center"/>
        <w:rPr>
          <w:rStyle w:val="Strong"/>
          <w:rFonts w:ascii="Georgia" w:hAnsi="Georgia"/>
          <w:b w:val="0"/>
          <w:szCs w:val="24"/>
        </w:rPr>
      </w:pPr>
      <w:r w:rsidRPr="00F106B1">
        <w:rPr>
          <w:rStyle w:val="Strong"/>
          <w:rFonts w:ascii="Georgia" w:hAnsi="Georgia"/>
          <w:b w:val="0"/>
          <w:szCs w:val="24"/>
        </w:rPr>
        <w:t>Bluefield College</w:t>
      </w:r>
      <w:r w:rsidR="009842DF" w:rsidRPr="00F106B1">
        <w:rPr>
          <w:rStyle w:val="Strong"/>
          <w:rFonts w:ascii="Georgia" w:hAnsi="Georgia"/>
          <w:b w:val="0"/>
          <w:szCs w:val="24"/>
        </w:rPr>
        <w:t xml:space="preserve"> - </w:t>
      </w:r>
      <w:r w:rsidR="009555E9" w:rsidRPr="00F106B1">
        <w:rPr>
          <w:rStyle w:val="Strong"/>
          <w:rFonts w:ascii="Georgia" w:hAnsi="Georgia"/>
          <w:b w:val="0"/>
          <w:szCs w:val="24"/>
        </w:rPr>
        <w:t>VCOM – Virginia Campus</w:t>
      </w:r>
    </w:p>
    <w:p w14:paraId="0C5B28F8" w14:textId="67D01D09" w:rsidR="0076437D" w:rsidRPr="00F106B1" w:rsidRDefault="0076437D" w:rsidP="00A1362B">
      <w:pPr>
        <w:spacing w:line="240" w:lineRule="auto"/>
        <w:jc w:val="center"/>
        <w:rPr>
          <w:rStyle w:val="Strong"/>
          <w:rFonts w:ascii="Georgia" w:hAnsi="Georgia"/>
          <w:b w:val="0"/>
          <w:szCs w:val="24"/>
        </w:rPr>
      </w:pPr>
      <w:r w:rsidRPr="00F106B1">
        <w:rPr>
          <w:rStyle w:val="Strong"/>
          <w:rFonts w:ascii="Georgia" w:hAnsi="Georgia"/>
          <w:b w:val="0"/>
          <w:szCs w:val="24"/>
        </w:rPr>
        <w:t>Master of Arts in Biomedical Sciences Program</w:t>
      </w:r>
    </w:p>
    <w:p w14:paraId="53C42C83" w14:textId="3CCBCEEC" w:rsidR="009555E9" w:rsidRPr="00F106B1" w:rsidRDefault="0076437D" w:rsidP="00A1362B">
      <w:pPr>
        <w:spacing w:line="240" w:lineRule="auto"/>
        <w:jc w:val="center"/>
        <w:rPr>
          <w:rStyle w:val="Strong"/>
          <w:rFonts w:ascii="Georgia" w:hAnsi="Georgia"/>
          <w:b w:val="0"/>
          <w:szCs w:val="24"/>
        </w:rPr>
      </w:pPr>
      <w:r w:rsidRPr="00F106B1">
        <w:rPr>
          <w:rStyle w:val="Strong"/>
          <w:rFonts w:ascii="Georgia" w:hAnsi="Georgia"/>
          <w:b w:val="0"/>
          <w:szCs w:val="24"/>
        </w:rPr>
        <w:t>1691 Innovation Drive, Suite 1100</w:t>
      </w:r>
    </w:p>
    <w:p w14:paraId="27EC84EB" w14:textId="77777777" w:rsidR="009555E9" w:rsidRPr="00F106B1" w:rsidRDefault="009555E9" w:rsidP="00A1362B">
      <w:pPr>
        <w:spacing w:line="240" w:lineRule="auto"/>
        <w:jc w:val="center"/>
        <w:rPr>
          <w:rStyle w:val="Strong"/>
          <w:rFonts w:ascii="Georgia" w:hAnsi="Georgia"/>
          <w:b w:val="0"/>
          <w:szCs w:val="24"/>
        </w:rPr>
      </w:pPr>
      <w:r w:rsidRPr="00F106B1">
        <w:rPr>
          <w:rStyle w:val="Strong"/>
          <w:rFonts w:ascii="Georgia" w:hAnsi="Georgia"/>
          <w:b w:val="0"/>
          <w:szCs w:val="24"/>
        </w:rPr>
        <w:t>Blacksburg, VA  24060</w:t>
      </w:r>
    </w:p>
    <w:p w14:paraId="37B3F15B" w14:textId="77777777" w:rsidR="009555E9" w:rsidRPr="00F106B1" w:rsidRDefault="009555E9" w:rsidP="00A1362B">
      <w:pPr>
        <w:spacing w:line="240" w:lineRule="auto"/>
        <w:jc w:val="center"/>
        <w:rPr>
          <w:rStyle w:val="Strong"/>
          <w:rFonts w:ascii="Georgia" w:hAnsi="Georgia"/>
          <w:b w:val="0"/>
          <w:szCs w:val="24"/>
        </w:rPr>
      </w:pPr>
      <w:r w:rsidRPr="00F106B1">
        <w:rPr>
          <w:rStyle w:val="Strong"/>
          <w:rFonts w:ascii="Georgia" w:hAnsi="Georgia"/>
          <w:b w:val="0"/>
          <w:szCs w:val="24"/>
        </w:rPr>
        <w:t>Phone:  540-231-8687</w:t>
      </w:r>
    </w:p>
    <w:p w14:paraId="0D3EFC90" w14:textId="09DA4D18" w:rsidR="009555E9" w:rsidRPr="00F106B1" w:rsidRDefault="009555E9" w:rsidP="00A1362B">
      <w:pPr>
        <w:spacing w:line="240" w:lineRule="auto"/>
        <w:jc w:val="center"/>
        <w:rPr>
          <w:rStyle w:val="Strong"/>
          <w:rFonts w:ascii="Georgia" w:hAnsi="Georgia"/>
          <w:b w:val="0"/>
          <w:szCs w:val="24"/>
        </w:rPr>
      </w:pPr>
      <w:r w:rsidRPr="00F106B1">
        <w:rPr>
          <w:rStyle w:val="Strong"/>
          <w:rFonts w:ascii="Georgia" w:hAnsi="Georgia"/>
          <w:b w:val="0"/>
          <w:szCs w:val="24"/>
        </w:rPr>
        <w:t xml:space="preserve">Email:  </w:t>
      </w:r>
      <w:hyperlink r:id="rId13" w:history="1">
        <w:r w:rsidR="0008694A" w:rsidRPr="00F106B1">
          <w:rPr>
            <w:rStyle w:val="Hyperlink"/>
            <w:rFonts w:ascii="Georgia" w:hAnsi="Georgia"/>
            <w:szCs w:val="24"/>
          </w:rPr>
          <w:t>sballard@bluefield.edu</w:t>
        </w:r>
      </w:hyperlink>
    </w:p>
    <w:p w14:paraId="446BE53F" w14:textId="7ABEDC95" w:rsidR="003203BE" w:rsidRPr="0008694A" w:rsidRDefault="003203BE" w:rsidP="00A1362B">
      <w:pPr>
        <w:spacing w:line="240" w:lineRule="auto"/>
        <w:rPr>
          <w:rStyle w:val="Strong"/>
          <w:rFonts w:ascii="Perpetua" w:hAnsi="Perpetua"/>
          <w:szCs w:val="24"/>
        </w:rPr>
      </w:pPr>
    </w:p>
    <w:p w14:paraId="07214056" w14:textId="646B4F26" w:rsidR="00997F0B" w:rsidRPr="0008694A" w:rsidRDefault="003203BE" w:rsidP="003203BE">
      <w:pPr>
        <w:tabs>
          <w:tab w:val="left" w:pos="7296"/>
        </w:tabs>
        <w:rPr>
          <w:rFonts w:ascii="Perpetua" w:hAnsi="Perpetua"/>
          <w:szCs w:val="24"/>
        </w:rPr>
      </w:pPr>
      <w:r w:rsidRPr="0008694A">
        <w:rPr>
          <w:rFonts w:ascii="Perpetua" w:hAnsi="Perpetua"/>
          <w:szCs w:val="24"/>
        </w:rPr>
        <w:tab/>
      </w:r>
    </w:p>
    <w:p w14:paraId="7A467FEB" w14:textId="5433EB0F" w:rsidR="00997F0B" w:rsidRDefault="00997F0B" w:rsidP="00A1362B">
      <w:pPr>
        <w:spacing w:line="240" w:lineRule="auto"/>
        <w:rPr>
          <w:rFonts w:ascii="Perpetua" w:hAnsi="Perpetua"/>
          <w:b/>
          <w:bCs/>
          <w:noProof/>
          <w:szCs w:val="24"/>
        </w:rPr>
      </w:pPr>
    </w:p>
    <w:p w14:paraId="66CD92D0" w14:textId="084CFCEC" w:rsidR="002D73BD" w:rsidRDefault="002D73BD" w:rsidP="00A1362B">
      <w:pPr>
        <w:spacing w:line="240" w:lineRule="auto"/>
        <w:rPr>
          <w:rFonts w:ascii="Perpetua" w:hAnsi="Perpetua"/>
          <w:b/>
          <w:bCs/>
          <w:noProof/>
          <w:szCs w:val="24"/>
        </w:rPr>
      </w:pPr>
    </w:p>
    <w:p w14:paraId="0C8FAB9A" w14:textId="7389995F" w:rsidR="002D73BD" w:rsidRDefault="002D73BD" w:rsidP="00A1362B">
      <w:pPr>
        <w:spacing w:line="240" w:lineRule="auto"/>
        <w:rPr>
          <w:rFonts w:ascii="Perpetua" w:hAnsi="Perpetua"/>
          <w:b/>
          <w:bCs/>
          <w:noProof/>
          <w:szCs w:val="24"/>
        </w:rPr>
      </w:pPr>
    </w:p>
    <w:p w14:paraId="00CDC4D5" w14:textId="1737995C" w:rsidR="002D73BD" w:rsidRDefault="002D73BD" w:rsidP="00A1362B">
      <w:pPr>
        <w:spacing w:line="240" w:lineRule="auto"/>
        <w:rPr>
          <w:rFonts w:ascii="Perpetua" w:hAnsi="Perpetua"/>
          <w:b/>
          <w:bCs/>
          <w:noProof/>
          <w:szCs w:val="24"/>
        </w:rPr>
      </w:pPr>
    </w:p>
    <w:p w14:paraId="4B03102D" w14:textId="4CE2F063" w:rsidR="002D73BD" w:rsidRDefault="002D73BD" w:rsidP="00A1362B">
      <w:pPr>
        <w:spacing w:line="240" w:lineRule="auto"/>
        <w:rPr>
          <w:rFonts w:ascii="Perpetua" w:hAnsi="Perpetua"/>
          <w:b/>
          <w:bCs/>
          <w:noProof/>
          <w:szCs w:val="24"/>
        </w:rPr>
      </w:pPr>
    </w:p>
    <w:p w14:paraId="392CDC95" w14:textId="21D1EED8" w:rsidR="002D73BD" w:rsidRDefault="002D73BD" w:rsidP="00A1362B">
      <w:pPr>
        <w:spacing w:line="240" w:lineRule="auto"/>
        <w:rPr>
          <w:rFonts w:ascii="Perpetua" w:hAnsi="Perpetua"/>
          <w:b/>
          <w:bCs/>
          <w:noProof/>
          <w:szCs w:val="24"/>
        </w:rPr>
      </w:pPr>
    </w:p>
    <w:p w14:paraId="0DC48A32" w14:textId="19CA1701" w:rsidR="002D73BD" w:rsidRDefault="002D73BD" w:rsidP="00A1362B">
      <w:pPr>
        <w:spacing w:line="240" w:lineRule="auto"/>
        <w:rPr>
          <w:rFonts w:ascii="Perpetua" w:hAnsi="Perpetua"/>
          <w:b/>
          <w:bCs/>
          <w:noProof/>
          <w:szCs w:val="24"/>
        </w:rPr>
      </w:pPr>
    </w:p>
    <w:p w14:paraId="78E13DDD" w14:textId="07957AAC" w:rsidR="002D73BD" w:rsidRDefault="002D73BD" w:rsidP="00A1362B">
      <w:pPr>
        <w:spacing w:line="240" w:lineRule="auto"/>
        <w:rPr>
          <w:rFonts w:ascii="Perpetua" w:hAnsi="Perpetua"/>
          <w:b/>
          <w:bCs/>
          <w:noProof/>
          <w:szCs w:val="24"/>
        </w:rPr>
      </w:pPr>
    </w:p>
    <w:p w14:paraId="0C8FBF4D" w14:textId="1CAED7C9" w:rsidR="002D73BD" w:rsidRDefault="002D73BD" w:rsidP="00A1362B">
      <w:pPr>
        <w:spacing w:line="240" w:lineRule="auto"/>
        <w:rPr>
          <w:rFonts w:ascii="Perpetua" w:hAnsi="Perpetua"/>
          <w:b/>
          <w:bCs/>
          <w:noProof/>
          <w:szCs w:val="24"/>
        </w:rPr>
      </w:pPr>
    </w:p>
    <w:p w14:paraId="7A98F8A8" w14:textId="761DDBD2" w:rsidR="00F106B1" w:rsidRDefault="00F106B1" w:rsidP="00A1362B">
      <w:pPr>
        <w:spacing w:line="240" w:lineRule="auto"/>
        <w:rPr>
          <w:rFonts w:ascii="Perpetua" w:hAnsi="Perpetua"/>
          <w:b/>
          <w:bCs/>
          <w:noProof/>
          <w:szCs w:val="24"/>
        </w:rPr>
      </w:pPr>
    </w:p>
    <w:p w14:paraId="728700D2" w14:textId="2332C5B5" w:rsidR="00F106B1" w:rsidRDefault="00F106B1" w:rsidP="00A1362B">
      <w:pPr>
        <w:spacing w:line="240" w:lineRule="auto"/>
        <w:rPr>
          <w:rFonts w:ascii="Perpetua" w:hAnsi="Perpetua"/>
          <w:b/>
          <w:bCs/>
          <w:noProof/>
          <w:szCs w:val="24"/>
        </w:rPr>
      </w:pPr>
    </w:p>
    <w:p w14:paraId="6DD763DA" w14:textId="7498A8FD" w:rsidR="00F106B1" w:rsidRDefault="00F106B1" w:rsidP="00A1362B">
      <w:pPr>
        <w:spacing w:line="240" w:lineRule="auto"/>
        <w:rPr>
          <w:rFonts w:ascii="Perpetua" w:hAnsi="Perpetua"/>
          <w:b/>
          <w:bCs/>
          <w:noProof/>
          <w:szCs w:val="24"/>
        </w:rPr>
      </w:pPr>
    </w:p>
    <w:p w14:paraId="1F97D87D" w14:textId="77777777" w:rsidR="00F106B1" w:rsidRDefault="00F106B1" w:rsidP="00A1362B">
      <w:pPr>
        <w:spacing w:line="240" w:lineRule="auto"/>
        <w:rPr>
          <w:rFonts w:ascii="Perpetua" w:hAnsi="Perpetua"/>
          <w:b/>
          <w:bCs/>
          <w:noProof/>
          <w:szCs w:val="24"/>
        </w:rPr>
      </w:pPr>
    </w:p>
    <w:p w14:paraId="77018FED" w14:textId="0CFA83C5" w:rsidR="002D73BD" w:rsidRDefault="002D73BD" w:rsidP="00A1362B">
      <w:pPr>
        <w:spacing w:line="240" w:lineRule="auto"/>
        <w:rPr>
          <w:rFonts w:ascii="Perpetua" w:hAnsi="Perpetua"/>
          <w:b/>
          <w:bCs/>
          <w:noProof/>
          <w:szCs w:val="24"/>
        </w:rPr>
      </w:pPr>
    </w:p>
    <w:p w14:paraId="019DC781" w14:textId="44F0F033" w:rsidR="002D73BD" w:rsidRDefault="002D73BD" w:rsidP="00A1362B">
      <w:pPr>
        <w:spacing w:line="240" w:lineRule="auto"/>
        <w:rPr>
          <w:rFonts w:ascii="Perpetua" w:hAnsi="Perpetua"/>
          <w:b/>
          <w:bCs/>
          <w:noProof/>
          <w:szCs w:val="24"/>
        </w:rPr>
      </w:pPr>
    </w:p>
    <w:p w14:paraId="6A3BB7CE" w14:textId="55D8593C" w:rsidR="002D73BD" w:rsidRDefault="002D73BD" w:rsidP="00A1362B">
      <w:pPr>
        <w:spacing w:line="240" w:lineRule="auto"/>
        <w:rPr>
          <w:rFonts w:ascii="Perpetua" w:hAnsi="Perpetua"/>
          <w:b/>
          <w:bCs/>
          <w:noProof/>
          <w:szCs w:val="24"/>
        </w:rPr>
      </w:pPr>
    </w:p>
    <w:p w14:paraId="67E44882" w14:textId="2EAF091F" w:rsidR="002D73BD" w:rsidRDefault="002D73BD" w:rsidP="00A1362B">
      <w:pPr>
        <w:spacing w:line="240" w:lineRule="auto"/>
        <w:rPr>
          <w:rFonts w:ascii="Perpetua" w:hAnsi="Perpetua"/>
          <w:b/>
          <w:bCs/>
          <w:noProof/>
          <w:szCs w:val="24"/>
        </w:rPr>
      </w:pPr>
    </w:p>
    <w:p w14:paraId="0BFDA921" w14:textId="52F41EE4" w:rsidR="002D73BD" w:rsidRDefault="002D73BD" w:rsidP="00A1362B">
      <w:pPr>
        <w:spacing w:line="240" w:lineRule="auto"/>
        <w:rPr>
          <w:rFonts w:ascii="Perpetua" w:hAnsi="Perpetua"/>
          <w:b/>
          <w:bCs/>
          <w:noProof/>
          <w:szCs w:val="24"/>
        </w:rPr>
      </w:pPr>
    </w:p>
    <w:p w14:paraId="7A51F6F4" w14:textId="4BBFC9E5" w:rsidR="002D73BD" w:rsidRDefault="002D73BD" w:rsidP="00A1362B">
      <w:pPr>
        <w:spacing w:line="240" w:lineRule="auto"/>
        <w:rPr>
          <w:rFonts w:ascii="Perpetua" w:hAnsi="Perpetua"/>
          <w:b/>
          <w:bCs/>
          <w:noProof/>
          <w:szCs w:val="24"/>
        </w:rPr>
      </w:pPr>
    </w:p>
    <w:p w14:paraId="17B13055" w14:textId="61EEBA8F" w:rsidR="002D73BD" w:rsidRDefault="002D73BD" w:rsidP="00A1362B">
      <w:pPr>
        <w:spacing w:line="240" w:lineRule="auto"/>
        <w:rPr>
          <w:rFonts w:ascii="Perpetua" w:hAnsi="Perpetua"/>
          <w:b/>
          <w:bCs/>
          <w:noProof/>
          <w:szCs w:val="24"/>
        </w:rPr>
      </w:pPr>
    </w:p>
    <w:p w14:paraId="1E77DA04" w14:textId="08BD7651" w:rsidR="002D73BD" w:rsidRDefault="002D73BD" w:rsidP="00A1362B">
      <w:pPr>
        <w:spacing w:line="240" w:lineRule="auto"/>
        <w:rPr>
          <w:rFonts w:ascii="Perpetua" w:hAnsi="Perpetua"/>
          <w:b/>
          <w:bCs/>
          <w:noProof/>
          <w:szCs w:val="24"/>
        </w:rPr>
      </w:pPr>
    </w:p>
    <w:p w14:paraId="6770ABAF" w14:textId="466DE345" w:rsidR="002D73BD" w:rsidRDefault="002D73BD" w:rsidP="00A1362B">
      <w:pPr>
        <w:spacing w:line="240" w:lineRule="auto"/>
        <w:rPr>
          <w:rFonts w:ascii="Perpetua" w:hAnsi="Perpetua"/>
          <w:b/>
          <w:bCs/>
          <w:noProof/>
          <w:szCs w:val="24"/>
        </w:rPr>
      </w:pPr>
    </w:p>
    <w:p w14:paraId="4AC2B322" w14:textId="77777777" w:rsidR="001473F1" w:rsidRDefault="001473F1" w:rsidP="002D73BD">
      <w:pPr>
        <w:spacing w:line="240" w:lineRule="auto"/>
        <w:jc w:val="center"/>
        <w:rPr>
          <w:rFonts w:ascii="Georgia" w:hAnsi="Georgia"/>
          <w:b/>
          <w:bCs/>
          <w:noProof/>
          <w:color w:val="1F497D" w:themeColor="text2"/>
          <w:sz w:val="50"/>
          <w:szCs w:val="50"/>
        </w:rPr>
      </w:pPr>
    </w:p>
    <w:p w14:paraId="56520FC2" w14:textId="77777777" w:rsidR="001473F1" w:rsidRDefault="001473F1" w:rsidP="002D73BD">
      <w:pPr>
        <w:spacing w:line="240" w:lineRule="auto"/>
        <w:jc w:val="center"/>
        <w:rPr>
          <w:rFonts w:ascii="Georgia" w:hAnsi="Georgia"/>
          <w:b/>
          <w:bCs/>
          <w:noProof/>
          <w:color w:val="1F497D" w:themeColor="text2"/>
          <w:sz w:val="50"/>
          <w:szCs w:val="50"/>
        </w:rPr>
      </w:pPr>
    </w:p>
    <w:p w14:paraId="4A1CDF14" w14:textId="77777777" w:rsidR="001473F1" w:rsidRDefault="001473F1" w:rsidP="002D73BD">
      <w:pPr>
        <w:spacing w:line="240" w:lineRule="auto"/>
        <w:jc w:val="center"/>
        <w:rPr>
          <w:rFonts w:ascii="Georgia" w:hAnsi="Georgia"/>
          <w:b/>
          <w:bCs/>
          <w:noProof/>
          <w:color w:val="1F497D" w:themeColor="text2"/>
          <w:sz w:val="50"/>
          <w:szCs w:val="50"/>
        </w:rPr>
      </w:pPr>
    </w:p>
    <w:p w14:paraId="5A1C691B" w14:textId="77777777" w:rsidR="001473F1" w:rsidRDefault="001473F1" w:rsidP="002D73BD">
      <w:pPr>
        <w:spacing w:line="240" w:lineRule="auto"/>
        <w:jc w:val="center"/>
        <w:rPr>
          <w:rFonts w:ascii="Georgia" w:hAnsi="Georgia"/>
          <w:b/>
          <w:bCs/>
          <w:noProof/>
          <w:color w:val="1F497D" w:themeColor="text2"/>
          <w:sz w:val="50"/>
          <w:szCs w:val="50"/>
        </w:rPr>
      </w:pPr>
    </w:p>
    <w:p w14:paraId="442A08D1" w14:textId="77777777" w:rsidR="001473F1" w:rsidRDefault="001473F1" w:rsidP="002D73BD">
      <w:pPr>
        <w:spacing w:line="240" w:lineRule="auto"/>
        <w:jc w:val="center"/>
        <w:rPr>
          <w:rFonts w:ascii="Georgia" w:hAnsi="Georgia"/>
          <w:b/>
          <w:bCs/>
          <w:noProof/>
          <w:color w:val="1F497D" w:themeColor="text2"/>
          <w:sz w:val="50"/>
          <w:szCs w:val="50"/>
        </w:rPr>
      </w:pPr>
    </w:p>
    <w:p w14:paraId="676BD82F" w14:textId="77777777" w:rsidR="001473F1" w:rsidRDefault="001473F1" w:rsidP="002D73BD">
      <w:pPr>
        <w:spacing w:line="240" w:lineRule="auto"/>
        <w:jc w:val="center"/>
        <w:rPr>
          <w:rFonts w:ascii="Georgia" w:hAnsi="Georgia"/>
          <w:b/>
          <w:bCs/>
          <w:noProof/>
          <w:color w:val="1F497D" w:themeColor="text2"/>
          <w:sz w:val="50"/>
          <w:szCs w:val="50"/>
        </w:rPr>
      </w:pPr>
    </w:p>
    <w:p w14:paraId="72E57132" w14:textId="77777777" w:rsidR="001473F1" w:rsidRPr="00EA133D" w:rsidRDefault="001473F1" w:rsidP="00EA133D">
      <w:pPr>
        <w:spacing w:before="240" w:after="240" w:line="240" w:lineRule="auto"/>
        <w:jc w:val="center"/>
        <w:rPr>
          <w:rFonts w:ascii="Georgia" w:hAnsi="Georgia"/>
          <w:b/>
          <w:bCs/>
          <w:noProof/>
          <w:color w:val="1F497D" w:themeColor="text2"/>
          <w:sz w:val="50"/>
          <w:szCs w:val="50"/>
        </w:rPr>
      </w:pPr>
    </w:p>
    <w:p w14:paraId="0809FAA1" w14:textId="77777777" w:rsidR="001473F1" w:rsidRPr="00EA133D" w:rsidRDefault="001473F1" w:rsidP="00EA133D">
      <w:pPr>
        <w:spacing w:before="240" w:after="240" w:line="240" w:lineRule="auto"/>
        <w:jc w:val="center"/>
        <w:rPr>
          <w:rFonts w:ascii="Georgia" w:hAnsi="Georgia"/>
          <w:b/>
          <w:bCs/>
          <w:noProof/>
          <w:color w:val="1F497D" w:themeColor="text2"/>
          <w:sz w:val="50"/>
          <w:szCs w:val="50"/>
        </w:rPr>
      </w:pPr>
    </w:p>
    <w:p w14:paraId="1B45B9DA" w14:textId="77777777" w:rsidR="001473F1" w:rsidRPr="00EA133D" w:rsidRDefault="001473F1" w:rsidP="00EA133D">
      <w:pPr>
        <w:spacing w:before="240" w:after="240" w:line="240" w:lineRule="auto"/>
        <w:jc w:val="center"/>
        <w:rPr>
          <w:rFonts w:ascii="Georgia" w:hAnsi="Georgia"/>
          <w:b/>
          <w:bCs/>
          <w:noProof/>
          <w:color w:val="1F497D" w:themeColor="text2"/>
          <w:sz w:val="50"/>
          <w:szCs w:val="50"/>
        </w:rPr>
      </w:pPr>
    </w:p>
    <w:p w14:paraId="0B80CD10" w14:textId="77777777" w:rsidR="005277A0" w:rsidRPr="00EA133D" w:rsidRDefault="005277A0" w:rsidP="00EA133D">
      <w:pPr>
        <w:spacing w:before="240" w:after="240" w:line="240" w:lineRule="auto"/>
        <w:jc w:val="center"/>
        <w:rPr>
          <w:rFonts w:ascii="Georgia" w:hAnsi="Georgia"/>
          <w:b/>
          <w:bCs/>
          <w:noProof/>
          <w:color w:val="1F497D" w:themeColor="text2"/>
          <w:sz w:val="50"/>
          <w:szCs w:val="50"/>
        </w:rPr>
      </w:pPr>
    </w:p>
    <w:p w14:paraId="116325C7" w14:textId="77777777" w:rsidR="005277A0" w:rsidRPr="00EA133D" w:rsidRDefault="005277A0" w:rsidP="00EA133D">
      <w:pPr>
        <w:spacing w:before="240" w:after="240" w:line="240" w:lineRule="auto"/>
        <w:jc w:val="center"/>
        <w:rPr>
          <w:rFonts w:ascii="Georgia" w:hAnsi="Georgia"/>
          <w:b/>
          <w:bCs/>
          <w:noProof/>
          <w:color w:val="1F497D" w:themeColor="text2"/>
          <w:sz w:val="50"/>
          <w:szCs w:val="50"/>
        </w:rPr>
      </w:pPr>
    </w:p>
    <w:p w14:paraId="20AFC6D8" w14:textId="541A64B8" w:rsidR="002D73BD" w:rsidRPr="00EA133D" w:rsidRDefault="002D73BD" w:rsidP="00EA133D">
      <w:pPr>
        <w:spacing w:before="240" w:after="240" w:line="240" w:lineRule="auto"/>
        <w:jc w:val="center"/>
        <w:rPr>
          <w:rFonts w:ascii="Georgia" w:hAnsi="Georgia"/>
          <w:b/>
          <w:bCs/>
          <w:noProof/>
          <w:color w:val="1F497D" w:themeColor="text2"/>
          <w:sz w:val="50"/>
          <w:szCs w:val="50"/>
        </w:rPr>
      </w:pPr>
      <w:r w:rsidRPr="00EA133D">
        <w:rPr>
          <w:rFonts w:ascii="Georgia" w:hAnsi="Georgia"/>
          <w:b/>
          <w:bCs/>
          <w:noProof/>
          <w:color w:val="1F497D" w:themeColor="text2"/>
          <w:sz w:val="50"/>
          <w:szCs w:val="50"/>
        </w:rPr>
        <w:t xml:space="preserve">Tuition and Fees </w:t>
      </w:r>
    </w:p>
    <w:p w14:paraId="6B1714A7" w14:textId="18ABFD8C" w:rsidR="002D73BD" w:rsidRPr="00EA133D" w:rsidRDefault="002D73BD" w:rsidP="00A1362B">
      <w:pPr>
        <w:spacing w:line="240" w:lineRule="auto"/>
        <w:rPr>
          <w:rFonts w:ascii="Perpetua" w:hAnsi="Perpetua"/>
          <w:b/>
          <w:bCs/>
          <w:noProof/>
          <w:sz w:val="50"/>
          <w:szCs w:val="50"/>
        </w:rPr>
      </w:pPr>
    </w:p>
    <w:p w14:paraId="192AAE6A" w14:textId="1407AC3F" w:rsidR="002D73BD" w:rsidRDefault="002D73BD" w:rsidP="00A1362B">
      <w:pPr>
        <w:spacing w:line="240" w:lineRule="auto"/>
        <w:rPr>
          <w:rFonts w:ascii="Perpetua" w:hAnsi="Perpetua"/>
          <w:b/>
          <w:bCs/>
          <w:noProof/>
          <w:szCs w:val="24"/>
        </w:rPr>
      </w:pPr>
    </w:p>
    <w:p w14:paraId="05679786" w14:textId="573C0227" w:rsidR="002D73BD" w:rsidRDefault="002D73BD" w:rsidP="00A1362B">
      <w:pPr>
        <w:spacing w:line="240" w:lineRule="auto"/>
        <w:rPr>
          <w:rFonts w:ascii="Perpetua" w:hAnsi="Perpetua"/>
          <w:b/>
          <w:bCs/>
          <w:noProof/>
          <w:szCs w:val="24"/>
        </w:rPr>
      </w:pPr>
    </w:p>
    <w:p w14:paraId="342B6B09" w14:textId="79FDDC27" w:rsidR="002D73BD" w:rsidRDefault="002D73BD" w:rsidP="00A1362B">
      <w:pPr>
        <w:spacing w:line="240" w:lineRule="auto"/>
        <w:rPr>
          <w:rFonts w:ascii="Perpetua" w:hAnsi="Perpetua"/>
          <w:b/>
          <w:bCs/>
          <w:noProof/>
          <w:szCs w:val="24"/>
        </w:rPr>
      </w:pPr>
    </w:p>
    <w:p w14:paraId="1AF3D036" w14:textId="06036B84" w:rsidR="002D73BD" w:rsidRDefault="002D73BD" w:rsidP="00A1362B">
      <w:pPr>
        <w:spacing w:line="240" w:lineRule="auto"/>
        <w:rPr>
          <w:rFonts w:ascii="Perpetua" w:hAnsi="Perpetua"/>
          <w:b/>
          <w:bCs/>
          <w:noProof/>
          <w:szCs w:val="24"/>
        </w:rPr>
      </w:pPr>
    </w:p>
    <w:p w14:paraId="4C404C91" w14:textId="18946A27" w:rsidR="00EA133D" w:rsidRDefault="00EA133D" w:rsidP="00A1362B">
      <w:pPr>
        <w:spacing w:line="240" w:lineRule="auto"/>
        <w:rPr>
          <w:rFonts w:ascii="Perpetua" w:hAnsi="Perpetua"/>
          <w:b/>
          <w:bCs/>
          <w:noProof/>
          <w:szCs w:val="24"/>
        </w:rPr>
      </w:pPr>
    </w:p>
    <w:p w14:paraId="10B91178" w14:textId="4A76CCDF" w:rsidR="00EA133D" w:rsidRDefault="00EA133D" w:rsidP="00A1362B">
      <w:pPr>
        <w:spacing w:line="240" w:lineRule="auto"/>
        <w:rPr>
          <w:rFonts w:ascii="Perpetua" w:hAnsi="Perpetua"/>
          <w:b/>
          <w:bCs/>
          <w:noProof/>
          <w:szCs w:val="24"/>
        </w:rPr>
      </w:pPr>
    </w:p>
    <w:p w14:paraId="4A9E753B" w14:textId="175C5083" w:rsidR="00EA133D" w:rsidRDefault="00EA133D" w:rsidP="00A1362B">
      <w:pPr>
        <w:spacing w:line="240" w:lineRule="auto"/>
        <w:rPr>
          <w:rFonts w:ascii="Perpetua" w:hAnsi="Perpetua"/>
          <w:b/>
          <w:bCs/>
          <w:noProof/>
          <w:szCs w:val="24"/>
        </w:rPr>
      </w:pPr>
    </w:p>
    <w:p w14:paraId="4B8963DE" w14:textId="77777777" w:rsidR="00EA133D" w:rsidRDefault="00EA133D" w:rsidP="00A1362B">
      <w:pPr>
        <w:spacing w:line="240" w:lineRule="auto"/>
        <w:rPr>
          <w:rFonts w:ascii="Perpetua" w:hAnsi="Perpetua"/>
          <w:b/>
          <w:bCs/>
          <w:noProof/>
          <w:szCs w:val="24"/>
        </w:rPr>
      </w:pPr>
    </w:p>
    <w:p w14:paraId="6C8D3F7E" w14:textId="5AFA051E" w:rsidR="002D73BD" w:rsidRDefault="002D73BD" w:rsidP="00A1362B">
      <w:pPr>
        <w:spacing w:line="240" w:lineRule="auto"/>
        <w:rPr>
          <w:rFonts w:ascii="Perpetua" w:hAnsi="Perpetua"/>
          <w:b/>
          <w:bCs/>
          <w:noProof/>
          <w:szCs w:val="24"/>
        </w:rPr>
      </w:pPr>
    </w:p>
    <w:p w14:paraId="44A34589" w14:textId="3B6CBAA3" w:rsidR="002D73BD" w:rsidRDefault="002D73BD" w:rsidP="00A1362B">
      <w:pPr>
        <w:spacing w:line="240" w:lineRule="auto"/>
        <w:rPr>
          <w:rFonts w:ascii="Perpetua" w:hAnsi="Perpetua"/>
          <w:b/>
          <w:bCs/>
          <w:noProof/>
          <w:szCs w:val="24"/>
        </w:rPr>
      </w:pPr>
    </w:p>
    <w:p w14:paraId="5540CA11" w14:textId="7F3B6661" w:rsidR="002D73BD" w:rsidRDefault="002D73BD" w:rsidP="00A1362B">
      <w:pPr>
        <w:spacing w:line="240" w:lineRule="auto"/>
        <w:rPr>
          <w:rFonts w:ascii="Perpetua" w:hAnsi="Perpetua"/>
          <w:b/>
          <w:bCs/>
          <w:noProof/>
          <w:szCs w:val="24"/>
        </w:rPr>
      </w:pPr>
    </w:p>
    <w:p w14:paraId="24D397F8" w14:textId="46404418" w:rsidR="002D73BD" w:rsidRDefault="002D73BD" w:rsidP="00A1362B">
      <w:pPr>
        <w:spacing w:line="240" w:lineRule="auto"/>
        <w:rPr>
          <w:rFonts w:ascii="Perpetua" w:hAnsi="Perpetua"/>
          <w:b/>
          <w:bCs/>
          <w:noProof/>
          <w:szCs w:val="24"/>
        </w:rPr>
      </w:pPr>
    </w:p>
    <w:p w14:paraId="2A811EFE" w14:textId="27FF459C" w:rsidR="00EA133D" w:rsidRDefault="00EA133D" w:rsidP="00A1362B">
      <w:pPr>
        <w:spacing w:line="240" w:lineRule="auto"/>
        <w:rPr>
          <w:rFonts w:ascii="Perpetua" w:hAnsi="Perpetua"/>
          <w:b/>
          <w:bCs/>
          <w:noProof/>
          <w:szCs w:val="24"/>
        </w:rPr>
      </w:pPr>
    </w:p>
    <w:p w14:paraId="071E3749" w14:textId="0EACE94E" w:rsidR="00EA133D" w:rsidRDefault="00EA133D" w:rsidP="00A1362B">
      <w:pPr>
        <w:spacing w:line="240" w:lineRule="auto"/>
        <w:rPr>
          <w:rFonts w:ascii="Perpetua" w:hAnsi="Perpetua"/>
          <w:b/>
          <w:bCs/>
          <w:noProof/>
          <w:szCs w:val="24"/>
        </w:rPr>
      </w:pPr>
    </w:p>
    <w:p w14:paraId="1A7EFB7A" w14:textId="77777777" w:rsidR="00EA133D" w:rsidRDefault="00EA133D" w:rsidP="00A1362B">
      <w:pPr>
        <w:spacing w:line="240" w:lineRule="auto"/>
        <w:rPr>
          <w:rFonts w:ascii="Perpetua" w:hAnsi="Perpetua"/>
          <w:b/>
          <w:bCs/>
          <w:noProof/>
          <w:szCs w:val="24"/>
        </w:rPr>
      </w:pPr>
    </w:p>
    <w:p w14:paraId="11332C93" w14:textId="46103B36" w:rsidR="002D73BD" w:rsidRDefault="002D73BD" w:rsidP="00A1362B">
      <w:pPr>
        <w:spacing w:line="240" w:lineRule="auto"/>
        <w:rPr>
          <w:rFonts w:ascii="Perpetua" w:hAnsi="Perpetua"/>
          <w:b/>
          <w:bCs/>
          <w:noProof/>
          <w:szCs w:val="24"/>
        </w:rPr>
      </w:pPr>
    </w:p>
    <w:p w14:paraId="77BC592F" w14:textId="77777777" w:rsidR="00EA133D" w:rsidRDefault="00EA133D" w:rsidP="00A1362B">
      <w:pPr>
        <w:spacing w:line="240" w:lineRule="auto"/>
        <w:rPr>
          <w:rFonts w:ascii="Perpetua" w:hAnsi="Perpetua"/>
          <w:b/>
          <w:bCs/>
          <w:noProof/>
          <w:szCs w:val="24"/>
        </w:rPr>
      </w:pPr>
    </w:p>
    <w:p w14:paraId="15E6341E" w14:textId="1B71E989" w:rsidR="002D73BD" w:rsidRDefault="002D73BD" w:rsidP="00A1362B">
      <w:pPr>
        <w:spacing w:line="240" w:lineRule="auto"/>
        <w:rPr>
          <w:rFonts w:ascii="Perpetua" w:hAnsi="Perpetua"/>
          <w:b/>
          <w:bCs/>
          <w:noProof/>
          <w:szCs w:val="24"/>
        </w:rPr>
      </w:pPr>
    </w:p>
    <w:p w14:paraId="7C18E7BD" w14:textId="4786C5BA" w:rsidR="002D73BD" w:rsidRDefault="002D73BD" w:rsidP="00A1362B">
      <w:pPr>
        <w:spacing w:line="240" w:lineRule="auto"/>
        <w:rPr>
          <w:rFonts w:ascii="Perpetua" w:hAnsi="Perpetua"/>
          <w:b/>
          <w:bCs/>
          <w:noProof/>
          <w:szCs w:val="24"/>
        </w:rPr>
      </w:pPr>
    </w:p>
    <w:p w14:paraId="185C54E7" w14:textId="70F30819" w:rsidR="002D73BD" w:rsidRDefault="002D73BD" w:rsidP="00A1362B">
      <w:pPr>
        <w:spacing w:line="240" w:lineRule="auto"/>
        <w:rPr>
          <w:rFonts w:ascii="Perpetua" w:hAnsi="Perpetua"/>
          <w:b/>
          <w:bCs/>
          <w:noProof/>
          <w:szCs w:val="24"/>
        </w:rPr>
      </w:pPr>
    </w:p>
    <w:p w14:paraId="368A892A" w14:textId="578A7A34" w:rsidR="002D73BD" w:rsidRDefault="002D73BD" w:rsidP="00A1362B">
      <w:pPr>
        <w:spacing w:line="240" w:lineRule="auto"/>
        <w:rPr>
          <w:rFonts w:ascii="Perpetua" w:hAnsi="Perpetua"/>
          <w:b/>
          <w:bCs/>
          <w:noProof/>
          <w:szCs w:val="24"/>
        </w:rPr>
      </w:pPr>
    </w:p>
    <w:p w14:paraId="767F1227" w14:textId="18FDEDF7" w:rsidR="002D73BD" w:rsidRDefault="002D73BD" w:rsidP="00A1362B">
      <w:pPr>
        <w:spacing w:line="240" w:lineRule="auto"/>
        <w:rPr>
          <w:rFonts w:ascii="Perpetua" w:hAnsi="Perpetua"/>
          <w:b/>
          <w:bCs/>
          <w:noProof/>
          <w:szCs w:val="24"/>
        </w:rPr>
      </w:pPr>
    </w:p>
    <w:p w14:paraId="609EE0BA" w14:textId="7B2BC780" w:rsidR="002D73BD" w:rsidRDefault="002D73BD" w:rsidP="00A1362B">
      <w:pPr>
        <w:spacing w:line="240" w:lineRule="auto"/>
        <w:rPr>
          <w:rFonts w:ascii="Perpetua" w:hAnsi="Perpetua"/>
          <w:b/>
          <w:bCs/>
          <w:noProof/>
          <w:szCs w:val="24"/>
        </w:rPr>
      </w:pPr>
    </w:p>
    <w:p w14:paraId="599173EE" w14:textId="5CD882F3" w:rsidR="002D73BD" w:rsidRDefault="002D73BD" w:rsidP="00A1362B">
      <w:pPr>
        <w:spacing w:line="240" w:lineRule="auto"/>
        <w:rPr>
          <w:rFonts w:ascii="Perpetua" w:hAnsi="Perpetua"/>
          <w:b/>
          <w:bCs/>
          <w:noProof/>
          <w:szCs w:val="24"/>
        </w:rPr>
      </w:pPr>
    </w:p>
    <w:p w14:paraId="79247B31" w14:textId="042F3FB6" w:rsidR="002D73BD" w:rsidRDefault="002D73BD" w:rsidP="00A1362B">
      <w:pPr>
        <w:spacing w:line="240" w:lineRule="auto"/>
        <w:rPr>
          <w:rFonts w:ascii="Perpetua" w:hAnsi="Perpetua"/>
          <w:b/>
          <w:bCs/>
          <w:noProof/>
          <w:szCs w:val="24"/>
        </w:rPr>
      </w:pPr>
    </w:p>
    <w:p w14:paraId="23ABD5B4" w14:textId="058DCF3C" w:rsidR="002D73BD" w:rsidRDefault="002D73BD" w:rsidP="00A1362B">
      <w:pPr>
        <w:spacing w:line="240" w:lineRule="auto"/>
        <w:rPr>
          <w:rFonts w:ascii="Perpetua" w:hAnsi="Perpetua"/>
          <w:b/>
          <w:bCs/>
          <w:noProof/>
          <w:szCs w:val="24"/>
        </w:rPr>
      </w:pPr>
    </w:p>
    <w:p w14:paraId="2C53F07D" w14:textId="6C1C96D8" w:rsidR="002D73BD" w:rsidRDefault="002D73BD" w:rsidP="00A1362B">
      <w:pPr>
        <w:spacing w:line="240" w:lineRule="auto"/>
        <w:rPr>
          <w:rFonts w:ascii="Perpetua" w:hAnsi="Perpetua"/>
          <w:b/>
          <w:bCs/>
          <w:noProof/>
          <w:szCs w:val="24"/>
        </w:rPr>
      </w:pPr>
    </w:p>
    <w:p w14:paraId="7DA658FF" w14:textId="77777777" w:rsidR="00997F0B" w:rsidRPr="00F106B1" w:rsidRDefault="00997F0B" w:rsidP="00A1362B">
      <w:pPr>
        <w:pStyle w:val="Title"/>
        <w:spacing w:line="240" w:lineRule="auto"/>
        <w:rPr>
          <w:rStyle w:val="Strong"/>
          <w:rFonts w:ascii="Georgia" w:hAnsi="Georgia"/>
          <w:b/>
          <w:smallCaps w:val="0"/>
          <w:color w:val="1F497D" w:themeColor="text2"/>
        </w:rPr>
      </w:pPr>
      <w:r w:rsidRPr="00F106B1">
        <w:rPr>
          <w:rStyle w:val="Strong"/>
          <w:rFonts w:ascii="Georgia" w:hAnsi="Georgia"/>
          <w:b/>
          <w:smallCaps w:val="0"/>
          <w:color w:val="1F497D" w:themeColor="text2"/>
        </w:rPr>
        <w:lastRenderedPageBreak/>
        <w:t>Tuition and Fees</w:t>
      </w:r>
    </w:p>
    <w:p w14:paraId="71B12DF0" w14:textId="40006920" w:rsidR="00997F0B" w:rsidRPr="00F106B1" w:rsidRDefault="0076437D" w:rsidP="00A1362B">
      <w:pPr>
        <w:pStyle w:val="Heading1"/>
        <w:spacing w:after="0" w:line="240" w:lineRule="auto"/>
        <w:rPr>
          <w:rStyle w:val="Strong"/>
          <w:rFonts w:ascii="Georgia" w:hAnsi="Georgia"/>
          <w:b/>
          <w:smallCaps w:val="0"/>
          <w:color w:val="1F497D" w:themeColor="text2"/>
          <w:sz w:val="28"/>
        </w:rPr>
      </w:pPr>
      <w:bookmarkStart w:id="54" w:name="_Toc519951348"/>
      <w:r w:rsidRPr="00F106B1">
        <w:rPr>
          <w:rStyle w:val="Strong"/>
          <w:rFonts w:ascii="Georgia" w:hAnsi="Georgia"/>
          <w:b/>
          <w:smallCaps w:val="0"/>
          <w:color w:val="1F497D" w:themeColor="text2"/>
          <w:sz w:val="28"/>
        </w:rPr>
        <w:t>BC</w:t>
      </w:r>
      <w:r w:rsidR="00997F0B" w:rsidRPr="00F106B1">
        <w:rPr>
          <w:rStyle w:val="Strong"/>
          <w:rFonts w:ascii="Georgia" w:hAnsi="Georgia"/>
          <w:b/>
          <w:smallCaps w:val="0"/>
          <w:color w:val="1F497D" w:themeColor="text2"/>
          <w:sz w:val="28"/>
        </w:rPr>
        <w:t xml:space="preserve"> Estimated Cost of Attendance</w:t>
      </w:r>
      <w:bookmarkEnd w:id="54"/>
    </w:p>
    <w:p w14:paraId="353C4168" w14:textId="77777777" w:rsidR="00997F0B" w:rsidRPr="00F106B1" w:rsidRDefault="00997F0B" w:rsidP="00DD68C9">
      <w:pPr>
        <w:spacing w:line="240" w:lineRule="auto"/>
        <w:jc w:val="both"/>
        <w:rPr>
          <w:rStyle w:val="Strong"/>
          <w:rFonts w:ascii="Georgia" w:hAnsi="Georgia"/>
          <w:b w:val="0"/>
        </w:rPr>
      </w:pPr>
      <w:r w:rsidRPr="00F106B1">
        <w:rPr>
          <w:rStyle w:val="Strong"/>
          <w:rFonts w:ascii="Georgia" w:hAnsi="Georgia"/>
          <w:b w:val="0"/>
        </w:rPr>
        <w:t>A student’s Cost of Attendance (COA) includes tuition, books and educational supplies, room and board expenses while attending school, and other miscellaneous expenses.  The COA is the foundation for establishing a student’s financial need because it sets the limit on the total aid that a student may receive.</w:t>
      </w:r>
    </w:p>
    <w:p w14:paraId="63A5F7F0" w14:textId="77777777" w:rsidR="00997F0B" w:rsidRPr="00F106B1" w:rsidRDefault="00997F0B" w:rsidP="00DD68C9">
      <w:pPr>
        <w:spacing w:line="240" w:lineRule="auto"/>
        <w:jc w:val="both"/>
        <w:rPr>
          <w:rStyle w:val="Strong"/>
          <w:rFonts w:ascii="Georgia" w:hAnsi="Georgia"/>
          <w:b w:val="0"/>
        </w:rPr>
      </w:pPr>
    </w:p>
    <w:p w14:paraId="7125A520" w14:textId="60FC8D0C" w:rsidR="00997F0B" w:rsidRPr="00F106B1" w:rsidRDefault="0076437D" w:rsidP="00DD68C9">
      <w:pPr>
        <w:spacing w:line="240" w:lineRule="auto"/>
        <w:jc w:val="both"/>
        <w:rPr>
          <w:rStyle w:val="Strong"/>
          <w:rFonts w:ascii="Georgia" w:hAnsi="Georgia"/>
          <w:b w:val="0"/>
        </w:rPr>
      </w:pPr>
      <w:r w:rsidRPr="00F106B1">
        <w:rPr>
          <w:rStyle w:val="Strong"/>
          <w:rFonts w:ascii="Georgia" w:hAnsi="Georgia"/>
          <w:b w:val="0"/>
        </w:rPr>
        <w:t>At BC</w:t>
      </w:r>
      <w:r w:rsidR="00997F0B" w:rsidRPr="00F106B1">
        <w:rPr>
          <w:rStyle w:val="Strong"/>
          <w:rFonts w:ascii="Georgia" w:hAnsi="Georgia"/>
          <w:b w:val="0"/>
        </w:rPr>
        <w:t xml:space="preserve"> the COA is established for each aid year by using the current year’s tuition plus a calculated average of books and educational supplies, room and board expenses while attending school, and other miscellaneous expenses.  The COA is computed for each individual class (not for each individual student).</w:t>
      </w:r>
    </w:p>
    <w:p w14:paraId="4C3CAEE4" w14:textId="77777777" w:rsidR="00997F0B" w:rsidRPr="00F106B1" w:rsidRDefault="00997F0B" w:rsidP="00DD68C9">
      <w:pPr>
        <w:spacing w:line="240" w:lineRule="auto"/>
        <w:jc w:val="both"/>
        <w:rPr>
          <w:rStyle w:val="Strong"/>
          <w:rFonts w:ascii="Georgia" w:hAnsi="Georgia"/>
          <w:b w:val="0"/>
        </w:rPr>
      </w:pPr>
    </w:p>
    <w:p w14:paraId="4F0E3AD1" w14:textId="77777777" w:rsidR="00997F0B" w:rsidRPr="00F106B1" w:rsidRDefault="00997F0B" w:rsidP="00DD68C9">
      <w:pPr>
        <w:spacing w:line="240" w:lineRule="auto"/>
        <w:jc w:val="both"/>
        <w:rPr>
          <w:rStyle w:val="Strong"/>
          <w:rFonts w:ascii="Georgia" w:hAnsi="Georgia"/>
          <w:b w:val="0"/>
        </w:rPr>
      </w:pPr>
      <w:r w:rsidRPr="00F106B1">
        <w:rPr>
          <w:rStyle w:val="Strong"/>
          <w:rFonts w:ascii="Georgia" w:hAnsi="Georgia"/>
          <w:b w:val="0"/>
        </w:rPr>
        <w:t>Expenses such as dependent care, loan origination fees, and expenses related to a student’s disability, and other specific expenses are handled on an individual basis by means of a Dependent Care &amp; Special Circumstances, or Cost of Attendance appeal.</w:t>
      </w:r>
    </w:p>
    <w:p w14:paraId="64D3996B" w14:textId="77777777" w:rsidR="00997F0B" w:rsidRPr="00F106B1" w:rsidRDefault="00997F0B" w:rsidP="00A1362B">
      <w:pPr>
        <w:pStyle w:val="Heading1"/>
        <w:spacing w:after="0" w:line="240" w:lineRule="auto"/>
        <w:rPr>
          <w:rStyle w:val="Strong"/>
          <w:rFonts w:ascii="Georgia" w:hAnsi="Georgia"/>
          <w:b/>
          <w:smallCaps w:val="0"/>
          <w:color w:val="1F497D" w:themeColor="text2"/>
          <w:sz w:val="28"/>
        </w:rPr>
      </w:pPr>
      <w:bookmarkStart w:id="55" w:name="_Toc519951349"/>
      <w:r w:rsidRPr="00F106B1">
        <w:rPr>
          <w:rStyle w:val="Strong"/>
          <w:rFonts w:ascii="Georgia" w:hAnsi="Georgia"/>
          <w:b/>
          <w:smallCaps w:val="0"/>
          <w:color w:val="1F497D" w:themeColor="text2"/>
          <w:sz w:val="28"/>
        </w:rPr>
        <w:t>Admissions Application Fee</w:t>
      </w:r>
      <w:bookmarkEnd w:id="55"/>
    </w:p>
    <w:p w14:paraId="24B18FEA" w14:textId="2F4702D1" w:rsidR="00997F0B" w:rsidRPr="00F106B1" w:rsidRDefault="00997F0B" w:rsidP="00DD68C9">
      <w:pPr>
        <w:spacing w:line="240" w:lineRule="auto"/>
        <w:jc w:val="both"/>
        <w:rPr>
          <w:rStyle w:val="Strong"/>
          <w:rFonts w:ascii="Georgia" w:hAnsi="Georgia"/>
          <w:b w:val="0"/>
        </w:rPr>
      </w:pPr>
      <w:r w:rsidRPr="00F106B1">
        <w:rPr>
          <w:rStyle w:val="Strong"/>
          <w:rFonts w:ascii="Georgia" w:hAnsi="Georgia"/>
          <w:b w:val="0"/>
        </w:rPr>
        <w:t xml:space="preserve">Upon completion of the </w:t>
      </w:r>
      <w:r w:rsidR="0076437D" w:rsidRPr="00F106B1">
        <w:rPr>
          <w:rStyle w:val="Strong"/>
          <w:rFonts w:ascii="Georgia" w:hAnsi="Georgia"/>
          <w:b w:val="0"/>
        </w:rPr>
        <w:t>Master of Arts in Biomedical Sciences</w:t>
      </w:r>
      <w:r w:rsidRPr="00F106B1">
        <w:rPr>
          <w:rStyle w:val="Strong"/>
          <w:rFonts w:ascii="Georgia" w:hAnsi="Georgia"/>
          <w:b w:val="0"/>
        </w:rPr>
        <w:t xml:space="preserve"> Program ap</w:t>
      </w:r>
      <w:r w:rsidR="00DE30C3" w:rsidRPr="00F106B1">
        <w:rPr>
          <w:rStyle w:val="Strong"/>
          <w:rFonts w:ascii="Georgia" w:hAnsi="Georgia"/>
          <w:b w:val="0"/>
        </w:rPr>
        <w:t xml:space="preserve">plication for admissions to </w:t>
      </w:r>
      <w:proofErr w:type="spellStart"/>
      <w:r w:rsidR="00DE30C3" w:rsidRPr="00F106B1">
        <w:rPr>
          <w:rStyle w:val="Strong"/>
          <w:rFonts w:ascii="Georgia" w:hAnsi="Georgia"/>
          <w:b w:val="0"/>
        </w:rPr>
        <w:t>Post</w:t>
      </w:r>
      <w:r w:rsidR="0076437D" w:rsidRPr="00F106B1">
        <w:rPr>
          <w:rStyle w:val="Strong"/>
          <w:rFonts w:ascii="Georgia" w:hAnsi="Georgia"/>
          <w:b w:val="0"/>
        </w:rPr>
        <w:t>B</w:t>
      </w:r>
      <w:r w:rsidR="009842DF" w:rsidRPr="00F106B1">
        <w:rPr>
          <w:rStyle w:val="Strong"/>
          <w:rFonts w:ascii="Georgia" w:hAnsi="Georgia"/>
          <w:b w:val="0"/>
        </w:rPr>
        <w:t>ac</w:t>
      </w:r>
      <w:r w:rsidR="00DE30C3" w:rsidRPr="00F106B1">
        <w:rPr>
          <w:rStyle w:val="Strong"/>
          <w:rFonts w:ascii="Georgia" w:hAnsi="Georgia"/>
          <w:b w:val="0"/>
        </w:rPr>
        <w:t>CAS</w:t>
      </w:r>
      <w:proofErr w:type="spellEnd"/>
      <w:r w:rsidRPr="00F106B1">
        <w:rPr>
          <w:rStyle w:val="Strong"/>
          <w:rFonts w:ascii="Georgia" w:hAnsi="Georgia"/>
          <w:b w:val="0"/>
        </w:rPr>
        <w:t xml:space="preserve"> a nonrefundable fee of </w:t>
      </w:r>
      <w:r w:rsidR="00DE30C3" w:rsidRPr="00F106B1">
        <w:rPr>
          <w:rStyle w:val="Strong"/>
          <w:rFonts w:ascii="Georgia" w:hAnsi="Georgia"/>
          <w:b w:val="0"/>
        </w:rPr>
        <w:t>$130.00 for the first application and</w:t>
      </w:r>
      <w:r w:rsidRPr="00F106B1">
        <w:rPr>
          <w:rStyle w:val="Strong"/>
          <w:rFonts w:ascii="Georgia" w:hAnsi="Georgia"/>
          <w:b w:val="0"/>
        </w:rPr>
        <w:t xml:space="preserve"> </w:t>
      </w:r>
      <w:r w:rsidR="00E22162" w:rsidRPr="00F106B1">
        <w:rPr>
          <w:rStyle w:val="Strong"/>
          <w:rFonts w:ascii="Georgia" w:hAnsi="Georgia"/>
          <w:b w:val="0"/>
        </w:rPr>
        <w:t xml:space="preserve">$45 for each subsequent application </w:t>
      </w:r>
      <w:r w:rsidRPr="00F106B1">
        <w:rPr>
          <w:rStyle w:val="Strong"/>
          <w:rFonts w:ascii="Georgia" w:hAnsi="Georgia"/>
          <w:b w:val="0"/>
        </w:rPr>
        <w:t>is required prior to application submission.  Payments are made</w:t>
      </w:r>
      <w:r w:rsidR="00DE30C3" w:rsidRPr="00F106B1">
        <w:rPr>
          <w:rStyle w:val="Strong"/>
          <w:rFonts w:ascii="Georgia" w:hAnsi="Georgia"/>
          <w:b w:val="0"/>
        </w:rPr>
        <w:t xml:space="preserve"> directly to </w:t>
      </w:r>
      <w:proofErr w:type="spellStart"/>
      <w:r w:rsidR="00DE30C3" w:rsidRPr="00F106B1">
        <w:rPr>
          <w:rStyle w:val="Strong"/>
          <w:rFonts w:ascii="Georgia" w:hAnsi="Georgia"/>
          <w:b w:val="0"/>
        </w:rPr>
        <w:t>PostBacCAS</w:t>
      </w:r>
      <w:proofErr w:type="spellEnd"/>
      <w:r w:rsidR="00DE30C3" w:rsidRPr="00F106B1">
        <w:rPr>
          <w:rStyle w:val="Strong"/>
          <w:rFonts w:ascii="Georgia" w:hAnsi="Georgia"/>
          <w:b w:val="0"/>
        </w:rPr>
        <w:t xml:space="preserve"> </w:t>
      </w:r>
      <w:r w:rsidRPr="00F106B1">
        <w:rPr>
          <w:rStyle w:val="Strong"/>
          <w:rFonts w:ascii="Georgia" w:hAnsi="Georgia"/>
          <w:b w:val="0"/>
        </w:rPr>
        <w:t>through PayPal</w:t>
      </w:r>
      <w:r w:rsidR="00DE30C3" w:rsidRPr="00F106B1">
        <w:rPr>
          <w:rStyle w:val="Strong"/>
          <w:rFonts w:ascii="Georgia" w:hAnsi="Georgia"/>
          <w:b w:val="0"/>
        </w:rPr>
        <w:t xml:space="preserve"> or by credit card</w:t>
      </w:r>
      <w:r w:rsidRPr="00F106B1">
        <w:rPr>
          <w:rStyle w:val="Strong"/>
          <w:rFonts w:ascii="Georgia" w:hAnsi="Georgia"/>
          <w:b w:val="0"/>
        </w:rPr>
        <w:t xml:space="preserve">.  </w:t>
      </w:r>
    </w:p>
    <w:p w14:paraId="4AEAC904" w14:textId="77777777" w:rsidR="00997F0B" w:rsidRPr="00F106B1" w:rsidRDefault="00997F0B" w:rsidP="00A1362B">
      <w:pPr>
        <w:pStyle w:val="Heading1"/>
        <w:spacing w:after="0" w:line="240" w:lineRule="auto"/>
        <w:rPr>
          <w:rStyle w:val="Strong"/>
          <w:rFonts w:ascii="Georgia" w:hAnsi="Georgia"/>
          <w:b/>
          <w:smallCaps w:val="0"/>
          <w:color w:val="1F497D" w:themeColor="text2"/>
          <w:sz w:val="28"/>
        </w:rPr>
      </w:pPr>
      <w:bookmarkStart w:id="56" w:name="_Toc519951350"/>
      <w:r w:rsidRPr="00F106B1">
        <w:rPr>
          <w:rStyle w:val="Strong"/>
          <w:rFonts w:ascii="Georgia" w:hAnsi="Georgia"/>
          <w:b/>
          <w:smallCaps w:val="0"/>
          <w:color w:val="1F497D" w:themeColor="text2"/>
          <w:sz w:val="28"/>
        </w:rPr>
        <w:t>Acceptance Fee</w:t>
      </w:r>
      <w:bookmarkEnd w:id="56"/>
    </w:p>
    <w:p w14:paraId="7E389A7F" w14:textId="77777777" w:rsidR="00DE30C3" w:rsidRPr="00F106B1" w:rsidRDefault="00997F0B" w:rsidP="00DD68C9">
      <w:pPr>
        <w:spacing w:line="240" w:lineRule="auto"/>
        <w:jc w:val="both"/>
        <w:rPr>
          <w:rStyle w:val="Strong"/>
          <w:rFonts w:ascii="Georgia" w:hAnsi="Georgia"/>
          <w:b w:val="0"/>
        </w:rPr>
      </w:pPr>
      <w:r w:rsidRPr="00F106B1">
        <w:rPr>
          <w:rStyle w:val="Strong"/>
          <w:rFonts w:ascii="Georgia" w:hAnsi="Georgia"/>
          <w:b w:val="0"/>
        </w:rPr>
        <w:t>Upon acceptance in</w:t>
      </w:r>
      <w:r w:rsidR="00DE30C3" w:rsidRPr="00F106B1">
        <w:rPr>
          <w:rStyle w:val="Strong"/>
          <w:rFonts w:ascii="Georgia" w:hAnsi="Georgia"/>
          <w:b w:val="0"/>
        </w:rPr>
        <w:t>to BC</w:t>
      </w:r>
      <w:r w:rsidR="0076437D" w:rsidRPr="00F106B1">
        <w:rPr>
          <w:rStyle w:val="Strong"/>
          <w:rFonts w:ascii="Georgia" w:hAnsi="Georgia"/>
          <w:b w:val="0"/>
        </w:rPr>
        <w:t xml:space="preserve">, a </w:t>
      </w:r>
      <w:r w:rsidR="00DE30C3" w:rsidRPr="00F106B1">
        <w:rPr>
          <w:rStyle w:val="Strong"/>
          <w:rFonts w:ascii="Georgia" w:hAnsi="Georgia"/>
          <w:b w:val="0"/>
        </w:rPr>
        <w:t xml:space="preserve">non-refundable </w:t>
      </w:r>
      <w:r w:rsidR="0076437D" w:rsidRPr="00F106B1">
        <w:rPr>
          <w:rStyle w:val="Strong"/>
          <w:rFonts w:ascii="Georgia" w:hAnsi="Georgia"/>
          <w:b w:val="0"/>
        </w:rPr>
        <w:t>tuition deposit of $500.00 is due to BC</w:t>
      </w:r>
      <w:r w:rsidRPr="00F106B1">
        <w:rPr>
          <w:rStyle w:val="Strong"/>
          <w:rFonts w:ascii="Georgia" w:hAnsi="Georgia"/>
          <w:b w:val="0"/>
        </w:rPr>
        <w:t xml:space="preserve">. </w:t>
      </w:r>
      <w:r w:rsidR="00DE30C3" w:rsidRPr="00F106B1">
        <w:rPr>
          <w:rStyle w:val="Strong"/>
          <w:rFonts w:ascii="Georgia" w:hAnsi="Georgia"/>
          <w:b w:val="0"/>
        </w:rPr>
        <w:t>The tuition deposit is credited toward your tuition upon matriculation.</w:t>
      </w:r>
      <w:r w:rsidRPr="00F106B1">
        <w:rPr>
          <w:rStyle w:val="Strong"/>
          <w:rFonts w:ascii="Georgia" w:hAnsi="Georgia"/>
          <w:b w:val="0"/>
        </w:rPr>
        <w:t xml:space="preserve"> The tuition deposit is nonrefundable</w:t>
      </w:r>
      <w:r w:rsidR="00DE30C3" w:rsidRPr="00F106B1">
        <w:rPr>
          <w:rStyle w:val="Strong"/>
          <w:rFonts w:ascii="Georgia" w:hAnsi="Georgia"/>
          <w:b w:val="0"/>
        </w:rPr>
        <w:t xml:space="preserve"> if the student does not attend. </w:t>
      </w:r>
    </w:p>
    <w:p w14:paraId="21596636" w14:textId="77777777" w:rsidR="00DE30C3" w:rsidRPr="00F106B1" w:rsidRDefault="00DE30C3" w:rsidP="00DE30C3">
      <w:pPr>
        <w:spacing w:line="240" w:lineRule="auto"/>
        <w:rPr>
          <w:rStyle w:val="Strong"/>
          <w:rFonts w:ascii="Georgia" w:hAnsi="Georgia"/>
          <w:b w:val="0"/>
        </w:rPr>
      </w:pPr>
    </w:p>
    <w:p w14:paraId="0F75F3A7" w14:textId="30FAD20F" w:rsidR="00997F0B" w:rsidRPr="00F106B1" w:rsidRDefault="00997F0B" w:rsidP="00DE30C3">
      <w:pPr>
        <w:spacing w:line="240" w:lineRule="auto"/>
        <w:rPr>
          <w:rStyle w:val="Strong"/>
          <w:rFonts w:ascii="Georgia" w:hAnsi="Georgia"/>
          <w:b w:val="0"/>
          <w:smallCaps/>
          <w:color w:val="1F497D" w:themeColor="text2"/>
          <w:sz w:val="28"/>
        </w:rPr>
      </w:pPr>
      <w:r w:rsidRPr="00F106B1">
        <w:rPr>
          <w:rStyle w:val="Strong"/>
          <w:rFonts w:ascii="Georgia" w:hAnsi="Georgia"/>
          <w:color w:val="1F497D" w:themeColor="text2"/>
          <w:sz w:val="28"/>
        </w:rPr>
        <w:t>Tuition and Fees</w:t>
      </w:r>
    </w:p>
    <w:p w14:paraId="3B110078" w14:textId="246FDA94" w:rsidR="00997F0B" w:rsidRPr="00F106B1" w:rsidRDefault="00997F0B" w:rsidP="00DD68C9">
      <w:pPr>
        <w:spacing w:line="240" w:lineRule="auto"/>
        <w:jc w:val="both"/>
        <w:rPr>
          <w:rStyle w:val="Strong"/>
          <w:rFonts w:ascii="Georgia" w:hAnsi="Georgia"/>
          <w:b w:val="0"/>
        </w:rPr>
      </w:pPr>
      <w:r w:rsidRPr="00F106B1">
        <w:rPr>
          <w:rStyle w:val="Strong"/>
          <w:rFonts w:ascii="Georgia" w:hAnsi="Georgia"/>
          <w:b w:val="0"/>
        </w:rPr>
        <w:t xml:space="preserve">Tuition is billed in two installments for the academic year, typically in July and December.  Bill or invoices are sent </w:t>
      </w:r>
      <w:r w:rsidR="00B0152A" w:rsidRPr="00F106B1">
        <w:rPr>
          <w:rStyle w:val="Strong"/>
          <w:rFonts w:ascii="Georgia" w:hAnsi="Georgia"/>
          <w:b w:val="0"/>
        </w:rPr>
        <w:t xml:space="preserve">by mail and may be viewed </w:t>
      </w:r>
      <w:r w:rsidRPr="00F106B1">
        <w:rPr>
          <w:rStyle w:val="Strong"/>
          <w:rFonts w:ascii="Georgia" w:hAnsi="Georgia"/>
          <w:b w:val="0"/>
        </w:rPr>
        <w:t xml:space="preserve">electronically </w:t>
      </w:r>
      <w:r w:rsidR="00B0152A" w:rsidRPr="00F106B1">
        <w:rPr>
          <w:rStyle w:val="Strong"/>
          <w:rFonts w:ascii="Georgia" w:hAnsi="Georgia"/>
          <w:b w:val="0"/>
        </w:rPr>
        <w:t xml:space="preserve">through the student’s </w:t>
      </w:r>
      <w:proofErr w:type="spellStart"/>
      <w:r w:rsidR="00B0152A" w:rsidRPr="00F106B1">
        <w:rPr>
          <w:rStyle w:val="Strong"/>
          <w:rFonts w:ascii="Georgia" w:hAnsi="Georgia"/>
          <w:b w:val="0"/>
        </w:rPr>
        <w:t>MyBC</w:t>
      </w:r>
      <w:proofErr w:type="spellEnd"/>
      <w:r w:rsidR="00B0152A" w:rsidRPr="00F106B1">
        <w:rPr>
          <w:rStyle w:val="Strong"/>
          <w:rFonts w:ascii="Georgia" w:hAnsi="Georgia"/>
          <w:b w:val="0"/>
        </w:rPr>
        <w:t xml:space="preserve"> account</w:t>
      </w:r>
      <w:r w:rsidRPr="00F106B1">
        <w:rPr>
          <w:rStyle w:val="Strong"/>
          <w:rFonts w:ascii="Georgia" w:hAnsi="Georgia"/>
          <w:b w:val="0"/>
        </w:rPr>
        <w:t xml:space="preserve">.  </w:t>
      </w:r>
      <w:r w:rsidR="00B0152A" w:rsidRPr="00F106B1">
        <w:rPr>
          <w:rStyle w:val="Strong"/>
          <w:rFonts w:ascii="Georgia" w:hAnsi="Georgia"/>
          <w:b w:val="0"/>
        </w:rPr>
        <w:t>Financial aid, p</w:t>
      </w:r>
      <w:r w:rsidRPr="00F106B1">
        <w:rPr>
          <w:rStyle w:val="Strong"/>
          <w:rFonts w:ascii="Georgia" w:hAnsi="Georgia"/>
          <w:b w:val="0"/>
        </w:rPr>
        <w:t>ayments in full</w:t>
      </w:r>
      <w:r w:rsidR="00B0152A" w:rsidRPr="00F106B1">
        <w:rPr>
          <w:rStyle w:val="Strong"/>
          <w:rFonts w:ascii="Georgia" w:hAnsi="Georgia"/>
          <w:b w:val="0"/>
        </w:rPr>
        <w:t>, or payment plans must be established by the start of the semester</w:t>
      </w:r>
      <w:r w:rsidRPr="00F106B1">
        <w:rPr>
          <w:rStyle w:val="Strong"/>
          <w:rFonts w:ascii="Georgia" w:hAnsi="Georgia"/>
          <w:b w:val="0"/>
        </w:rPr>
        <w:t xml:space="preserve">, unless special arrangements have been made with </w:t>
      </w:r>
      <w:r w:rsidR="00DE30C3" w:rsidRPr="00F106B1">
        <w:rPr>
          <w:rStyle w:val="Strong"/>
          <w:rFonts w:ascii="Georgia" w:hAnsi="Georgia"/>
          <w:b w:val="0"/>
        </w:rPr>
        <w:t xml:space="preserve">Student Accounts in BC Central. </w:t>
      </w:r>
    </w:p>
    <w:p w14:paraId="15E94CB6" w14:textId="4FFC28E1" w:rsidR="00B0152A" w:rsidRPr="00F106B1" w:rsidRDefault="00B0152A" w:rsidP="00DD68C9">
      <w:pPr>
        <w:spacing w:line="240" w:lineRule="auto"/>
        <w:jc w:val="both"/>
        <w:rPr>
          <w:rStyle w:val="Strong"/>
          <w:rFonts w:ascii="Georgia" w:hAnsi="Georgia"/>
          <w:b w:val="0"/>
        </w:rPr>
      </w:pPr>
    </w:p>
    <w:p w14:paraId="1AA4F508" w14:textId="77777777" w:rsidR="00B0152A" w:rsidRPr="00F106B1" w:rsidRDefault="00B0152A" w:rsidP="00DD68C9">
      <w:pPr>
        <w:spacing w:line="240" w:lineRule="auto"/>
        <w:jc w:val="both"/>
        <w:rPr>
          <w:rStyle w:val="Strong"/>
          <w:rFonts w:ascii="Georgia" w:hAnsi="Georgia"/>
          <w:b w:val="0"/>
        </w:rPr>
      </w:pPr>
      <w:r w:rsidRPr="00F106B1">
        <w:rPr>
          <w:rStyle w:val="Strong"/>
          <w:rFonts w:ascii="Georgia" w:hAnsi="Georgia"/>
          <w:b w:val="0"/>
        </w:rPr>
        <w:t xml:space="preserve">Bluefield College provides students with two monthly payment plan options to assist with paying for education expenses in smaller, more manageable monthly installments. There is no approval required. The cost to participate is a $55 per semester enrollment fee. For assistance or to receive no-cost affordability counseling you may contact our third party provider, Tuition Management Systems (TMS).  TMS may be reached at 800-722-4867. The payment plans options are:   </w:t>
      </w:r>
    </w:p>
    <w:p w14:paraId="47CA58ED" w14:textId="77777777" w:rsidR="00B0152A" w:rsidRPr="00F106B1" w:rsidRDefault="00B0152A" w:rsidP="00B0152A">
      <w:pPr>
        <w:pStyle w:val="ListParagraph"/>
        <w:numPr>
          <w:ilvl w:val="1"/>
          <w:numId w:val="90"/>
        </w:numPr>
        <w:spacing w:line="240" w:lineRule="auto"/>
        <w:rPr>
          <w:rStyle w:val="Strong"/>
          <w:rFonts w:ascii="Georgia" w:hAnsi="Georgia"/>
          <w:b w:val="0"/>
        </w:rPr>
      </w:pPr>
      <w:r w:rsidRPr="00F106B1">
        <w:rPr>
          <w:rStyle w:val="Strong"/>
          <w:rFonts w:ascii="Georgia" w:hAnsi="Georgia"/>
          <w:b w:val="0"/>
        </w:rPr>
        <w:t xml:space="preserve">5 monthly payments for the Fall semester first payment due July 1 </w:t>
      </w:r>
    </w:p>
    <w:p w14:paraId="527C431F" w14:textId="5FA559FA" w:rsidR="00B0152A" w:rsidRPr="00F106B1" w:rsidRDefault="00B0152A" w:rsidP="00B0152A">
      <w:pPr>
        <w:pStyle w:val="ListParagraph"/>
        <w:numPr>
          <w:ilvl w:val="1"/>
          <w:numId w:val="90"/>
        </w:numPr>
        <w:spacing w:line="240" w:lineRule="auto"/>
        <w:rPr>
          <w:rStyle w:val="Strong"/>
          <w:rFonts w:ascii="Georgia" w:hAnsi="Georgia"/>
          <w:b w:val="0"/>
        </w:rPr>
      </w:pPr>
      <w:r w:rsidRPr="00F106B1">
        <w:rPr>
          <w:rStyle w:val="Strong"/>
          <w:rFonts w:ascii="Georgia" w:hAnsi="Georgia"/>
          <w:b w:val="0"/>
        </w:rPr>
        <w:t xml:space="preserve">4 monthly payments with the Fall first payment due </w:t>
      </w:r>
      <w:r w:rsidR="00DE30C3" w:rsidRPr="00F106B1">
        <w:rPr>
          <w:rStyle w:val="Strong"/>
          <w:rFonts w:ascii="Georgia" w:hAnsi="Georgia"/>
          <w:b w:val="0"/>
        </w:rPr>
        <w:t>July 20</w:t>
      </w:r>
      <w:r w:rsidRPr="00F106B1">
        <w:rPr>
          <w:rStyle w:val="Strong"/>
          <w:rFonts w:ascii="Georgia" w:hAnsi="Georgia"/>
          <w:b w:val="0"/>
        </w:rPr>
        <w:t xml:space="preserve"> </w:t>
      </w:r>
    </w:p>
    <w:p w14:paraId="36684FC1" w14:textId="77777777" w:rsidR="00B0152A" w:rsidRPr="00F106B1" w:rsidRDefault="00B0152A" w:rsidP="00B0152A">
      <w:pPr>
        <w:pStyle w:val="ListParagraph"/>
        <w:numPr>
          <w:ilvl w:val="1"/>
          <w:numId w:val="90"/>
        </w:numPr>
        <w:spacing w:line="240" w:lineRule="auto"/>
        <w:rPr>
          <w:rStyle w:val="Strong"/>
          <w:rFonts w:ascii="Georgia" w:hAnsi="Georgia"/>
          <w:b w:val="0"/>
        </w:rPr>
      </w:pPr>
      <w:r w:rsidRPr="00F106B1">
        <w:rPr>
          <w:rStyle w:val="Strong"/>
          <w:rFonts w:ascii="Georgia" w:hAnsi="Georgia"/>
          <w:b w:val="0"/>
        </w:rPr>
        <w:t xml:space="preserve">5 monthly payments with the Spring first payment due December 1 </w:t>
      </w:r>
    </w:p>
    <w:p w14:paraId="2F3B792E" w14:textId="77777777" w:rsidR="00B0152A" w:rsidRPr="00F106B1" w:rsidRDefault="00B0152A" w:rsidP="00B0152A">
      <w:pPr>
        <w:pStyle w:val="ListParagraph"/>
        <w:numPr>
          <w:ilvl w:val="1"/>
          <w:numId w:val="90"/>
        </w:numPr>
        <w:spacing w:line="240" w:lineRule="auto"/>
        <w:rPr>
          <w:rStyle w:val="Strong"/>
          <w:rFonts w:ascii="Georgia" w:hAnsi="Georgia"/>
          <w:b w:val="0"/>
        </w:rPr>
      </w:pPr>
      <w:r w:rsidRPr="00F106B1">
        <w:rPr>
          <w:rStyle w:val="Strong"/>
          <w:rFonts w:ascii="Georgia" w:hAnsi="Georgia"/>
          <w:b w:val="0"/>
        </w:rPr>
        <w:t xml:space="preserve">4 monthly payments with the Spring first payment due January 1   </w:t>
      </w:r>
    </w:p>
    <w:p w14:paraId="17B92D49" w14:textId="06843840" w:rsidR="00B0152A" w:rsidRPr="00F106B1" w:rsidRDefault="00B0152A" w:rsidP="00B0152A">
      <w:pPr>
        <w:spacing w:line="240" w:lineRule="auto"/>
        <w:rPr>
          <w:rStyle w:val="Strong"/>
          <w:rFonts w:ascii="Georgia" w:hAnsi="Georgia"/>
          <w:b w:val="0"/>
        </w:rPr>
      </w:pPr>
      <w:r w:rsidRPr="00F106B1">
        <w:rPr>
          <w:rStyle w:val="Strong"/>
          <w:rFonts w:ascii="Georgia" w:hAnsi="Georgia"/>
          <w:b w:val="0"/>
        </w:rPr>
        <w:t>To enroll, visit http://www.bluefield.afford.com.</w:t>
      </w:r>
    </w:p>
    <w:p w14:paraId="164BDB48" w14:textId="77777777" w:rsidR="00997F0B" w:rsidRPr="00F106B1" w:rsidRDefault="00997F0B" w:rsidP="00A1362B">
      <w:pPr>
        <w:spacing w:line="240" w:lineRule="auto"/>
        <w:rPr>
          <w:rStyle w:val="Strong"/>
          <w:rFonts w:ascii="Georgia" w:hAnsi="Georgia"/>
          <w:b w:val="0"/>
        </w:rPr>
      </w:pPr>
    </w:p>
    <w:p w14:paraId="77280AE8" w14:textId="71044DC1" w:rsidR="00997F0B" w:rsidRPr="00F106B1" w:rsidRDefault="00997F0B" w:rsidP="00DD68C9">
      <w:pPr>
        <w:spacing w:line="240" w:lineRule="auto"/>
        <w:jc w:val="both"/>
        <w:rPr>
          <w:rStyle w:val="Strong"/>
          <w:rFonts w:ascii="Georgia" w:hAnsi="Georgia"/>
          <w:b w:val="0"/>
        </w:rPr>
      </w:pPr>
      <w:r w:rsidRPr="00F106B1">
        <w:rPr>
          <w:rStyle w:val="Strong"/>
          <w:rFonts w:ascii="Georgia" w:hAnsi="Georgia"/>
          <w:b w:val="0"/>
        </w:rPr>
        <w:lastRenderedPageBreak/>
        <w:t xml:space="preserve">Tuition and fees must be paid with </w:t>
      </w:r>
      <w:r w:rsidR="0076437D" w:rsidRPr="00F106B1">
        <w:rPr>
          <w:rStyle w:val="Strong"/>
          <w:rFonts w:ascii="Georgia" w:hAnsi="Georgia"/>
          <w:b w:val="0"/>
        </w:rPr>
        <w:t xml:space="preserve">financial aid, </w:t>
      </w:r>
      <w:r w:rsidRPr="00F106B1">
        <w:rPr>
          <w:rStyle w:val="Strong"/>
          <w:rFonts w:ascii="Georgia" w:hAnsi="Georgia"/>
          <w:b w:val="0"/>
        </w:rPr>
        <w:t>personal monies, private loans, and/or scholarships by the due date</w:t>
      </w:r>
      <w:r w:rsidR="00B0152A" w:rsidRPr="00F106B1">
        <w:rPr>
          <w:rStyle w:val="Strong"/>
          <w:rFonts w:ascii="Georgia" w:hAnsi="Georgia"/>
          <w:b w:val="0"/>
        </w:rPr>
        <w:t>(s)</w:t>
      </w:r>
      <w:r w:rsidRPr="00F106B1">
        <w:rPr>
          <w:rStyle w:val="Strong"/>
          <w:rFonts w:ascii="Georgia" w:hAnsi="Georgia"/>
          <w:b w:val="0"/>
        </w:rPr>
        <w:t>.  The due date</w:t>
      </w:r>
      <w:r w:rsidR="00B0152A" w:rsidRPr="00F106B1">
        <w:rPr>
          <w:rStyle w:val="Strong"/>
          <w:rFonts w:ascii="Georgia" w:hAnsi="Georgia"/>
          <w:b w:val="0"/>
        </w:rPr>
        <w:t>(s)</w:t>
      </w:r>
      <w:r w:rsidRPr="00F106B1">
        <w:rPr>
          <w:rStyle w:val="Strong"/>
          <w:rFonts w:ascii="Georgia" w:hAnsi="Georgia"/>
          <w:b w:val="0"/>
        </w:rPr>
        <w:t xml:space="preserve"> will be determined by the Business Office, is advertised in the College Catalog and Student </w:t>
      </w:r>
      <w:r w:rsidR="00B0152A" w:rsidRPr="00F106B1">
        <w:rPr>
          <w:rStyle w:val="Strong"/>
          <w:rFonts w:ascii="Georgia" w:hAnsi="Georgia"/>
          <w:b w:val="0"/>
        </w:rPr>
        <w:t>Handbook and</w:t>
      </w:r>
      <w:r w:rsidRPr="00F106B1">
        <w:rPr>
          <w:rStyle w:val="Strong"/>
          <w:rFonts w:ascii="Georgia" w:hAnsi="Georgia"/>
          <w:b w:val="0"/>
        </w:rPr>
        <w:t xml:space="preserve"> is included in emails about tuition and fees invoices that are sent to students each fall and spring.  A late fee of </w:t>
      </w:r>
      <w:r w:rsidR="00B0152A" w:rsidRPr="00F106B1">
        <w:rPr>
          <w:rStyle w:val="Strong"/>
          <w:rFonts w:ascii="Georgia" w:hAnsi="Georgia"/>
          <w:b w:val="0"/>
        </w:rPr>
        <w:t>$40</w:t>
      </w:r>
      <w:r w:rsidRPr="00F106B1">
        <w:rPr>
          <w:rStyle w:val="Strong"/>
          <w:rFonts w:ascii="Georgia" w:hAnsi="Georgia"/>
          <w:b w:val="0"/>
        </w:rPr>
        <w:t xml:space="preserve"> </w:t>
      </w:r>
      <w:r w:rsidR="00DE30C3" w:rsidRPr="00F106B1">
        <w:rPr>
          <w:rStyle w:val="Strong"/>
          <w:rFonts w:ascii="Georgia" w:hAnsi="Georgia"/>
          <w:b w:val="0"/>
        </w:rPr>
        <w:t>will</w:t>
      </w:r>
      <w:r w:rsidRPr="00F106B1">
        <w:rPr>
          <w:rStyle w:val="Strong"/>
          <w:rFonts w:ascii="Georgia" w:hAnsi="Georgia"/>
          <w:b w:val="0"/>
        </w:rPr>
        <w:t xml:space="preserve"> be assessed if amounts owed are not paid in full by the due date.  </w:t>
      </w:r>
      <w:r w:rsidR="00097676" w:rsidRPr="00F106B1">
        <w:rPr>
          <w:rStyle w:val="Strong"/>
          <w:rFonts w:ascii="Georgia" w:hAnsi="Georgia"/>
          <w:b w:val="0"/>
        </w:rPr>
        <w:t xml:space="preserve">If a student is 45 days late in making their payment their delinquent account is closed with TMS and the student may be administratively withdrawn from the program. </w:t>
      </w:r>
    </w:p>
    <w:p w14:paraId="5637577F" w14:textId="77777777" w:rsidR="00997F0B" w:rsidRPr="00F106B1" w:rsidRDefault="00997F0B" w:rsidP="00DD68C9">
      <w:pPr>
        <w:spacing w:line="240" w:lineRule="auto"/>
        <w:jc w:val="both"/>
        <w:rPr>
          <w:rStyle w:val="Strong"/>
          <w:rFonts w:ascii="Georgia" w:hAnsi="Georgia"/>
          <w:b w:val="0"/>
        </w:rPr>
      </w:pPr>
    </w:p>
    <w:p w14:paraId="24248EA9" w14:textId="2B80A698" w:rsidR="00997F0B" w:rsidRPr="00F106B1" w:rsidRDefault="00997F0B" w:rsidP="00DD68C9">
      <w:pPr>
        <w:spacing w:line="240" w:lineRule="auto"/>
        <w:jc w:val="both"/>
        <w:rPr>
          <w:rStyle w:val="Strong"/>
          <w:rFonts w:ascii="Georgia" w:hAnsi="Georgia"/>
          <w:b w:val="0"/>
        </w:rPr>
      </w:pPr>
      <w:r w:rsidRPr="00F106B1">
        <w:rPr>
          <w:rStyle w:val="Strong"/>
          <w:rFonts w:ascii="Georgia" w:hAnsi="Georgia"/>
          <w:b w:val="0"/>
        </w:rPr>
        <w:t>Tuition may be p</w:t>
      </w:r>
      <w:r w:rsidR="0076437D" w:rsidRPr="00F106B1">
        <w:rPr>
          <w:rStyle w:val="Strong"/>
          <w:rFonts w:ascii="Georgia" w:hAnsi="Georgia"/>
          <w:b w:val="0"/>
        </w:rPr>
        <w:t xml:space="preserve">aid </w:t>
      </w:r>
      <w:r w:rsidR="00097676" w:rsidRPr="00F106B1">
        <w:rPr>
          <w:rStyle w:val="Strong"/>
          <w:rFonts w:ascii="Georgia" w:hAnsi="Georgia"/>
          <w:b w:val="0"/>
        </w:rPr>
        <w:t xml:space="preserve">in full for the semester directly to BC online through </w:t>
      </w:r>
      <w:proofErr w:type="spellStart"/>
      <w:r w:rsidR="00097676" w:rsidRPr="00F106B1">
        <w:rPr>
          <w:rStyle w:val="Strong"/>
          <w:rFonts w:ascii="Georgia" w:hAnsi="Georgia"/>
          <w:b w:val="0"/>
        </w:rPr>
        <w:t>MyBC</w:t>
      </w:r>
      <w:proofErr w:type="spellEnd"/>
      <w:r w:rsidR="00097676" w:rsidRPr="00F106B1">
        <w:rPr>
          <w:rStyle w:val="Strong"/>
          <w:rFonts w:ascii="Georgia" w:hAnsi="Georgia"/>
          <w:b w:val="0"/>
        </w:rPr>
        <w:t xml:space="preserve"> by credit card or check. Students making full payment to BC may also pay in person with cash</w:t>
      </w:r>
      <w:r w:rsidR="00DD68C9">
        <w:rPr>
          <w:rStyle w:val="Strong"/>
          <w:rFonts w:ascii="Georgia" w:hAnsi="Georgia"/>
          <w:b w:val="0"/>
        </w:rPr>
        <w:t xml:space="preserve"> or do a wire transfer online. </w:t>
      </w:r>
      <w:r w:rsidR="00097676" w:rsidRPr="00F106B1">
        <w:rPr>
          <w:rStyle w:val="Strong"/>
          <w:rFonts w:ascii="Georgia" w:hAnsi="Georgia"/>
          <w:b w:val="0"/>
        </w:rPr>
        <w:t xml:space="preserve">Students who need to utilize a payment plan </w:t>
      </w:r>
      <w:r w:rsidR="00DE30C3" w:rsidRPr="00F106B1">
        <w:rPr>
          <w:rStyle w:val="Strong"/>
          <w:rFonts w:ascii="Georgia" w:hAnsi="Georgia"/>
          <w:b w:val="0"/>
        </w:rPr>
        <w:t xml:space="preserve">enroll </w:t>
      </w:r>
      <w:r w:rsidR="00097676" w:rsidRPr="00F106B1">
        <w:rPr>
          <w:rStyle w:val="Strong"/>
          <w:rFonts w:ascii="Georgia" w:hAnsi="Georgia"/>
          <w:b w:val="0"/>
        </w:rPr>
        <w:t>with TMS through</w:t>
      </w:r>
      <w:r w:rsidR="007560DC" w:rsidRPr="00F106B1">
        <w:rPr>
          <w:rStyle w:val="Strong"/>
          <w:rFonts w:ascii="Georgia" w:hAnsi="Georgia"/>
          <w:b w:val="0"/>
        </w:rPr>
        <w:t xml:space="preserve"> </w:t>
      </w:r>
      <w:hyperlink r:id="rId14" w:history="1">
        <w:r w:rsidR="007560DC" w:rsidRPr="00F106B1">
          <w:rPr>
            <w:rStyle w:val="Hyperlink"/>
            <w:rFonts w:ascii="Georgia" w:hAnsi="Georgia"/>
          </w:rPr>
          <w:t>www.bluefield.afford.com</w:t>
        </w:r>
      </w:hyperlink>
      <w:r w:rsidR="007560DC" w:rsidRPr="00F106B1">
        <w:rPr>
          <w:rStyle w:val="Strong"/>
          <w:rFonts w:ascii="Georgia" w:hAnsi="Georgia"/>
          <w:b w:val="0"/>
        </w:rPr>
        <w:t>.</w:t>
      </w:r>
      <w:r w:rsidR="00097676" w:rsidRPr="00F106B1">
        <w:rPr>
          <w:rStyle w:val="Strong"/>
          <w:rFonts w:ascii="Georgia" w:hAnsi="Georgia"/>
          <w:b w:val="0"/>
        </w:rPr>
        <w:t xml:space="preserve">  TMS accepts checks, credit card payments and they will set up automatic bank withdrawals. </w:t>
      </w:r>
    </w:p>
    <w:p w14:paraId="2981B5F9" w14:textId="77777777" w:rsidR="00997F0B" w:rsidRPr="00F106B1" w:rsidRDefault="00997F0B" w:rsidP="00DD68C9">
      <w:pPr>
        <w:spacing w:line="240" w:lineRule="auto"/>
        <w:jc w:val="both"/>
        <w:rPr>
          <w:rStyle w:val="Strong"/>
          <w:rFonts w:ascii="Georgia" w:hAnsi="Georgia"/>
          <w:b w:val="0"/>
        </w:rPr>
      </w:pPr>
    </w:p>
    <w:p w14:paraId="50EEEC56" w14:textId="734DDD0C" w:rsidR="00997F0B" w:rsidRPr="00F106B1" w:rsidRDefault="00997F0B" w:rsidP="00DD68C9">
      <w:pPr>
        <w:spacing w:line="240" w:lineRule="auto"/>
        <w:jc w:val="both"/>
        <w:rPr>
          <w:rStyle w:val="Strong"/>
          <w:rFonts w:ascii="Georgia" w:hAnsi="Georgia"/>
          <w:b w:val="0"/>
        </w:rPr>
      </w:pPr>
      <w:r w:rsidRPr="00F106B1">
        <w:rPr>
          <w:rStyle w:val="Strong"/>
          <w:rFonts w:ascii="Georgia" w:hAnsi="Georgia"/>
          <w:b w:val="0"/>
        </w:rPr>
        <w:t xml:space="preserve">Students receiving private loans or scholarships </w:t>
      </w:r>
      <w:r w:rsidR="007560DC" w:rsidRPr="00F106B1">
        <w:rPr>
          <w:rStyle w:val="Strong"/>
          <w:rFonts w:ascii="Georgia" w:hAnsi="Georgia"/>
          <w:b w:val="0"/>
        </w:rPr>
        <w:t>which</w:t>
      </w:r>
      <w:r w:rsidRPr="00F106B1">
        <w:rPr>
          <w:rStyle w:val="Strong"/>
          <w:rFonts w:ascii="Georgia" w:hAnsi="Georgia"/>
          <w:b w:val="0"/>
        </w:rPr>
        <w:t xml:space="preserve"> have not arrived by the beginning of the academic year must provide written confirmation from the sponsor that the funds are awarded.  </w:t>
      </w:r>
      <w:r w:rsidR="007560DC" w:rsidRPr="00F106B1">
        <w:rPr>
          <w:rStyle w:val="Strong"/>
          <w:rFonts w:ascii="Georgia" w:hAnsi="Georgia"/>
          <w:b w:val="0"/>
        </w:rPr>
        <w:t xml:space="preserve">This confirmation should be sent to BC Central at </w:t>
      </w:r>
      <w:hyperlink r:id="rId15" w:history="1">
        <w:r w:rsidR="007560DC" w:rsidRPr="00F106B1">
          <w:rPr>
            <w:rStyle w:val="Hyperlink"/>
            <w:rFonts w:ascii="Georgia" w:hAnsi="Georgia"/>
          </w:rPr>
          <w:t>bccentral@bluefield.edu</w:t>
        </w:r>
      </w:hyperlink>
      <w:r w:rsidR="007560DC" w:rsidRPr="00F106B1">
        <w:rPr>
          <w:rStyle w:val="Strong"/>
          <w:rFonts w:ascii="Georgia" w:hAnsi="Georgia"/>
          <w:b w:val="0"/>
        </w:rPr>
        <w:t>.</w:t>
      </w:r>
      <w:r w:rsidRPr="00F106B1">
        <w:rPr>
          <w:rStyle w:val="Strong"/>
          <w:rFonts w:ascii="Georgia" w:hAnsi="Georgia"/>
          <w:b w:val="0"/>
        </w:rPr>
        <w:t>Any outstanding tuition and fees must be paid before any refunds to students can be processed.</w:t>
      </w:r>
    </w:p>
    <w:p w14:paraId="78ED77E1" w14:textId="6EFCA1B3" w:rsidR="00997F0B" w:rsidRPr="00F106B1" w:rsidRDefault="00D24276" w:rsidP="00A1362B">
      <w:pPr>
        <w:pStyle w:val="Heading2"/>
        <w:spacing w:after="0" w:line="240" w:lineRule="auto"/>
        <w:rPr>
          <w:rStyle w:val="Strong"/>
          <w:rFonts w:ascii="Georgia" w:hAnsi="Georgia"/>
          <w:b/>
          <w:color w:val="1F497D" w:themeColor="text2"/>
          <w:sz w:val="28"/>
          <w:szCs w:val="28"/>
        </w:rPr>
      </w:pPr>
      <w:bookmarkStart w:id="57" w:name="_Toc519951351"/>
      <w:r w:rsidRPr="00F106B1">
        <w:rPr>
          <w:rStyle w:val="Strong"/>
          <w:rFonts w:ascii="Georgia" w:hAnsi="Georgia"/>
          <w:b/>
          <w:color w:val="1F497D" w:themeColor="text2"/>
          <w:sz w:val="28"/>
          <w:szCs w:val="28"/>
        </w:rPr>
        <w:t>Tuition for 201</w:t>
      </w:r>
      <w:r w:rsidR="003D0550">
        <w:rPr>
          <w:rStyle w:val="Strong"/>
          <w:rFonts w:ascii="Georgia" w:hAnsi="Georgia"/>
          <w:b/>
          <w:color w:val="1F497D" w:themeColor="text2"/>
          <w:sz w:val="28"/>
          <w:szCs w:val="28"/>
        </w:rPr>
        <w:t>8</w:t>
      </w:r>
      <w:r w:rsidR="00997F0B" w:rsidRPr="00F106B1">
        <w:rPr>
          <w:rStyle w:val="Strong"/>
          <w:rFonts w:ascii="Georgia" w:hAnsi="Georgia"/>
          <w:b/>
          <w:color w:val="1F497D" w:themeColor="text2"/>
          <w:sz w:val="28"/>
          <w:szCs w:val="28"/>
        </w:rPr>
        <w:t>-201</w:t>
      </w:r>
      <w:bookmarkEnd w:id="57"/>
      <w:r w:rsidR="003D0550">
        <w:rPr>
          <w:rStyle w:val="Strong"/>
          <w:rFonts w:ascii="Georgia" w:hAnsi="Georgia"/>
          <w:b/>
          <w:color w:val="1F497D" w:themeColor="text2"/>
          <w:sz w:val="28"/>
          <w:szCs w:val="28"/>
        </w:rPr>
        <w:t>9</w:t>
      </w:r>
    </w:p>
    <w:p w14:paraId="491CEE5F" w14:textId="226F93B8" w:rsidR="00997F0B" w:rsidRPr="00F106B1" w:rsidRDefault="00997F0B" w:rsidP="00DD68C9">
      <w:pPr>
        <w:spacing w:line="240" w:lineRule="auto"/>
        <w:jc w:val="both"/>
        <w:rPr>
          <w:rStyle w:val="Strong"/>
          <w:rFonts w:ascii="Georgia" w:hAnsi="Georgia"/>
          <w:b w:val="0"/>
        </w:rPr>
      </w:pPr>
      <w:r w:rsidRPr="00F106B1">
        <w:rPr>
          <w:rStyle w:val="Strong"/>
          <w:rFonts w:ascii="Georgia" w:hAnsi="Georgia"/>
          <w:b w:val="0"/>
        </w:rPr>
        <w:t>Tuition is subject to change</w:t>
      </w:r>
      <w:r w:rsidR="007708F0" w:rsidRPr="00F106B1">
        <w:rPr>
          <w:rStyle w:val="Strong"/>
          <w:rFonts w:ascii="Georgia" w:hAnsi="Georgia"/>
          <w:b w:val="0"/>
        </w:rPr>
        <w:t xml:space="preserve"> annually.</w:t>
      </w:r>
      <w:r w:rsidR="0076437D" w:rsidRPr="00F106B1">
        <w:rPr>
          <w:rStyle w:val="Strong"/>
          <w:rFonts w:ascii="Georgia" w:hAnsi="Georgia"/>
          <w:b w:val="0"/>
        </w:rPr>
        <w:t xml:space="preserve">  Tuition for the </w:t>
      </w:r>
      <w:r w:rsidR="007708F0" w:rsidRPr="00F106B1">
        <w:rPr>
          <w:rStyle w:val="Strong"/>
          <w:rFonts w:ascii="Georgia" w:hAnsi="Georgia"/>
          <w:b w:val="0"/>
        </w:rPr>
        <w:t>2018</w:t>
      </w:r>
      <w:r w:rsidR="0076437D" w:rsidRPr="00F106B1">
        <w:rPr>
          <w:rStyle w:val="Strong"/>
          <w:rFonts w:ascii="Georgia" w:hAnsi="Georgia"/>
          <w:b w:val="0"/>
        </w:rPr>
        <w:t>-2019 academic year is $28,000.  BC</w:t>
      </w:r>
      <w:r w:rsidRPr="00F106B1">
        <w:rPr>
          <w:rStyle w:val="Strong"/>
          <w:rFonts w:ascii="Georgia" w:hAnsi="Georgia"/>
          <w:b w:val="0"/>
        </w:rPr>
        <w:t xml:space="preserve">’s Board of Directors reserves the right to change the schedule of tuition and fees annually without advance notice, and to make such changes applicable to present, </w:t>
      </w:r>
      <w:r w:rsidR="00F93842" w:rsidRPr="00F106B1">
        <w:rPr>
          <w:rStyle w:val="Strong"/>
          <w:rFonts w:ascii="Georgia" w:hAnsi="Georgia"/>
          <w:b w:val="0"/>
        </w:rPr>
        <w:t>as well as, future students of BC</w:t>
      </w:r>
      <w:r w:rsidRPr="00F106B1">
        <w:rPr>
          <w:rStyle w:val="Strong"/>
          <w:rFonts w:ascii="Georgia" w:hAnsi="Georgia"/>
          <w:b w:val="0"/>
        </w:rPr>
        <w:t>.  The Board also may establish additional fees or changes for special services whenever, in the Board’s opinion, such actions are deemed advisable; however, this is not done mid-year.  Students who do not pay tuition may not attend class and may not progress.  Admission offers may be rescinded for nonpayment of tuition.  Late payments will result in additional charges.</w:t>
      </w:r>
    </w:p>
    <w:p w14:paraId="75F18142" w14:textId="77777777" w:rsidR="00997F0B" w:rsidRPr="00F106B1" w:rsidRDefault="00997F0B" w:rsidP="00A1362B">
      <w:pPr>
        <w:pStyle w:val="Heading2"/>
        <w:spacing w:after="0" w:line="240" w:lineRule="auto"/>
        <w:rPr>
          <w:rStyle w:val="Strong"/>
          <w:rFonts w:ascii="Georgia" w:hAnsi="Georgia"/>
          <w:b/>
          <w:color w:val="1F497D" w:themeColor="text2"/>
          <w:sz w:val="28"/>
          <w:szCs w:val="28"/>
        </w:rPr>
      </w:pPr>
      <w:bookmarkStart w:id="58" w:name="_Toc519951352"/>
      <w:r w:rsidRPr="00F106B1">
        <w:rPr>
          <w:rStyle w:val="Strong"/>
          <w:rFonts w:ascii="Georgia" w:hAnsi="Georgia"/>
          <w:b/>
          <w:color w:val="1F497D" w:themeColor="text2"/>
          <w:sz w:val="28"/>
          <w:szCs w:val="28"/>
        </w:rPr>
        <w:t>Returned Checks</w:t>
      </w:r>
      <w:bookmarkEnd w:id="58"/>
    </w:p>
    <w:p w14:paraId="4CF8BD82" w14:textId="29C170F0" w:rsidR="00997F0B" w:rsidRPr="00F106B1" w:rsidRDefault="00997F0B" w:rsidP="00DD68C9">
      <w:pPr>
        <w:spacing w:line="240" w:lineRule="auto"/>
        <w:jc w:val="both"/>
        <w:rPr>
          <w:rStyle w:val="Strong"/>
          <w:rFonts w:ascii="Georgia" w:hAnsi="Georgia"/>
          <w:b w:val="0"/>
        </w:rPr>
      </w:pPr>
      <w:r w:rsidRPr="00F106B1">
        <w:rPr>
          <w:rStyle w:val="Strong"/>
          <w:rFonts w:ascii="Georgia" w:hAnsi="Georgia"/>
          <w:b w:val="0"/>
        </w:rPr>
        <w:t xml:space="preserve">Any checks utilized to pay tuition or any fees that </w:t>
      </w:r>
      <w:r w:rsidR="00F93842" w:rsidRPr="00F106B1">
        <w:rPr>
          <w:rStyle w:val="Strong"/>
          <w:rFonts w:ascii="Georgia" w:hAnsi="Georgia"/>
          <w:b w:val="0"/>
        </w:rPr>
        <w:t>are rejected or returned to BC</w:t>
      </w:r>
      <w:r w:rsidRPr="00F106B1">
        <w:rPr>
          <w:rStyle w:val="Strong"/>
          <w:rFonts w:ascii="Georgia" w:hAnsi="Georgia"/>
          <w:b w:val="0"/>
        </w:rPr>
        <w:t xml:space="preserve"> because of insufficient funds will be assessed a returned check fee of $</w:t>
      </w:r>
      <w:r w:rsidR="00097676" w:rsidRPr="00F106B1">
        <w:rPr>
          <w:rStyle w:val="Strong"/>
          <w:rFonts w:ascii="Georgia" w:hAnsi="Georgia"/>
          <w:b w:val="0"/>
        </w:rPr>
        <w:t>30-</w:t>
      </w:r>
      <w:r w:rsidRPr="00F106B1">
        <w:rPr>
          <w:rStyle w:val="Strong"/>
          <w:rFonts w:ascii="Georgia" w:hAnsi="Georgia"/>
          <w:b w:val="0"/>
        </w:rPr>
        <w:t xml:space="preserve">35, which is subject to change.  Thereafter, </w:t>
      </w:r>
      <w:r w:rsidR="007560DC" w:rsidRPr="00F106B1">
        <w:rPr>
          <w:rStyle w:val="Strong"/>
          <w:rFonts w:ascii="Georgia" w:hAnsi="Georgia"/>
          <w:b w:val="0"/>
        </w:rPr>
        <w:t>subsequent payments</w:t>
      </w:r>
      <w:r w:rsidRPr="00F106B1">
        <w:rPr>
          <w:rStyle w:val="Strong"/>
          <w:rFonts w:ascii="Georgia" w:hAnsi="Georgia"/>
          <w:b w:val="0"/>
        </w:rPr>
        <w:t>, plus the returned check fees, must be paid with cashier’s checks</w:t>
      </w:r>
      <w:r w:rsidR="007560DC" w:rsidRPr="00F106B1">
        <w:rPr>
          <w:rStyle w:val="Strong"/>
          <w:rFonts w:ascii="Georgia" w:hAnsi="Georgia"/>
          <w:b w:val="0"/>
        </w:rPr>
        <w:t>,</w:t>
      </w:r>
      <w:r w:rsidRPr="00F106B1">
        <w:rPr>
          <w:rStyle w:val="Strong"/>
          <w:rFonts w:ascii="Georgia" w:hAnsi="Georgia"/>
          <w:b w:val="0"/>
        </w:rPr>
        <w:t xml:space="preserve"> money orders</w:t>
      </w:r>
      <w:r w:rsidR="007560DC" w:rsidRPr="00F106B1">
        <w:rPr>
          <w:rStyle w:val="Strong"/>
          <w:rFonts w:ascii="Georgia" w:hAnsi="Georgia"/>
          <w:b w:val="0"/>
        </w:rPr>
        <w:t>, or cash</w:t>
      </w:r>
      <w:r w:rsidRPr="00F106B1">
        <w:rPr>
          <w:rStyle w:val="Strong"/>
          <w:rFonts w:ascii="Georgia" w:hAnsi="Georgia"/>
          <w:b w:val="0"/>
        </w:rPr>
        <w:t>.</w:t>
      </w:r>
    </w:p>
    <w:p w14:paraId="7D8AF9DE" w14:textId="77777777" w:rsidR="00997F0B" w:rsidRPr="00F106B1" w:rsidRDefault="00997F0B" w:rsidP="00A1362B">
      <w:pPr>
        <w:pStyle w:val="Heading2"/>
        <w:spacing w:after="0" w:line="240" w:lineRule="auto"/>
        <w:rPr>
          <w:rStyle w:val="Strong"/>
          <w:rFonts w:ascii="Georgia" w:hAnsi="Georgia"/>
          <w:b/>
          <w:color w:val="1F497D" w:themeColor="text2"/>
          <w:sz w:val="28"/>
          <w:szCs w:val="28"/>
        </w:rPr>
      </w:pPr>
      <w:bookmarkStart w:id="59" w:name="_Toc519951353"/>
      <w:r w:rsidRPr="00F106B1">
        <w:rPr>
          <w:rStyle w:val="Strong"/>
          <w:rFonts w:ascii="Georgia" w:hAnsi="Georgia"/>
          <w:b/>
          <w:color w:val="1F497D" w:themeColor="text2"/>
          <w:sz w:val="28"/>
          <w:szCs w:val="28"/>
        </w:rPr>
        <w:t>Tuition Refund Policy</w:t>
      </w:r>
      <w:bookmarkEnd w:id="59"/>
    </w:p>
    <w:p w14:paraId="57A0AB17" w14:textId="75E9DD10" w:rsidR="00997F0B" w:rsidRPr="00F106B1" w:rsidRDefault="008F1F34" w:rsidP="00DD68C9">
      <w:pPr>
        <w:spacing w:line="240" w:lineRule="auto"/>
        <w:jc w:val="both"/>
        <w:rPr>
          <w:rStyle w:val="Strong"/>
          <w:rFonts w:ascii="Georgia" w:hAnsi="Georgia"/>
        </w:rPr>
      </w:pPr>
      <w:r w:rsidRPr="00F106B1">
        <w:rPr>
          <w:rFonts w:ascii="Georgia" w:hAnsi="Georgia"/>
        </w:rPr>
        <w:t>If students</w:t>
      </w:r>
      <w:r w:rsidR="00F93842" w:rsidRPr="00F106B1">
        <w:rPr>
          <w:rFonts w:ascii="Georgia" w:hAnsi="Georgia"/>
        </w:rPr>
        <w:t xml:space="preserve"> cease academic activities at BC</w:t>
      </w:r>
      <w:r w:rsidRPr="00F106B1">
        <w:rPr>
          <w:rFonts w:ascii="Georgia" w:hAnsi="Georgia"/>
        </w:rPr>
        <w:t xml:space="preserve"> prior to the expiration of 60% of any term, pro-rata tuition refunds will be processed by </w:t>
      </w:r>
      <w:r w:rsidR="007560DC" w:rsidRPr="00F106B1">
        <w:rPr>
          <w:rFonts w:ascii="Georgia" w:hAnsi="Georgia"/>
        </w:rPr>
        <w:t>Student Accounts and Financial Aid. Federal financial aid funds are prorated at the same percentage as the charges, and aid will be adjusted based upon the last day of attendance</w:t>
      </w:r>
      <w:r w:rsidRPr="00F106B1">
        <w:rPr>
          <w:rFonts w:ascii="Georgia" w:hAnsi="Georgia"/>
        </w:rPr>
        <w:t>.  No tuition refunds will be calculated for any students after 60% of any term has expired or passed.  Students who are dismissed, or accept unofficial i</w:t>
      </w:r>
      <w:r w:rsidR="00F93842" w:rsidRPr="00F106B1">
        <w:rPr>
          <w:rFonts w:ascii="Georgia" w:hAnsi="Georgia"/>
        </w:rPr>
        <w:t>nvoluntary withdrawals from BC</w:t>
      </w:r>
      <w:r w:rsidRPr="00F106B1">
        <w:rPr>
          <w:rFonts w:ascii="Georgia" w:hAnsi="Georgia"/>
        </w:rPr>
        <w:t>, are not eligible for tuition refunds.  The pro-rata tuition refund will be applied to the students’ accounts and may reduce an</w:t>
      </w:r>
      <w:r w:rsidR="00F93842" w:rsidRPr="00F106B1">
        <w:rPr>
          <w:rFonts w:ascii="Georgia" w:hAnsi="Georgia"/>
        </w:rPr>
        <w:t>y balances the students owe BC</w:t>
      </w:r>
      <w:r w:rsidR="007560DC" w:rsidRPr="00F106B1">
        <w:rPr>
          <w:rFonts w:ascii="Georgia" w:hAnsi="Georgia"/>
        </w:rPr>
        <w:t>.  After adjustments are made to a withdrawn students account, they will be provided a refund if a credit is created or a statement for balance owed.  If payment is not received for the outstanding balance, the student’s account will be turned over to collections which results in an additional 33% collection fee being added to the balance.</w:t>
      </w:r>
    </w:p>
    <w:p w14:paraId="49D06B7E" w14:textId="77777777" w:rsidR="008F1F34" w:rsidRPr="00F106B1" w:rsidRDefault="008F1F34" w:rsidP="00DD68C9">
      <w:pPr>
        <w:spacing w:line="240" w:lineRule="auto"/>
        <w:jc w:val="both"/>
        <w:rPr>
          <w:rStyle w:val="Strong"/>
          <w:rFonts w:ascii="Georgia" w:hAnsi="Georgia"/>
          <w:color w:val="660000"/>
          <w:sz w:val="28"/>
          <w:szCs w:val="28"/>
        </w:rPr>
      </w:pPr>
    </w:p>
    <w:p w14:paraId="5BB8AE51" w14:textId="70DBD95A" w:rsidR="00997F0B" w:rsidRDefault="00997F0B" w:rsidP="00A1362B">
      <w:pPr>
        <w:spacing w:line="240" w:lineRule="auto"/>
        <w:rPr>
          <w:rStyle w:val="Strong"/>
          <w:rFonts w:ascii="Georgia" w:hAnsi="Georgia"/>
          <w:color w:val="1F497D" w:themeColor="text2"/>
          <w:sz w:val="28"/>
          <w:szCs w:val="28"/>
        </w:rPr>
      </w:pPr>
      <w:r w:rsidRPr="00F106B1">
        <w:rPr>
          <w:rStyle w:val="Strong"/>
          <w:rFonts w:ascii="Georgia" w:hAnsi="Georgia"/>
          <w:color w:val="1F497D" w:themeColor="text2"/>
          <w:sz w:val="28"/>
          <w:szCs w:val="28"/>
        </w:rPr>
        <w:lastRenderedPageBreak/>
        <w:t>Campus Contacts</w:t>
      </w:r>
      <w:r w:rsidR="007560DC" w:rsidRPr="00F106B1">
        <w:rPr>
          <w:rStyle w:val="Strong"/>
          <w:rFonts w:ascii="Georgia" w:hAnsi="Georgia"/>
          <w:color w:val="1F497D" w:themeColor="text2"/>
          <w:sz w:val="28"/>
          <w:szCs w:val="28"/>
        </w:rPr>
        <w:t xml:space="preserve"> for Financial Aid, Registrar and Student Accounts </w:t>
      </w:r>
    </w:p>
    <w:p w14:paraId="3D2E3952" w14:textId="77777777" w:rsidR="00F106B1" w:rsidRPr="00F106B1" w:rsidRDefault="00F106B1" w:rsidP="00A1362B">
      <w:pPr>
        <w:spacing w:line="240" w:lineRule="auto"/>
        <w:rPr>
          <w:rStyle w:val="Strong"/>
          <w:rFonts w:ascii="Georgia" w:hAnsi="Georgia"/>
          <w:color w:val="1F497D" w:themeColor="text2"/>
          <w:sz w:val="28"/>
          <w:szCs w:val="28"/>
        </w:rPr>
      </w:pPr>
    </w:p>
    <w:p w14:paraId="54A84E2B" w14:textId="2865A7EC" w:rsidR="00097676" w:rsidRPr="00F106B1" w:rsidRDefault="00097676" w:rsidP="00A1362B">
      <w:pPr>
        <w:spacing w:line="240" w:lineRule="auto"/>
        <w:jc w:val="center"/>
        <w:rPr>
          <w:rStyle w:val="Strong"/>
          <w:rFonts w:ascii="Georgia" w:hAnsi="Georgia"/>
          <w:b w:val="0"/>
        </w:rPr>
      </w:pPr>
      <w:r w:rsidRPr="00F106B1">
        <w:rPr>
          <w:rStyle w:val="Strong"/>
          <w:rFonts w:ascii="Georgia" w:hAnsi="Georgia"/>
          <w:b w:val="0"/>
        </w:rPr>
        <w:t>BC Central</w:t>
      </w:r>
    </w:p>
    <w:p w14:paraId="5EE7C9EC" w14:textId="481A6962" w:rsidR="00097676" w:rsidRPr="00F106B1" w:rsidRDefault="007560DC" w:rsidP="00A1362B">
      <w:pPr>
        <w:spacing w:line="240" w:lineRule="auto"/>
        <w:jc w:val="center"/>
        <w:rPr>
          <w:rStyle w:val="Strong"/>
          <w:rFonts w:ascii="Georgia" w:hAnsi="Georgia"/>
          <w:b w:val="0"/>
        </w:rPr>
      </w:pPr>
      <w:r w:rsidRPr="00F106B1">
        <w:rPr>
          <w:rStyle w:val="Strong"/>
          <w:rFonts w:ascii="Georgia" w:hAnsi="Georgia"/>
          <w:b w:val="0"/>
        </w:rPr>
        <w:t>3000 College Ave</w:t>
      </w:r>
      <w:r w:rsidR="00097676" w:rsidRPr="00F106B1">
        <w:rPr>
          <w:rStyle w:val="Strong"/>
          <w:rFonts w:ascii="Georgia" w:hAnsi="Georgia"/>
          <w:b w:val="0"/>
        </w:rPr>
        <w:t xml:space="preserve">. </w:t>
      </w:r>
    </w:p>
    <w:p w14:paraId="131E6401" w14:textId="586E7920" w:rsidR="00097676" w:rsidRPr="00F106B1" w:rsidRDefault="00097676" w:rsidP="00A1362B">
      <w:pPr>
        <w:spacing w:line="240" w:lineRule="auto"/>
        <w:jc w:val="center"/>
        <w:rPr>
          <w:rStyle w:val="Strong"/>
          <w:rFonts w:ascii="Georgia" w:hAnsi="Georgia"/>
          <w:b w:val="0"/>
        </w:rPr>
      </w:pPr>
      <w:r w:rsidRPr="00F106B1">
        <w:rPr>
          <w:rStyle w:val="Strong"/>
          <w:rFonts w:ascii="Georgia" w:hAnsi="Georgia"/>
          <w:b w:val="0"/>
        </w:rPr>
        <w:t>Bluefield, VA 24605</w:t>
      </w:r>
    </w:p>
    <w:p w14:paraId="26BDAA2C" w14:textId="2A3C6C84" w:rsidR="00097676" w:rsidRPr="00F106B1" w:rsidRDefault="007560DC" w:rsidP="00A1362B">
      <w:pPr>
        <w:spacing w:line="240" w:lineRule="auto"/>
        <w:jc w:val="center"/>
        <w:rPr>
          <w:rStyle w:val="Strong"/>
          <w:rFonts w:ascii="Georgia" w:hAnsi="Georgia"/>
          <w:b w:val="0"/>
        </w:rPr>
      </w:pPr>
      <w:r w:rsidRPr="00F106B1">
        <w:rPr>
          <w:rStyle w:val="Strong"/>
          <w:rFonts w:ascii="Georgia" w:hAnsi="Georgia"/>
          <w:b w:val="0"/>
        </w:rPr>
        <w:t xml:space="preserve">Phone: </w:t>
      </w:r>
      <w:r w:rsidR="00097676" w:rsidRPr="00F106B1">
        <w:rPr>
          <w:rStyle w:val="Strong"/>
          <w:rFonts w:ascii="Georgia" w:hAnsi="Georgia"/>
          <w:b w:val="0"/>
        </w:rPr>
        <w:t xml:space="preserve">276-326-4215 </w:t>
      </w:r>
    </w:p>
    <w:p w14:paraId="6B1BD2B3" w14:textId="4C09C5A3" w:rsidR="007560DC" w:rsidRPr="00F106B1" w:rsidRDefault="007560DC" w:rsidP="00A1362B">
      <w:pPr>
        <w:spacing w:line="240" w:lineRule="auto"/>
        <w:jc w:val="center"/>
        <w:rPr>
          <w:rStyle w:val="Strong"/>
          <w:rFonts w:ascii="Georgia" w:hAnsi="Georgia"/>
          <w:b w:val="0"/>
        </w:rPr>
      </w:pPr>
      <w:r w:rsidRPr="00F106B1">
        <w:rPr>
          <w:rStyle w:val="Strong"/>
          <w:rFonts w:ascii="Georgia" w:hAnsi="Georgia"/>
          <w:b w:val="0"/>
        </w:rPr>
        <w:t>Fax: 276-326-4356</w:t>
      </w:r>
    </w:p>
    <w:p w14:paraId="2D9320BF" w14:textId="33F717FA" w:rsidR="00997F0B" w:rsidRPr="00F106B1" w:rsidRDefault="007560DC" w:rsidP="00097676">
      <w:pPr>
        <w:spacing w:line="240" w:lineRule="auto"/>
        <w:jc w:val="center"/>
        <w:rPr>
          <w:rStyle w:val="Strong"/>
          <w:rFonts w:ascii="Georgia" w:hAnsi="Georgia"/>
          <w:b w:val="0"/>
        </w:rPr>
      </w:pPr>
      <w:r w:rsidRPr="00F106B1">
        <w:rPr>
          <w:rFonts w:ascii="Georgia" w:hAnsi="Georgia"/>
        </w:rPr>
        <w:t xml:space="preserve">Email: </w:t>
      </w:r>
      <w:hyperlink r:id="rId16" w:history="1">
        <w:r w:rsidR="00097676" w:rsidRPr="00F106B1">
          <w:rPr>
            <w:rStyle w:val="Hyperlink"/>
            <w:rFonts w:ascii="Georgia" w:hAnsi="Georgia"/>
          </w:rPr>
          <w:t>bccentral@bluefield.edu</w:t>
        </w:r>
      </w:hyperlink>
      <w:r w:rsidR="00097676" w:rsidRPr="00F106B1">
        <w:rPr>
          <w:rStyle w:val="Strong"/>
          <w:rFonts w:ascii="Georgia" w:hAnsi="Georgia"/>
          <w:b w:val="0"/>
          <w:highlight w:val="yellow"/>
        </w:rPr>
        <w:t xml:space="preserve"> </w:t>
      </w:r>
    </w:p>
    <w:p w14:paraId="005C1A47" w14:textId="77777777" w:rsidR="00997F0B" w:rsidRPr="00F106B1" w:rsidRDefault="00997F0B" w:rsidP="00A1362B">
      <w:pPr>
        <w:pStyle w:val="Heading1"/>
        <w:spacing w:after="0" w:line="240" w:lineRule="auto"/>
        <w:rPr>
          <w:rFonts w:ascii="Georgia" w:hAnsi="Georgia"/>
          <w:smallCaps w:val="0"/>
          <w:color w:val="1F497D" w:themeColor="text2"/>
          <w:sz w:val="28"/>
        </w:rPr>
      </w:pPr>
      <w:bookmarkStart w:id="60" w:name="_Toc428447504"/>
      <w:bookmarkStart w:id="61" w:name="_Toc519951354"/>
      <w:r w:rsidRPr="00F106B1">
        <w:rPr>
          <w:rFonts w:ascii="Georgia" w:hAnsi="Georgia"/>
          <w:smallCaps w:val="0"/>
          <w:color w:val="1F497D" w:themeColor="text2"/>
          <w:sz w:val="28"/>
        </w:rPr>
        <w:t>Textbooks and Supplies</w:t>
      </w:r>
      <w:bookmarkEnd w:id="60"/>
      <w:bookmarkEnd w:id="61"/>
      <w:r w:rsidRPr="00F106B1">
        <w:rPr>
          <w:rFonts w:ascii="Georgia" w:hAnsi="Georgia"/>
          <w:smallCaps w:val="0"/>
          <w:color w:val="1F497D" w:themeColor="text2"/>
          <w:sz w:val="28"/>
        </w:rPr>
        <w:t xml:space="preserve"> </w:t>
      </w:r>
    </w:p>
    <w:p w14:paraId="6868D5EE" w14:textId="7CF3B8E6" w:rsidR="00997F0B" w:rsidRPr="00F106B1" w:rsidRDefault="00997F0B" w:rsidP="00DD68C9">
      <w:pPr>
        <w:pStyle w:val="BasicParagraph"/>
        <w:spacing w:line="240" w:lineRule="auto"/>
        <w:jc w:val="both"/>
        <w:rPr>
          <w:rFonts w:ascii="Georgia" w:hAnsi="Georgia"/>
        </w:rPr>
      </w:pPr>
      <w:r w:rsidRPr="00F106B1">
        <w:rPr>
          <w:rFonts w:ascii="Georgia" w:hAnsi="Georgia"/>
        </w:rPr>
        <w:t xml:space="preserve">Required and suggested textbooks and supplies and equipment must be purchased by the student.  All students are required to have a laptop computer (specifications are available on the </w:t>
      </w:r>
      <w:r w:rsidR="00F93842" w:rsidRPr="00F106B1">
        <w:rPr>
          <w:rFonts w:ascii="Georgia" w:hAnsi="Georgia"/>
        </w:rPr>
        <w:t>Master of Arts in Biomedical Sciences</w:t>
      </w:r>
      <w:r w:rsidRPr="00F106B1">
        <w:rPr>
          <w:rFonts w:ascii="Georgia" w:hAnsi="Georgia"/>
        </w:rPr>
        <w:t xml:space="preserve"> Program website and through the Office of Admissions).   </w:t>
      </w:r>
    </w:p>
    <w:p w14:paraId="18E3F7E3" w14:textId="06BEA6F5" w:rsidR="00997F0B" w:rsidRDefault="00997F0B" w:rsidP="00A1362B">
      <w:pPr>
        <w:pStyle w:val="Heading2"/>
        <w:spacing w:line="240" w:lineRule="auto"/>
        <w:rPr>
          <w:rFonts w:ascii="Perpetua" w:hAnsi="Perpetua"/>
          <w:i w:val="0"/>
          <w:noProof/>
          <w:color w:val="660000"/>
          <w:sz w:val="28"/>
          <w:szCs w:val="28"/>
        </w:rPr>
      </w:pPr>
    </w:p>
    <w:p w14:paraId="5B17B4E2" w14:textId="3E2862E2" w:rsidR="002D73BD" w:rsidRDefault="002D73BD" w:rsidP="002D73BD"/>
    <w:p w14:paraId="2E6653F7" w14:textId="0207E010" w:rsidR="002D73BD" w:rsidRDefault="002D73BD" w:rsidP="002D73BD"/>
    <w:p w14:paraId="032B76BF" w14:textId="7692944E" w:rsidR="002D73BD" w:rsidRDefault="002D73BD" w:rsidP="002D73BD"/>
    <w:p w14:paraId="70506699" w14:textId="7D9599EB" w:rsidR="002D73BD" w:rsidRDefault="002D73BD" w:rsidP="002D73BD"/>
    <w:p w14:paraId="6F3EBAF6" w14:textId="04A18485" w:rsidR="002D73BD" w:rsidRDefault="002D73BD" w:rsidP="002D73BD"/>
    <w:p w14:paraId="436586F5" w14:textId="2D42B20A" w:rsidR="002D73BD" w:rsidRDefault="002D73BD" w:rsidP="002D73BD"/>
    <w:p w14:paraId="72B4EECA" w14:textId="76BC6C60" w:rsidR="002D73BD" w:rsidRDefault="002D73BD" w:rsidP="002D73BD"/>
    <w:p w14:paraId="359697E3" w14:textId="1ADBB363" w:rsidR="002D73BD" w:rsidRDefault="002D73BD" w:rsidP="002D73BD"/>
    <w:p w14:paraId="797DA93D" w14:textId="2D4F777B" w:rsidR="002D73BD" w:rsidRDefault="002D73BD" w:rsidP="002D73BD"/>
    <w:p w14:paraId="5CA76DF1" w14:textId="02378FD1" w:rsidR="002D73BD" w:rsidRDefault="002D73BD" w:rsidP="002D73BD"/>
    <w:p w14:paraId="2894E9B8" w14:textId="447FC2E0" w:rsidR="002D73BD" w:rsidRDefault="002D73BD" w:rsidP="002D73BD"/>
    <w:p w14:paraId="7463E01E" w14:textId="6B4E3914" w:rsidR="002D73BD" w:rsidRDefault="002D73BD" w:rsidP="002D73BD"/>
    <w:p w14:paraId="32F0B42B" w14:textId="1354639A" w:rsidR="002D73BD" w:rsidRDefault="002D73BD" w:rsidP="002D73BD"/>
    <w:p w14:paraId="277DCEC2" w14:textId="3840FC88" w:rsidR="002D73BD" w:rsidRDefault="002D73BD" w:rsidP="002D73BD"/>
    <w:p w14:paraId="3024BBDC" w14:textId="6361143B" w:rsidR="002D73BD" w:rsidRDefault="002D73BD" w:rsidP="002D73BD"/>
    <w:p w14:paraId="1E51FDF7" w14:textId="79DF4F13" w:rsidR="002D73BD" w:rsidRDefault="002D73BD" w:rsidP="002D73BD"/>
    <w:p w14:paraId="06E98B36" w14:textId="460AAC22" w:rsidR="002D73BD" w:rsidRDefault="002D73BD" w:rsidP="002D73BD"/>
    <w:p w14:paraId="227A7A55" w14:textId="52BF48D4" w:rsidR="002D73BD" w:rsidRDefault="002D73BD" w:rsidP="002D73BD"/>
    <w:p w14:paraId="0F59DB3D" w14:textId="739970EA" w:rsidR="002D73BD" w:rsidRDefault="002D73BD" w:rsidP="002D73BD"/>
    <w:p w14:paraId="608DB96A" w14:textId="431C5770" w:rsidR="002D73BD" w:rsidRDefault="002D73BD" w:rsidP="002D73BD"/>
    <w:p w14:paraId="315344B9" w14:textId="41C64683" w:rsidR="002D73BD" w:rsidRDefault="002D73BD" w:rsidP="002D73BD"/>
    <w:p w14:paraId="6E8BF33E" w14:textId="1F26E53B" w:rsidR="002D73BD" w:rsidRDefault="002D73BD" w:rsidP="002D73BD"/>
    <w:p w14:paraId="3234CCD8" w14:textId="58EA00BA" w:rsidR="002D73BD" w:rsidRDefault="002D73BD" w:rsidP="002D73BD"/>
    <w:p w14:paraId="242AD270" w14:textId="224A82EE" w:rsidR="002D73BD" w:rsidRDefault="002D73BD" w:rsidP="002D73BD"/>
    <w:p w14:paraId="1F8D9C82" w14:textId="56BE3013" w:rsidR="002D73BD" w:rsidRDefault="002D73BD" w:rsidP="002D73BD"/>
    <w:p w14:paraId="59473420" w14:textId="2F592E4F" w:rsidR="002D73BD" w:rsidRDefault="002D73BD" w:rsidP="002D73BD"/>
    <w:p w14:paraId="68CB4CA7" w14:textId="77777777" w:rsidR="001473F1" w:rsidRPr="00EA133D" w:rsidRDefault="001473F1" w:rsidP="00EA133D">
      <w:pPr>
        <w:spacing w:before="240" w:after="240" w:line="240" w:lineRule="auto"/>
        <w:jc w:val="center"/>
        <w:rPr>
          <w:rFonts w:ascii="Georgia" w:hAnsi="Georgia"/>
          <w:b/>
          <w:color w:val="1F497D" w:themeColor="text2"/>
          <w:sz w:val="50"/>
          <w:szCs w:val="50"/>
        </w:rPr>
      </w:pPr>
    </w:p>
    <w:p w14:paraId="46737396" w14:textId="77777777" w:rsidR="001473F1" w:rsidRPr="00EA133D" w:rsidRDefault="001473F1" w:rsidP="00EA133D">
      <w:pPr>
        <w:spacing w:before="240" w:after="240" w:line="240" w:lineRule="auto"/>
        <w:jc w:val="center"/>
        <w:rPr>
          <w:rFonts w:ascii="Georgia" w:hAnsi="Georgia"/>
          <w:b/>
          <w:color w:val="1F497D" w:themeColor="text2"/>
          <w:sz w:val="50"/>
          <w:szCs w:val="50"/>
        </w:rPr>
      </w:pPr>
    </w:p>
    <w:p w14:paraId="4ECA5057" w14:textId="77777777" w:rsidR="001473F1" w:rsidRPr="00EA133D" w:rsidRDefault="001473F1" w:rsidP="00EA133D">
      <w:pPr>
        <w:spacing w:before="240" w:after="240" w:line="240" w:lineRule="auto"/>
        <w:jc w:val="center"/>
        <w:rPr>
          <w:rFonts w:ascii="Georgia" w:hAnsi="Georgia"/>
          <w:b/>
          <w:color w:val="1F497D" w:themeColor="text2"/>
          <w:sz w:val="50"/>
          <w:szCs w:val="50"/>
        </w:rPr>
      </w:pPr>
    </w:p>
    <w:p w14:paraId="068BC82C" w14:textId="77777777" w:rsidR="001473F1" w:rsidRPr="00EA133D" w:rsidRDefault="001473F1" w:rsidP="00EA133D">
      <w:pPr>
        <w:spacing w:before="240" w:after="240" w:line="240" w:lineRule="auto"/>
        <w:jc w:val="center"/>
        <w:rPr>
          <w:rFonts w:ascii="Georgia" w:hAnsi="Georgia"/>
          <w:b/>
          <w:color w:val="1F497D" w:themeColor="text2"/>
          <w:sz w:val="50"/>
          <w:szCs w:val="50"/>
        </w:rPr>
      </w:pPr>
    </w:p>
    <w:p w14:paraId="234A1392" w14:textId="77777777" w:rsidR="001473F1" w:rsidRPr="00EA133D" w:rsidRDefault="001473F1" w:rsidP="00EA133D">
      <w:pPr>
        <w:spacing w:before="240" w:after="240" w:line="240" w:lineRule="auto"/>
        <w:jc w:val="center"/>
        <w:rPr>
          <w:rFonts w:ascii="Georgia" w:hAnsi="Georgia"/>
          <w:b/>
          <w:color w:val="1F497D" w:themeColor="text2"/>
          <w:sz w:val="50"/>
          <w:szCs w:val="50"/>
        </w:rPr>
      </w:pPr>
    </w:p>
    <w:p w14:paraId="716F9A58" w14:textId="0204DB8B" w:rsidR="002D73BD" w:rsidRPr="00EA133D" w:rsidRDefault="002D73BD" w:rsidP="00EA133D">
      <w:pPr>
        <w:spacing w:before="240" w:after="240" w:line="240" w:lineRule="auto"/>
        <w:jc w:val="center"/>
        <w:rPr>
          <w:rFonts w:ascii="Georgia" w:hAnsi="Georgia"/>
          <w:b/>
          <w:color w:val="1F497D" w:themeColor="text2"/>
          <w:sz w:val="50"/>
          <w:szCs w:val="50"/>
        </w:rPr>
      </w:pPr>
      <w:r w:rsidRPr="00EA133D">
        <w:rPr>
          <w:rFonts w:ascii="Georgia" w:hAnsi="Georgia"/>
          <w:b/>
          <w:color w:val="1F497D" w:themeColor="text2"/>
          <w:sz w:val="50"/>
          <w:szCs w:val="50"/>
        </w:rPr>
        <w:t>Student Health, Insurance and Legal Requirements</w:t>
      </w:r>
    </w:p>
    <w:p w14:paraId="5DC17871" w14:textId="37DC2E72" w:rsidR="002D73BD" w:rsidRDefault="002D73BD" w:rsidP="002D73BD"/>
    <w:p w14:paraId="14EEA7F4" w14:textId="1FA8343D" w:rsidR="002D73BD" w:rsidRDefault="002D73BD" w:rsidP="002D73BD"/>
    <w:p w14:paraId="12E8D3EA" w14:textId="62279CDC" w:rsidR="002D73BD" w:rsidRDefault="002D73BD" w:rsidP="002D73BD"/>
    <w:p w14:paraId="24B9943E" w14:textId="2D0C2693" w:rsidR="002D73BD" w:rsidRDefault="002D73BD" w:rsidP="002D73BD"/>
    <w:p w14:paraId="4630B3BD" w14:textId="0E3CC7DF" w:rsidR="002D73BD" w:rsidRDefault="002D73BD" w:rsidP="002D73BD"/>
    <w:p w14:paraId="4CCC637E" w14:textId="1D5B05DF" w:rsidR="002D73BD" w:rsidRDefault="002D73BD" w:rsidP="002D73BD"/>
    <w:p w14:paraId="47FCF8DA" w14:textId="49F191CE" w:rsidR="002D73BD" w:rsidRDefault="002D73BD" w:rsidP="002D73BD"/>
    <w:p w14:paraId="53735A5C" w14:textId="42F2D599" w:rsidR="002D73BD" w:rsidRDefault="002D73BD" w:rsidP="002D73BD"/>
    <w:p w14:paraId="78F92126" w14:textId="081F8BDE" w:rsidR="002D73BD" w:rsidRDefault="002D73BD" w:rsidP="002D73BD"/>
    <w:p w14:paraId="3D45897B" w14:textId="2C782C72" w:rsidR="002D73BD" w:rsidRDefault="002D73BD" w:rsidP="002D73BD"/>
    <w:p w14:paraId="194DE27D" w14:textId="6EEF57CA" w:rsidR="002D73BD" w:rsidRDefault="002D73BD" w:rsidP="002D73BD"/>
    <w:p w14:paraId="6F07CDC7" w14:textId="31D5FF41" w:rsidR="002D73BD" w:rsidRDefault="002D73BD" w:rsidP="002D73BD"/>
    <w:p w14:paraId="79AE3F65" w14:textId="77777777" w:rsidR="002D73BD" w:rsidRDefault="002D73BD" w:rsidP="002D73BD"/>
    <w:p w14:paraId="33ACD79B" w14:textId="1B84DD43" w:rsidR="002D73BD" w:rsidRDefault="002D73BD" w:rsidP="002D73BD"/>
    <w:p w14:paraId="53291F9E" w14:textId="5DB6294B" w:rsidR="002D73BD" w:rsidRDefault="002D73BD" w:rsidP="002D73BD"/>
    <w:p w14:paraId="305B1C61" w14:textId="3A4F6F41" w:rsidR="002D73BD" w:rsidRDefault="002D73BD" w:rsidP="002D73BD"/>
    <w:p w14:paraId="146BEF67" w14:textId="47C83435" w:rsidR="002D73BD" w:rsidRDefault="002D73BD" w:rsidP="002D73BD"/>
    <w:p w14:paraId="6687A859" w14:textId="1DD06751" w:rsidR="002D73BD" w:rsidRDefault="002D73BD" w:rsidP="002D73BD"/>
    <w:p w14:paraId="5F1840DA" w14:textId="070D1757" w:rsidR="002D73BD" w:rsidRDefault="002D73BD" w:rsidP="002D73BD"/>
    <w:p w14:paraId="7CA97AF4" w14:textId="77777777" w:rsidR="00997F0B" w:rsidRPr="00F106B1" w:rsidRDefault="00997F0B" w:rsidP="00A1362B">
      <w:pPr>
        <w:pStyle w:val="Heading1"/>
        <w:spacing w:line="240" w:lineRule="auto"/>
        <w:jc w:val="center"/>
        <w:rPr>
          <w:rFonts w:ascii="Georgia" w:hAnsi="Georgia"/>
          <w:smallCaps w:val="0"/>
          <w:color w:val="1F497D" w:themeColor="text2"/>
          <w:sz w:val="32"/>
        </w:rPr>
      </w:pPr>
      <w:bookmarkStart w:id="62" w:name="_Toc519951355"/>
      <w:r w:rsidRPr="00F106B1">
        <w:rPr>
          <w:rFonts w:ascii="Georgia" w:hAnsi="Georgia"/>
          <w:smallCaps w:val="0"/>
          <w:color w:val="1F497D" w:themeColor="text2"/>
          <w:sz w:val="32"/>
        </w:rPr>
        <w:lastRenderedPageBreak/>
        <w:t>Health and Insurance Requirements and Policies for Applicants and Students</w:t>
      </w:r>
      <w:bookmarkEnd w:id="62"/>
    </w:p>
    <w:p w14:paraId="0CDEEB63" w14:textId="77777777" w:rsidR="00997F0B" w:rsidRPr="00F106B1" w:rsidRDefault="00997F0B" w:rsidP="00A1362B">
      <w:pPr>
        <w:pStyle w:val="Heading2"/>
        <w:spacing w:after="0" w:line="240" w:lineRule="auto"/>
        <w:rPr>
          <w:rFonts w:ascii="Georgia" w:hAnsi="Georgia"/>
          <w:i w:val="0"/>
          <w:color w:val="1F497D" w:themeColor="text2"/>
          <w:sz w:val="28"/>
          <w:szCs w:val="28"/>
        </w:rPr>
      </w:pPr>
      <w:bookmarkStart w:id="63" w:name="_Toc428447484"/>
      <w:bookmarkStart w:id="64" w:name="_Toc519951356"/>
      <w:r w:rsidRPr="00F106B1">
        <w:rPr>
          <w:rFonts w:ascii="Georgia" w:hAnsi="Georgia"/>
          <w:i w:val="0"/>
          <w:color w:val="1F497D" w:themeColor="text2"/>
          <w:sz w:val="28"/>
          <w:szCs w:val="28"/>
        </w:rPr>
        <w:t>Health Requirements</w:t>
      </w:r>
      <w:bookmarkEnd w:id="63"/>
      <w:bookmarkEnd w:id="64"/>
      <w:r w:rsidRPr="00F106B1">
        <w:rPr>
          <w:rFonts w:ascii="Georgia" w:hAnsi="Georgia"/>
          <w:i w:val="0"/>
          <w:color w:val="1F497D" w:themeColor="text2"/>
          <w:sz w:val="28"/>
          <w:szCs w:val="28"/>
        </w:rPr>
        <w:t xml:space="preserve"> </w:t>
      </w:r>
    </w:p>
    <w:p w14:paraId="5EF8FB79" w14:textId="2FD7A6DC" w:rsidR="00997F0B" w:rsidRPr="00632100" w:rsidRDefault="00997F0B" w:rsidP="00DD68C9">
      <w:pPr>
        <w:spacing w:line="240" w:lineRule="auto"/>
        <w:jc w:val="both"/>
        <w:rPr>
          <w:rFonts w:ascii="Georgia" w:hAnsi="Georgia" w:cs="Arial"/>
          <w:color w:val="000000"/>
          <w:szCs w:val="24"/>
        </w:rPr>
      </w:pPr>
      <w:r w:rsidRPr="00F106B1">
        <w:rPr>
          <w:rFonts w:ascii="Georgia" w:hAnsi="Georgia" w:cs="Arial"/>
          <w:color w:val="000000"/>
        </w:rPr>
        <w:t xml:space="preserve">Applicants accepted for admission are required to obtain and to provide the required documentation indicating that they do not have conditions that would endanger the health and well-being of patients.  </w:t>
      </w:r>
      <w:r w:rsidRPr="00632100">
        <w:rPr>
          <w:rFonts w:ascii="Georgia" w:eastAsia="Calibri" w:hAnsi="Georgia"/>
          <w:szCs w:val="24"/>
        </w:rPr>
        <w:t xml:space="preserve">In order to protect the health and well-being of our </w:t>
      </w:r>
      <w:r w:rsidR="009B48CD" w:rsidRPr="00632100">
        <w:rPr>
          <w:rFonts w:ascii="Georgia" w:eastAsia="Calibri" w:hAnsi="Georgia"/>
          <w:szCs w:val="24"/>
        </w:rPr>
        <w:t>students and patients, BC</w:t>
      </w:r>
      <w:r w:rsidRPr="00632100">
        <w:rPr>
          <w:rFonts w:ascii="Georgia" w:eastAsia="Calibri" w:hAnsi="Georgia"/>
          <w:szCs w:val="24"/>
        </w:rPr>
        <w:t xml:space="preserve"> requires that all students meet the College’s basic student health requirements on acceptance prior to matricu</w:t>
      </w:r>
      <w:r w:rsidR="009B48CD" w:rsidRPr="00632100">
        <w:rPr>
          <w:rFonts w:ascii="Georgia" w:eastAsia="Calibri" w:hAnsi="Georgia"/>
          <w:szCs w:val="24"/>
        </w:rPr>
        <w:t>lation and annually while a BC</w:t>
      </w:r>
      <w:r w:rsidRPr="00632100">
        <w:rPr>
          <w:rFonts w:ascii="Georgia" w:eastAsia="Calibri" w:hAnsi="Georgia"/>
          <w:szCs w:val="24"/>
        </w:rPr>
        <w:t xml:space="preserve"> student.</w:t>
      </w:r>
    </w:p>
    <w:p w14:paraId="10D427E1" w14:textId="77777777" w:rsidR="00997F0B" w:rsidRPr="00F106B1" w:rsidRDefault="00997F0B" w:rsidP="00DD68C9">
      <w:pPr>
        <w:tabs>
          <w:tab w:val="left" w:pos="2910"/>
        </w:tabs>
        <w:spacing w:line="240" w:lineRule="auto"/>
        <w:jc w:val="both"/>
        <w:rPr>
          <w:rFonts w:ascii="Georgia" w:hAnsi="Georgia" w:cs="Arial"/>
          <w:color w:val="000000"/>
        </w:rPr>
      </w:pPr>
    </w:p>
    <w:p w14:paraId="360A8AD3" w14:textId="5970A575" w:rsidR="00997F0B" w:rsidRPr="00F106B1" w:rsidRDefault="00997F0B" w:rsidP="00DD68C9">
      <w:pPr>
        <w:tabs>
          <w:tab w:val="left" w:pos="2910"/>
        </w:tabs>
        <w:spacing w:line="240" w:lineRule="auto"/>
        <w:jc w:val="both"/>
        <w:rPr>
          <w:rFonts w:ascii="Georgia" w:hAnsi="Georgia" w:cs="Arial"/>
          <w:color w:val="000000"/>
        </w:rPr>
      </w:pPr>
      <w:r w:rsidRPr="00F106B1">
        <w:rPr>
          <w:rFonts w:ascii="Georgia" w:hAnsi="Georgia" w:cs="Arial"/>
          <w:color w:val="000000"/>
        </w:rPr>
        <w:t>As many of these immunizations and proof of immunity are required by the clinical training sites and are recommended to work with the publ</w:t>
      </w:r>
      <w:r w:rsidR="009B48CD" w:rsidRPr="00F106B1">
        <w:rPr>
          <w:rFonts w:ascii="Georgia" w:hAnsi="Georgia" w:cs="Arial"/>
          <w:color w:val="000000"/>
        </w:rPr>
        <w:t>ic in a health environment, BC</w:t>
      </w:r>
      <w:r w:rsidRPr="00F106B1">
        <w:rPr>
          <w:rFonts w:ascii="Georgia" w:hAnsi="Georgia" w:cs="Arial"/>
          <w:color w:val="000000"/>
        </w:rPr>
        <w:t xml:space="preserve"> does not waive these requirements for religious reasons or personal preferences.  Students who do not have proof of immunity or are engaged in immunizations to meet proof of immunity, will not be allowed to enroll or participate in any patient care activities, including but not limited to: early clinical experiences, health outreach events, international mission trips, and clinical rotations, until all immunization requirements have been met.  Inability to participate in clinical experience</w:t>
      </w:r>
      <w:r w:rsidR="009B48CD" w:rsidRPr="00F106B1">
        <w:rPr>
          <w:rFonts w:ascii="Georgia" w:hAnsi="Georgia" w:cs="Arial"/>
          <w:color w:val="000000"/>
        </w:rPr>
        <w:t>s due to noncompliance with BC</w:t>
      </w:r>
      <w:r w:rsidRPr="00F106B1">
        <w:rPr>
          <w:rFonts w:ascii="Georgia" w:hAnsi="Georgia" w:cs="Arial"/>
          <w:color w:val="000000"/>
        </w:rPr>
        <w:t xml:space="preserve"> immunization policies may result in failure of a course/rotation, academic probation, promotion board hearing, delay in graduation, or even dismissal from the program.</w:t>
      </w:r>
    </w:p>
    <w:p w14:paraId="4D7CA14F" w14:textId="77777777" w:rsidR="00997F0B" w:rsidRPr="00F106B1" w:rsidRDefault="00997F0B" w:rsidP="00DD68C9">
      <w:pPr>
        <w:tabs>
          <w:tab w:val="left" w:pos="2910"/>
        </w:tabs>
        <w:spacing w:line="240" w:lineRule="auto"/>
        <w:jc w:val="both"/>
        <w:rPr>
          <w:rFonts w:ascii="Georgia" w:hAnsi="Georgia" w:cs="Arial"/>
          <w:color w:val="000000"/>
        </w:rPr>
      </w:pPr>
    </w:p>
    <w:p w14:paraId="414539AD" w14:textId="77777777" w:rsidR="00997F0B" w:rsidRPr="00F106B1" w:rsidRDefault="00997F0B" w:rsidP="00DD68C9">
      <w:pPr>
        <w:tabs>
          <w:tab w:val="left" w:pos="2910"/>
        </w:tabs>
        <w:spacing w:line="240" w:lineRule="auto"/>
        <w:jc w:val="both"/>
        <w:rPr>
          <w:rFonts w:ascii="Georgia" w:hAnsi="Georgia" w:cs="Arial"/>
          <w:color w:val="000000"/>
        </w:rPr>
      </w:pPr>
      <w:r w:rsidRPr="00F106B1">
        <w:rPr>
          <w:rFonts w:ascii="Georgia" w:hAnsi="Georgia" w:cs="Arial"/>
          <w:color w:val="000000"/>
        </w:rPr>
        <w:t>Required laboratory tests and immunizations may change annually based on recommendations from the Centers for Disease Control (CDC), the United States Prevention Task Force (USPTF), and healthcare facilities.  Students will be notified of any change.  Health and immunization requirements are updated annually according to national guidelines and the clinical teaching hospital requirements.</w:t>
      </w:r>
    </w:p>
    <w:p w14:paraId="17C283DB" w14:textId="77777777" w:rsidR="008F1F34" w:rsidRPr="00F106B1" w:rsidRDefault="008F1F34" w:rsidP="00A1362B">
      <w:pPr>
        <w:tabs>
          <w:tab w:val="left" w:pos="2910"/>
        </w:tabs>
        <w:spacing w:line="240" w:lineRule="auto"/>
        <w:rPr>
          <w:rFonts w:ascii="Georgia" w:hAnsi="Georgia" w:cs="Arial"/>
          <w:color w:val="000000"/>
        </w:rPr>
      </w:pPr>
    </w:p>
    <w:p w14:paraId="1C493284" w14:textId="3D4190AE" w:rsidR="00997F0B" w:rsidRPr="00F106B1" w:rsidRDefault="00997F0B" w:rsidP="00BB0F74">
      <w:pPr>
        <w:tabs>
          <w:tab w:val="left" w:pos="2910"/>
        </w:tabs>
        <w:spacing w:line="240" w:lineRule="auto"/>
        <w:jc w:val="both"/>
        <w:rPr>
          <w:rFonts w:ascii="Georgia" w:hAnsi="Georgia" w:cs="Arial"/>
          <w:color w:val="000000"/>
        </w:rPr>
      </w:pPr>
      <w:r w:rsidRPr="00F106B1">
        <w:rPr>
          <w:rFonts w:ascii="Georgia" w:hAnsi="Georgia" w:cs="Arial"/>
          <w:color w:val="000000"/>
        </w:rPr>
        <w:t xml:space="preserve">Students who have certain communicable diseases such as Chronic Hepatitis may require treatment prior to clinical participation or with such diseases as HIV may have an altered clinical educational experience according to the guidelines provided by the CDC.  Students in this category should discuss any concerns with </w:t>
      </w:r>
      <w:r w:rsidR="007560DC" w:rsidRPr="00F106B1">
        <w:rPr>
          <w:rFonts w:ascii="Georgia" w:hAnsi="Georgia" w:cs="Arial"/>
          <w:color w:val="000000"/>
        </w:rPr>
        <w:t>VCOM’s</w:t>
      </w:r>
      <w:r w:rsidRPr="00F106B1">
        <w:rPr>
          <w:rFonts w:ascii="Georgia" w:hAnsi="Georgia" w:cs="Arial"/>
          <w:color w:val="000000"/>
        </w:rPr>
        <w:t xml:space="preserve"> Associate Dean for Clinical Affairs</w:t>
      </w:r>
      <w:r w:rsidR="009B48CD" w:rsidRPr="00F106B1">
        <w:rPr>
          <w:rFonts w:ascii="Georgia" w:hAnsi="Georgia" w:cs="Arial"/>
          <w:color w:val="000000"/>
        </w:rPr>
        <w:t xml:space="preserve"> for clarification.  BC</w:t>
      </w:r>
      <w:r w:rsidRPr="00F106B1">
        <w:rPr>
          <w:rFonts w:ascii="Georgia" w:hAnsi="Georgia" w:cs="Arial"/>
          <w:color w:val="000000"/>
        </w:rPr>
        <w:t xml:space="preserve"> seeks to provide the best student experience while also maintaining the consideration of the health of the patient and CDC guidelines.</w:t>
      </w:r>
    </w:p>
    <w:p w14:paraId="3F23B025" w14:textId="77777777" w:rsidR="00997F0B" w:rsidRPr="00F106B1" w:rsidRDefault="00997F0B" w:rsidP="00BB0F74">
      <w:pPr>
        <w:pStyle w:val="BasicParagraph"/>
        <w:spacing w:line="240" w:lineRule="auto"/>
        <w:jc w:val="both"/>
        <w:rPr>
          <w:rFonts w:ascii="Georgia" w:hAnsi="Georgia"/>
        </w:rPr>
      </w:pPr>
    </w:p>
    <w:p w14:paraId="57294C23" w14:textId="77777777" w:rsidR="00997F0B" w:rsidRPr="00F106B1" w:rsidRDefault="00997F0B" w:rsidP="00BB0F74">
      <w:pPr>
        <w:pStyle w:val="BasicParagraph"/>
        <w:spacing w:line="240" w:lineRule="auto"/>
        <w:jc w:val="both"/>
        <w:rPr>
          <w:rFonts w:ascii="Georgia" w:hAnsi="Georgia"/>
        </w:rPr>
      </w:pPr>
      <w:r w:rsidRPr="00F106B1">
        <w:rPr>
          <w:rFonts w:ascii="Georgia" w:hAnsi="Georgia"/>
        </w:rPr>
        <w:t>Also, each applicant must have his/her own health insurance policy and provide evidence of such.</w:t>
      </w:r>
    </w:p>
    <w:p w14:paraId="665ACC9B" w14:textId="77777777" w:rsidR="00997F0B" w:rsidRPr="00F106B1" w:rsidRDefault="00997F0B" w:rsidP="00BB0F74">
      <w:pPr>
        <w:pStyle w:val="BasicParagraph"/>
        <w:spacing w:line="240" w:lineRule="auto"/>
        <w:jc w:val="both"/>
        <w:rPr>
          <w:rFonts w:ascii="Georgia" w:hAnsi="Georgia"/>
        </w:rPr>
      </w:pPr>
    </w:p>
    <w:p w14:paraId="446833BF" w14:textId="5CBF8CC6" w:rsidR="00997F0B" w:rsidRPr="00F106B1" w:rsidRDefault="00997F0B" w:rsidP="00BB0F74">
      <w:pPr>
        <w:pStyle w:val="BasicParagraph"/>
        <w:spacing w:line="240" w:lineRule="auto"/>
        <w:jc w:val="both"/>
        <w:rPr>
          <w:rFonts w:ascii="Georgia" w:hAnsi="Georgia"/>
        </w:rPr>
      </w:pPr>
      <w:r w:rsidRPr="00F106B1">
        <w:rPr>
          <w:rFonts w:ascii="Georgia" w:hAnsi="Georgia"/>
        </w:rPr>
        <w:t>Prior to matriculation, students much submit their medical history and physical examination and documentation of the listed laboratory tests and imm</w:t>
      </w:r>
      <w:r w:rsidR="009B48CD" w:rsidRPr="00F106B1">
        <w:rPr>
          <w:rFonts w:ascii="Georgia" w:hAnsi="Georgia"/>
        </w:rPr>
        <w:t>unizations on the following BC</w:t>
      </w:r>
      <w:r w:rsidRPr="00F106B1">
        <w:rPr>
          <w:rFonts w:ascii="Georgia" w:hAnsi="Georgia"/>
        </w:rPr>
        <w:t xml:space="preserve"> forms:  Personal Medical History, Immunization Form, and Tuberculosis Screening/Testing Form.  Thes</w:t>
      </w:r>
      <w:r w:rsidR="009B48CD" w:rsidRPr="00F106B1">
        <w:rPr>
          <w:rFonts w:ascii="Georgia" w:hAnsi="Georgia"/>
        </w:rPr>
        <w:t xml:space="preserve">e forms can be found </w:t>
      </w:r>
      <w:r w:rsidR="00BB45E8" w:rsidRPr="00F106B1">
        <w:rPr>
          <w:rFonts w:ascii="Georgia" w:hAnsi="Georgia"/>
        </w:rPr>
        <w:t xml:space="preserve">under Health and Immunization Forms </w:t>
      </w:r>
      <w:r w:rsidR="009B48CD" w:rsidRPr="00F106B1">
        <w:rPr>
          <w:rFonts w:ascii="Georgia" w:hAnsi="Georgia"/>
        </w:rPr>
        <w:t>on the BC</w:t>
      </w:r>
      <w:r w:rsidRPr="00F106B1">
        <w:rPr>
          <w:rFonts w:ascii="Georgia" w:hAnsi="Georgia"/>
        </w:rPr>
        <w:t xml:space="preserve"> website at: </w:t>
      </w:r>
      <w:hyperlink r:id="rId17" w:history="1">
        <w:r w:rsidR="00BB0F74" w:rsidRPr="00652113">
          <w:rPr>
            <w:rStyle w:val="Hyperlink"/>
            <w:rFonts w:ascii="Georgia" w:hAnsi="Georgia"/>
          </w:rPr>
          <w:t>www.bluefield.edu/mabs-student/</w:t>
        </w:r>
      </w:hyperlink>
      <w:r w:rsidR="00BB0F74">
        <w:rPr>
          <w:rFonts w:ascii="Georgia" w:hAnsi="Georgia"/>
        </w:rPr>
        <w:t xml:space="preserve">. </w:t>
      </w:r>
      <w:r w:rsidRPr="00F106B1">
        <w:rPr>
          <w:rFonts w:ascii="Georgia" w:hAnsi="Georgia"/>
        </w:rPr>
        <w:t xml:space="preserve">These forms must be completed, signed, and dated by a licensed physician and returned to the </w:t>
      </w:r>
      <w:r w:rsidR="009732D2" w:rsidRPr="00F106B1">
        <w:rPr>
          <w:rFonts w:ascii="Georgia" w:hAnsi="Georgia"/>
        </w:rPr>
        <w:t xml:space="preserve">Master of Arts in Biomedical Sciences Program Office </w:t>
      </w:r>
      <w:r w:rsidR="009B48CD" w:rsidRPr="00F106B1">
        <w:rPr>
          <w:rFonts w:ascii="Georgia" w:hAnsi="Georgia"/>
        </w:rPr>
        <w:t>by the dates specified in BC</w:t>
      </w:r>
      <w:r w:rsidRPr="00F106B1">
        <w:rPr>
          <w:rFonts w:ascii="Georgia" w:hAnsi="Georgia"/>
        </w:rPr>
        <w:t xml:space="preserve"> admissions policies in order to maintain acceptance status.</w:t>
      </w:r>
    </w:p>
    <w:p w14:paraId="6C95ED44" w14:textId="77777777" w:rsidR="00997F0B" w:rsidRPr="00F106B1" w:rsidRDefault="00997F0B" w:rsidP="00A1362B">
      <w:pPr>
        <w:pStyle w:val="BasicParagraph"/>
        <w:spacing w:line="240" w:lineRule="auto"/>
        <w:rPr>
          <w:rFonts w:ascii="Georgia" w:hAnsi="Georgia"/>
        </w:rPr>
      </w:pPr>
    </w:p>
    <w:p w14:paraId="4EBC4376" w14:textId="494375E1" w:rsidR="00997F0B" w:rsidRPr="00F106B1" w:rsidRDefault="00997F0B" w:rsidP="00BB0F74">
      <w:pPr>
        <w:pStyle w:val="BasicParagraph"/>
        <w:spacing w:line="240" w:lineRule="auto"/>
        <w:jc w:val="both"/>
        <w:rPr>
          <w:rFonts w:ascii="Georgia" w:hAnsi="Georgia"/>
        </w:rPr>
      </w:pPr>
      <w:r w:rsidRPr="00F106B1">
        <w:rPr>
          <w:rFonts w:ascii="Georgia" w:hAnsi="Georgia"/>
        </w:rPr>
        <w:t xml:space="preserve">Students must maintain these health requirements throughout enrollment. Incomplete or unsigned forms will not be accepted and failure to meet the required deadlines could affect your ability </w:t>
      </w:r>
      <w:r w:rsidR="009B48CD" w:rsidRPr="00F106B1">
        <w:rPr>
          <w:rFonts w:ascii="Georgia" w:hAnsi="Georgia"/>
        </w:rPr>
        <w:t>to matriculate or engage in BC</w:t>
      </w:r>
      <w:r w:rsidRPr="00F106B1">
        <w:rPr>
          <w:rFonts w:ascii="Georgia" w:hAnsi="Georgia"/>
        </w:rPr>
        <w:t xml:space="preserve"> educational experiences.  </w:t>
      </w:r>
    </w:p>
    <w:p w14:paraId="2774E627" w14:textId="77777777" w:rsidR="00997F0B" w:rsidRPr="00F106B1" w:rsidRDefault="00997F0B" w:rsidP="00A1362B">
      <w:pPr>
        <w:pStyle w:val="Heading2"/>
        <w:spacing w:after="0" w:line="240" w:lineRule="auto"/>
        <w:rPr>
          <w:rFonts w:ascii="Georgia" w:hAnsi="Georgia"/>
          <w:i w:val="0"/>
          <w:color w:val="1F497D" w:themeColor="text2"/>
          <w:sz w:val="28"/>
          <w:szCs w:val="28"/>
        </w:rPr>
      </w:pPr>
      <w:bookmarkStart w:id="65" w:name="_Toc428447485"/>
      <w:bookmarkStart w:id="66" w:name="_Toc519951357"/>
      <w:r w:rsidRPr="00F106B1">
        <w:rPr>
          <w:rFonts w:ascii="Georgia" w:hAnsi="Georgia"/>
          <w:i w:val="0"/>
          <w:color w:val="1F497D" w:themeColor="text2"/>
          <w:sz w:val="28"/>
          <w:szCs w:val="28"/>
        </w:rPr>
        <w:lastRenderedPageBreak/>
        <w:t>History and Physical Examination Requirement</w:t>
      </w:r>
      <w:bookmarkEnd w:id="65"/>
      <w:bookmarkEnd w:id="66"/>
    </w:p>
    <w:p w14:paraId="16736596" w14:textId="737D6CD4" w:rsidR="0017700C" w:rsidRPr="00F106B1" w:rsidRDefault="0017700C" w:rsidP="00BB0F74">
      <w:pPr>
        <w:pStyle w:val="Heading2"/>
        <w:spacing w:before="0" w:after="0" w:line="240" w:lineRule="auto"/>
        <w:jc w:val="both"/>
        <w:rPr>
          <w:rFonts w:ascii="Georgia" w:eastAsia="Calibri" w:hAnsi="Georgia" w:cs="Calibri"/>
          <w:b w:val="0"/>
          <w:bCs w:val="0"/>
          <w:i w:val="0"/>
          <w:color w:val="000000"/>
          <w:szCs w:val="22"/>
        </w:rPr>
      </w:pPr>
      <w:bookmarkStart w:id="67" w:name="_Toc519951358"/>
      <w:bookmarkStart w:id="68" w:name="_Toc428447486"/>
      <w:r w:rsidRPr="00F106B1">
        <w:rPr>
          <w:rFonts w:ascii="Georgia" w:eastAsia="Calibri" w:hAnsi="Georgia" w:cs="Calibri"/>
          <w:b w:val="0"/>
          <w:bCs w:val="0"/>
          <w:i w:val="0"/>
          <w:color w:val="000000"/>
          <w:szCs w:val="22"/>
        </w:rPr>
        <w:t>Each student must have a comprehensive history and physical examination performed by a licensed physician, nurse practitioner, or physician assistant.  This exam must be completed after the date of acceptance an</w:t>
      </w:r>
      <w:r w:rsidR="009B48CD" w:rsidRPr="00F106B1">
        <w:rPr>
          <w:rFonts w:ascii="Georgia" w:eastAsia="Calibri" w:hAnsi="Georgia" w:cs="Calibri"/>
          <w:b w:val="0"/>
          <w:bCs w:val="0"/>
          <w:i w:val="0"/>
          <w:color w:val="000000"/>
          <w:szCs w:val="22"/>
        </w:rPr>
        <w:t>d before matriculation into BC</w:t>
      </w:r>
      <w:r w:rsidRPr="00F106B1">
        <w:rPr>
          <w:rFonts w:ascii="Georgia" w:eastAsia="Calibri" w:hAnsi="Georgia" w:cs="Calibri"/>
          <w:b w:val="0"/>
          <w:bCs w:val="0"/>
          <w:i w:val="0"/>
          <w:color w:val="000000"/>
          <w:szCs w:val="22"/>
        </w:rPr>
        <w:t>.  This examination must establish, and the examining physician must verify that the student’s health status is adequate to meet the demands of the curriculum as defined by the health and technical requirements for admission, education, and graduation detailed in this Catalog and Handbook</w:t>
      </w:r>
      <w:r w:rsidR="009B48CD" w:rsidRPr="00F106B1">
        <w:rPr>
          <w:rFonts w:ascii="Georgia" w:eastAsia="Calibri" w:hAnsi="Georgia" w:cs="Calibri"/>
          <w:b w:val="0"/>
          <w:bCs w:val="0"/>
          <w:i w:val="0"/>
          <w:color w:val="000000"/>
          <w:szCs w:val="22"/>
        </w:rPr>
        <w:t>.  Students must return the BC</w:t>
      </w:r>
      <w:r w:rsidRPr="00F106B1">
        <w:rPr>
          <w:rFonts w:ascii="Georgia" w:eastAsia="Calibri" w:hAnsi="Georgia" w:cs="Calibri"/>
          <w:b w:val="0"/>
          <w:bCs w:val="0"/>
          <w:i w:val="0"/>
          <w:color w:val="000000"/>
          <w:szCs w:val="22"/>
        </w:rPr>
        <w:t xml:space="preserve"> Physical Exam Form, signed by a physician, nurse practitioner, or physician assistant, to the </w:t>
      </w:r>
      <w:r w:rsidR="009732D2" w:rsidRPr="00F106B1">
        <w:rPr>
          <w:rFonts w:ascii="Georgia" w:eastAsia="Calibri" w:hAnsi="Georgia" w:cs="Calibri"/>
          <w:b w:val="0"/>
          <w:bCs w:val="0"/>
          <w:i w:val="0"/>
          <w:color w:val="000000"/>
          <w:szCs w:val="22"/>
        </w:rPr>
        <w:t>Master of Arts in Biomedical Sciences Program Office</w:t>
      </w:r>
      <w:r w:rsidR="009B48CD" w:rsidRPr="00F106B1">
        <w:rPr>
          <w:rFonts w:ascii="Georgia" w:eastAsia="Calibri" w:hAnsi="Georgia" w:cs="Calibri"/>
          <w:b w:val="0"/>
          <w:bCs w:val="0"/>
          <w:i w:val="0"/>
          <w:color w:val="000000"/>
          <w:szCs w:val="22"/>
        </w:rPr>
        <w:t xml:space="preserve"> by the dates specified in BC</w:t>
      </w:r>
      <w:r w:rsidRPr="00F106B1">
        <w:rPr>
          <w:rFonts w:ascii="Georgia" w:eastAsia="Calibri" w:hAnsi="Georgia" w:cs="Calibri"/>
          <w:b w:val="0"/>
          <w:bCs w:val="0"/>
          <w:i w:val="0"/>
          <w:color w:val="000000"/>
          <w:szCs w:val="22"/>
        </w:rPr>
        <w:t xml:space="preserve"> admission policies in order to maintain acceptance status.  T</w:t>
      </w:r>
      <w:r w:rsidR="009B48CD" w:rsidRPr="00F106B1">
        <w:rPr>
          <w:rFonts w:ascii="Georgia" w:eastAsia="Calibri" w:hAnsi="Georgia" w:cs="Calibri"/>
          <w:b w:val="0"/>
          <w:bCs w:val="0"/>
          <w:i w:val="0"/>
          <w:color w:val="000000"/>
          <w:szCs w:val="22"/>
        </w:rPr>
        <w:t>he form can be found on the BC</w:t>
      </w:r>
      <w:r w:rsidRPr="00F106B1">
        <w:rPr>
          <w:rFonts w:ascii="Georgia" w:eastAsia="Calibri" w:hAnsi="Georgia" w:cs="Calibri"/>
          <w:b w:val="0"/>
          <w:bCs w:val="0"/>
          <w:i w:val="0"/>
          <w:color w:val="000000"/>
          <w:szCs w:val="22"/>
        </w:rPr>
        <w:t xml:space="preserve"> website at:</w:t>
      </w:r>
      <w:r w:rsidR="00BB45E8" w:rsidRPr="00F106B1">
        <w:rPr>
          <w:rFonts w:ascii="Georgia" w:eastAsia="Calibri" w:hAnsi="Georgia" w:cs="Calibri"/>
          <w:b w:val="0"/>
          <w:bCs w:val="0"/>
          <w:i w:val="0"/>
          <w:color w:val="000000"/>
          <w:szCs w:val="22"/>
        </w:rPr>
        <w:t xml:space="preserve"> www.bluefield.edu/mabs-student/.</w:t>
      </w:r>
      <w:bookmarkEnd w:id="67"/>
      <w:r w:rsidR="00BB45E8" w:rsidRPr="00F106B1">
        <w:rPr>
          <w:rFonts w:ascii="Georgia" w:eastAsia="Calibri" w:hAnsi="Georgia" w:cs="Calibri"/>
          <w:b w:val="0"/>
          <w:bCs w:val="0"/>
          <w:i w:val="0"/>
          <w:color w:val="000000"/>
          <w:szCs w:val="22"/>
        </w:rPr>
        <w:cr/>
      </w:r>
    </w:p>
    <w:p w14:paraId="640CF392" w14:textId="77777777" w:rsidR="00997F0B" w:rsidRPr="00F106B1" w:rsidRDefault="00997F0B" w:rsidP="0017700C">
      <w:pPr>
        <w:pStyle w:val="Heading2"/>
        <w:spacing w:before="0" w:after="0" w:line="240" w:lineRule="auto"/>
        <w:rPr>
          <w:rFonts w:ascii="Georgia" w:hAnsi="Georgia"/>
          <w:i w:val="0"/>
          <w:color w:val="1F497D" w:themeColor="text2"/>
          <w:sz w:val="28"/>
          <w:szCs w:val="28"/>
        </w:rPr>
      </w:pPr>
      <w:bookmarkStart w:id="69" w:name="_Toc519951359"/>
      <w:r w:rsidRPr="00F106B1">
        <w:rPr>
          <w:rFonts w:ascii="Georgia" w:hAnsi="Georgia"/>
          <w:i w:val="0"/>
          <w:color w:val="1F497D" w:themeColor="text2"/>
          <w:sz w:val="28"/>
          <w:szCs w:val="28"/>
        </w:rPr>
        <w:t>Immunization Requirements</w:t>
      </w:r>
      <w:bookmarkEnd w:id="68"/>
      <w:bookmarkEnd w:id="69"/>
    </w:p>
    <w:p w14:paraId="5FE91E33" w14:textId="0D9C8228" w:rsidR="00997F0B" w:rsidRPr="00F106B1" w:rsidRDefault="00997F0B" w:rsidP="00BB0F74">
      <w:pPr>
        <w:autoSpaceDE w:val="0"/>
        <w:autoSpaceDN w:val="0"/>
        <w:adjustRightInd w:val="0"/>
        <w:spacing w:line="240" w:lineRule="auto"/>
        <w:jc w:val="both"/>
        <w:rPr>
          <w:rFonts w:ascii="Georgia" w:eastAsia="Calibri" w:hAnsi="Georgia" w:cs="Calibri"/>
          <w:color w:val="000000"/>
        </w:rPr>
      </w:pPr>
      <w:r w:rsidRPr="00F106B1">
        <w:rPr>
          <w:rFonts w:ascii="Georgia" w:eastAsia="Calibri" w:hAnsi="Georgia" w:cs="Calibri"/>
          <w:color w:val="000000"/>
        </w:rPr>
        <w:t>Regulatory and legislative authorities require that students demonstrate immunization, immunity or protection from multiple contagious diseases before being allowed to participate in clinical experiences at t</w:t>
      </w:r>
      <w:r w:rsidR="009B48CD" w:rsidRPr="00F106B1">
        <w:rPr>
          <w:rFonts w:ascii="Georgia" w:eastAsia="Calibri" w:hAnsi="Georgia" w:cs="Calibri"/>
          <w:color w:val="000000"/>
        </w:rPr>
        <w:t>he institutions utilized by BC</w:t>
      </w:r>
      <w:r w:rsidRPr="00F106B1">
        <w:rPr>
          <w:rFonts w:ascii="Georgia" w:eastAsia="Calibri" w:hAnsi="Georgia" w:cs="Calibri"/>
          <w:color w:val="000000"/>
        </w:rPr>
        <w:t xml:space="preserve"> for the educati</w:t>
      </w:r>
      <w:r w:rsidR="009B48CD" w:rsidRPr="00F106B1">
        <w:rPr>
          <w:rFonts w:ascii="Georgia" w:eastAsia="Calibri" w:hAnsi="Georgia" w:cs="Calibri"/>
          <w:color w:val="000000"/>
        </w:rPr>
        <w:t>on of its students.  BC</w:t>
      </w:r>
      <w:r w:rsidRPr="00F106B1">
        <w:rPr>
          <w:rFonts w:ascii="Georgia" w:eastAsia="Calibri" w:hAnsi="Georgia" w:cs="Calibri"/>
          <w:color w:val="000000"/>
        </w:rPr>
        <w:t xml:space="preserve"> requires that students </w:t>
      </w:r>
      <w:r w:rsidRPr="00F106B1">
        <w:rPr>
          <w:rFonts w:ascii="Georgia" w:eastAsia="Calibri" w:hAnsi="Georgia" w:cs="Calibri"/>
          <w:color w:val="000000"/>
          <w:u w:val="single"/>
        </w:rPr>
        <w:t>meet all immunization requirements prior to matriculation and must maintain compliance with these requirements throughout their tenure</w:t>
      </w:r>
      <w:r w:rsidR="009B48CD" w:rsidRPr="00F106B1">
        <w:rPr>
          <w:rFonts w:ascii="Georgia" w:eastAsia="Calibri" w:hAnsi="Georgia" w:cs="Calibri"/>
          <w:color w:val="000000"/>
        </w:rPr>
        <w:t xml:space="preserve"> here at BC</w:t>
      </w:r>
      <w:r w:rsidRPr="00F106B1">
        <w:rPr>
          <w:rFonts w:ascii="Georgia" w:eastAsia="Calibri" w:hAnsi="Georgia" w:cs="Calibri"/>
          <w:color w:val="000000"/>
        </w:rPr>
        <w:t>.</w:t>
      </w:r>
    </w:p>
    <w:p w14:paraId="0D387587" w14:textId="77777777" w:rsidR="00997F0B" w:rsidRPr="00F106B1" w:rsidRDefault="00997F0B" w:rsidP="00BB0F74">
      <w:pPr>
        <w:autoSpaceDE w:val="0"/>
        <w:autoSpaceDN w:val="0"/>
        <w:adjustRightInd w:val="0"/>
        <w:spacing w:line="240" w:lineRule="auto"/>
        <w:jc w:val="both"/>
        <w:rPr>
          <w:rFonts w:ascii="Georgia" w:eastAsia="Calibri" w:hAnsi="Georgia" w:cs="Calibri"/>
          <w:color w:val="000000"/>
        </w:rPr>
      </w:pPr>
    </w:p>
    <w:p w14:paraId="365379A4" w14:textId="518B7344" w:rsidR="00734331" w:rsidRPr="00F106B1" w:rsidRDefault="009B48CD" w:rsidP="00BB0F74">
      <w:pPr>
        <w:spacing w:line="240" w:lineRule="auto"/>
        <w:jc w:val="both"/>
        <w:rPr>
          <w:rFonts w:ascii="Georgia" w:hAnsi="Georgia"/>
        </w:rPr>
      </w:pPr>
      <w:r w:rsidRPr="00F106B1">
        <w:rPr>
          <w:rFonts w:ascii="Georgia" w:eastAsia="Calibri" w:hAnsi="Georgia" w:cs="Calibri"/>
          <w:color w:val="000000"/>
        </w:rPr>
        <w:t>Students must return the BC</w:t>
      </w:r>
      <w:r w:rsidR="00997F0B" w:rsidRPr="00F106B1">
        <w:rPr>
          <w:rFonts w:ascii="Georgia" w:eastAsia="Calibri" w:hAnsi="Georgia" w:cs="Calibri"/>
          <w:color w:val="000000"/>
        </w:rPr>
        <w:t xml:space="preserve"> </w:t>
      </w:r>
      <w:r w:rsidR="00997F0B" w:rsidRPr="00F106B1">
        <w:rPr>
          <w:rFonts w:ascii="Georgia" w:hAnsi="Georgia" w:cs="Arial"/>
          <w:color w:val="000000"/>
        </w:rPr>
        <w:t>Immunization Form and Tuberculosis Screening/Testing Form</w:t>
      </w:r>
      <w:r w:rsidR="00997F0B" w:rsidRPr="00F106B1">
        <w:rPr>
          <w:rFonts w:ascii="Georgia" w:eastAsia="Calibri" w:hAnsi="Georgia" w:cs="Calibri"/>
          <w:color w:val="000000"/>
        </w:rPr>
        <w:t xml:space="preserve">, signed by the physician, to the </w:t>
      </w:r>
      <w:r w:rsidR="009732D2" w:rsidRPr="00F106B1">
        <w:rPr>
          <w:rFonts w:ascii="Georgia" w:eastAsia="Calibri" w:hAnsi="Georgia" w:cs="Calibri"/>
          <w:color w:val="000000"/>
        </w:rPr>
        <w:t>Master of Arts in Biomedical Sciences Program Office</w:t>
      </w:r>
      <w:r w:rsidR="00997F0B" w:rsidRPr="00F106B1">
        <w:rPr>
          <w:rFonts w:ascii="Georgia" w:eastAsia="Calibri" w:hAnsi="Georgia" w:cs="Calibri"/>
          <w:color w:val="000000"/>
        </w:rPr>
        <w:t xml:space="preserve"> </w:t>
      </w:r>
      <w:r w:rsidR="00997F0B" w:rsidRPr="00F106B1">
        <w:rPr>
          <w:rFonts w:ascii="Georgia" w:hAnsi="Georgia" w:cs="Arial"/>
          <w:color w:val="000000"/>
        </w:rPr>
        <w:t xml:space="preserve">by the dates specified in </w:t>
      </w:r>
      <w:r w:rsidRPr="00F106B1">
        <w:rPr>
          <w:rFonts w:ascii="Georgia" w:hAnsi="Georgia" w:cs="Arial"/>
          <w:color w:val="000000"/>
        </w:rPr>
        <w:t>BC</w:t>
      </w:r>
      <w:r w:rsidR="00997F0B" w:rsidRPr="00F106B1">
        <w:rPr>
          <w:rFonts w:ascii="Georgia" w:hAnsi="Georgia" w:cs="Arial"/>
          <w:color w:val="000000"/>
        </w:rPr>
        <w:t xml:space="preserve"> admission policies in order to maintain acceptance status.  The form can be found on the </w:t>
      </w:r>
      <w:r w:rsidRPr="00F106B1">
        <w:rPr>
          <w:rFonts w:ascii="Georgia" w:hAnsi="Georgia" w:cs="Arial"/>
          <w:color w:val="000000"/>
        </w:rPr>
        <w:t>BC</w:t>
      </w:r>
      <w:r w:rsidR="00997F0B" w:rsidRPr="00F106B1">
        <w:rPr>
          <w:rFonts w:ascii="Georgia" w:hAnsi="Georgia" w:cs="Arial"/>
          <w:color w:val="000000"/>
        </w:rPr>
        <w:t xml:space="preserve"> website at: </w:t>
      </w:r>
      <w:hyperlink r:id="rId18" w:history="1">
        <w:r w:rsidR="00BB0F74" w:rsidRPr="00652113">
          <w:rPr>
            <w:rStyle w:val="Hyperlink"/>
            <w:rFonts w:ascii="Georgia" w:hAnsi="Georgia" w:cs="Arial"/>
          </w:rPr>
          <w:t>www.bluefield.edu/mabs-student/</w:t>
        </w:r>
      </w:hyperlink>
      <w:r w:rsidR="00BB45E8" w:rsidRPr="00F106B1">
        <w:rPr>
          <w:rFonts w:ascii="Georgia" w:hAnsi="Georgia" w:cs="Arial"/>
          <w:color w:val="000000"/>
        </w:rPr>
        <w:t>.</w:t>
      </w:r>
      <w:r w:rsidR="00BB0F74">
        <w:rPr>
          <w:rFonts w:ascii="Georgia" w:hAnsi="Georgia" w:cs="Arial"/>
          <w:color w:val="000000"/>
        </w:rPr>
        <w:t xml:space="preserve"> </w:t>
      </w:r>
      <w:r w:rsidR="00BB45E8" w:rsidRPr="00F106B1">
        <w:rPr>
          <w:rFonts w:ascii="Georgia" w:hAnsi="Georgia" w:cs="Arial"/>
          <w:color w:val="000000"/>
        </w:rPr>
        <w:cr/>
      </w:r>
    </w:p>
    <w:p w14:paraId="3B6E5FDF" w14:textId="444EC8B7" w:rsidR="00997F0B" w:rsidRPr="00F106B1" w:rsidRDefault="009B48CD" w:rsidP="00A1362B">
      <w:pPr>
        <w:spacing w:line="240" w:lineRule="auto"/>
        <w:rPr>
          <w:rFonts w:ascii="Georgia" w:hAnsi="Georgia"/>
        </w:rPr>
      </w:pPr>
      <w:r w:rsidRPr="00F106B1">
        <w:rPr>
          <w:rFonts w:ascii="Georgia" w:hAnsi="Georgia"/>
        </w:rPr>
        <w:t>BC</w:t>
      </w:r>
      <w:r w:rsidR="00997F0B" w:rsidRPr="00F106B1">
        <w:rPr>
          <w:rFonts w:ascii="Georgia" w:hAnsi="Georgia"/>
        </w:rPr>
        <w:t xml:space="preserve"> requires the following laboratory tests and immunizations:</w:t>
      </w:r>
    </w:p>
    <w:p w14:paraId="1460B8F1" w14:textId="77777777" w:rsidR="00997F0B" w:rsidRPr="00F106B1" w:rsidRDefault="00997F0B" w:rsidP="00A1362B">
      <w:pPr>
        <w:spacing w:line="240" w:lineRule="auto"/>
        <w:rPr>
          <w:rFonts w:ascii="Georgia" w:hAnsi="Georgia"/>
        </w:rPr>
      </w:pPr>
    </w:p>
    <w:p w14:paraId="5DA3C19A" w14:textId="77777777" w:rsidR="00997F0B" w:rsidRPr="00F106B1" w:rsidRDefault="00997F0B" w:rsidP="001665A7">
      <w:pPr>
        <w:pStyle w:val="ListParagraph"/>
        <w:numPr>
          <w:ilvl w:val="0"/>
          <w:numId w:val="10"/>
        </w:numPr>
        <w:spacing w:line="240" w:lineRule="auto"/>
        <w:rPr>
          <w:rFonts w:ascii="Georgia" w:hAnsi="Georgia"/>
        </w:rPr>
      </w:pPr>
      <w:r w:rsidRPr="00F106B1">
        <w:rPr>
          <w:rFonts w:ascii="Georgia" w:hAnsi="Georgia"/>
        </w:rPr>
        <w:t>Diphtheria, Pertussis and Tetanus</w:t>
      </w:r>
    </w:p>
    <w:p w14:paraId="6E4718CB" w14:textId="77777777" w:rsidR="00997F0B" w:rsidRPr="00F106B1" w:rsidRDefault="00997F0B" w:rsidP="001665A7">
      <w:pPr>
        <w:pStyle w:val="ListParagraph"/>
        <w:numPr>
          <w:ilvl w:val="0"/>
          <w:numId w:val="10"/>
        </w:numPr>
        <w:spacing w:line="240" w:lineRule="auto"/>
        <w:rPr>
          <w:rFonts w:ascii="Georgia" w:hAnsi="Georgia"/>
        </w:rPr>
      </w:pPr>
      <w:r w:rsidRPr="00F106B1">
        <w:rPr>
          <w:rFonts w:ascii="Georgia" w:hAnsi="Georgia"/>
        </w:rPr>
        <w:t>Annual Tuberculosis (TB) test</w:t>
      </w:r>
    </w:p>
    <w:p w14:paraId="388F1A82" w14:textId="77777777" w:rsidR="00997F0B" w:rsidRPr="00F106B1" w:rsidRDefault="00997F0B" w:rsidP="001665A7">
      <w:pPr>
        <w:pStyle w:val="ListParagraph"/>
        <w:numPr>
          <w:ilvl w:val="0"/>
          <w:numId w:val="10"/>
        </w:numPr>
        <w:spacing w:line="240" w:lineRule="auto"/>
        <w:rPr>
          <w:rFonts w:ascii="Georgia" w:hAnsi="Georgia"/>
        </w:rPr>
      </w:pPr>
      <w:r w:rsidRPr="00F106B1">
        <w:rPr>
          <w:rFonts w:ascii="Georgia" w:hAnsi="Georgia"/>
        </w:rPr>
        <w:t>Hepatitis B Virus (HBV) immunization and titers</w:t>
      </w:r>
    </w:p>
    <w:p w14:paraId="64F8C351" w14:textId="77777777" w:rsidR="00997F0B" w:rsidRPr="00F106B1" w:rsidRDefault="00997F0B" w:rsidP="001665A7">
      <w:pPr>
        <w:pStyle w:val="ListParagraph"/>
        <w:numPr>
          <w:ilvl w:val="0"/>
          <w:numId w:val="10"/>
        </w:numPr>
        <w:spacing w:line="240" w:lineRule="auto"/>
        <w:rPr>
          <w:rFonts w:ascii="Georgia" w:hAnsi="Georgia"/>
        </w:rPr>
      </w:pPr>
      <w:r w:rsidRPr="00F106B1">
        <w:rPr>
          <w:rFonts w:ascii="Georgia" w:hAnsi="Georgia"/>
        </w:rPr>
        <w:t>Hepatitis C Virus (HCV) test</w:t>
      </w:r>
    </w:p>
    <w:p w14:paraId="3669EF51" w14:textId="77777777" w:rsidR="00997F0B" w:rsidRPr="00F106B1" w:rsidRDefault="00997F0B" w:rsidP="001665A7">
      <w:pPr>
        <w:pStyle w:val="ListParagraph"/>
        <w:numPr>
          <w:ilvl w:val="0"/>
          <w:numId w:val="10"/>
        </w:numPr>
        <w:spacing w:line="240" w:lineRule="auto"/>
        <w:rPr>
          <w:rFonts w:ascii="Georgia" w:hAnsi="Georgia"/>
        </w:rPr>
      </w:pPr>
      <w:r w:rsidRPr="00F106B1">
        <w:rPr>
          <w:rFonts w:ascii="Georgia" w:hAnsi="Georgia"/>
        </w:rPr>
        <w:t>Measles (</w:t>
      </w:r>
      <w:proofErr w:type="spellStart"/>
      <w:r w:rsidRPr="00F106B1">
        <w:rPr>
          <w:rFonts w:ascii="Georgia" w:hAnsi="Georgia"/>
        </w:rPr>
        <w:t>Rubeola</w:t>
      </w:r>
      <w:proofErr w:type="spellEnd"/>
      <w:r w:rsidRPr="00F106B1">
        <w:rPr>
          <w:rFonts w:ascii="Georgia" w:hAnsi="Georgia"/>
        </w:rPr>
        <w:t>), Mumps, and Rubella (MMR)</w:t>
      </w:r>
    </w:p>
    <w:p w14:paraId="190EB7B1" w14:textId="77777777" w:rsidR="00997F0B" w:rsidRPr="00F106B1" w:rsidRDefault="00997F0B" w:rsidP="001665A7">
      <w:pPr>
        <w:pStyle w:val="ListParagraph"/>
        <w:numPr>
          <w:ilvl w:val="0"/>
          <w:numId w:val="10"/>
        </w:numPr>
        <w:spacing w:line="240" w:lineRule="auto"/>
        <w:rPr>
          <w:rFonts w:ascii="Georgia" w:hAnsi="Georgia"/>
        </w:rPr>
      </w:pPr>
      <w:r w:rsidRPr="00F106B1">
        <w:rPr>
          <w:rFonts w:ascii="Georgia" w:hAnsi="Georgia"/>
        </w:rPr>
        <w:t>Varicella</w:t>
      </w:r>
    </w:p>
    <w:p w14:paraId="64A9BCCB" w14:textId="77777777" w:rsidR="00997F0B" w:rsidRPr="00F106B1" w:rsidRDefault="00997F0B" w:rsidP="001665A7">
      <w:pPr>
        <w:pStyle w:val="ListParagraph"/>
        <w:numPr>
          <w:ilvl w:val="0"/>
          <w:numId w:val="10"/>
        </w:numPr>
        <w:spacing w:line="240" w:lineRule="auto"/>
        <w:rPr>
          <w:rFonts w:ascii="Georgia" w:hAnsi="Georgia"/>
        </w:rPr>
      </w:pPr>
      <w:r w:rsidRPr="00F106B1">
        <w:rPr>
          <w:rFonts w:ascii="Georgia" w:hAnsi="Georgia"/>
        </w:rPr>
        <w:t>Influenza</w:t>
      </w:r>
    </w:p>
    <w:p w14:paraId="5EBC9A20" w14:textId="77777777" w:rsidR="00997F0B" w:rsidRPr="00F106B1" w:rsidRDefault="00997F0B" w:rsidP="00A1362B">
      <w:pPr>
        <w:pStyle w:val="ListParagraph"/>
        <w:spacing w:line="240" w:lineRule="auto"/>
        <w:rPr>
          <w:rFonts w:ascii="Georgia" w:hAnsi="Georgia"/>
        </w:rPr>
      </w:pPr>
    </w:p>
    <w:p w14:paraId="0036FAA6" w14:textId="46B055A2" w:rsidR="00734331" w:rsidRPr="00F106B1" w:rsidRDefault="009B48CD" w:rsidP="00BB0F74">
      <w:pPr>
        <w:spacing w:line="240" w:lineRule="auto"/>
        <w:jc w:val="both"/>
        <w:rPr>
          <w:rFonts w:ascii="Georgia" w:hAnsi="Georgia"/>
        </w:rPr>
      </w:pPr>
      <w:r w:rsidRPr="00F106B1">
        <w:rPr>
          <w:rFonts w:ascii="Georgia" w:hAnsi="Georgia"/>
        </w:rPr>
        <w:t>Descriptions of BC</w:t>
      </w:r>
      <w:r w:rsidR="00997F0B" w:rsidRPr="00F106B1">
        <w:rPr>
          <w:rFonts w:ascii="Georgia" w:hAnsi="Georgia"/>
        </w:rPr>
        <w:t xml:space="preserve"> immunization requi</w:t>
      </w:r>
      <w:r w:rsidRPr="00F106B1">
        <w:rPr>
          <w:rFonts w:ascii="Georgia" w:hAnsi="Georgia"/>
        </w:rPr>
        <w:t>rements can be found on the BC</w:t>
      </w:r>
      <w:r w:rsidR="00997F0B" w:rsidRPr="00F106B1">
        <w:rPr>
          <w:rFonts w:ascii="Georgia" w:hAnsi="Georgia"/>
        </w:rPr>
        <w:t xml:space="preserve"> website at:</w:t>
      </w:r>
      <w:r w:rsidR="00BB45E8" w:rsidRPr="00F106B1">
        <w:rPr>
          <w:rFonts w:ascii="Georgia" w:hAnsi="Georgia"/>
        </w:rPr>
        <w:t xml:space="preserve"> </w:t>
      </w:r>
      <w:hyperlink r:id="rId19" w:history="1">
        <w:r w:rsidR="00BB0F74" w:rsidRPr="00652113">
          <w:rPr>
            <w:rStyle w:val="Hyperlink"/>
            <w:rFonts w:ascii="Georgia" w:hAnsi="Georgia"/>
          </w:rPr>
          <w:t>www.bluefield.edu/mabs-student/</w:t>
        </w:r>
      </w:hyperlink>
      <w:r w:rsidR="00BB45E8" w:rsidRPr="00F106B1">
        <w:rPr>
          <w:rFonts w:ascii="Georgia" w:hAnsi="Georgia"/>
        </w:rPr>
        <w:t>.</w:t>
      </w:r>
      <w:r w:rsidR="00BB0F74">
        <w:rPr>
          <w:rFonts w:ascii="Georgia" w:hAnsi="Georgia"/>
        </w:rPr>
        <w:t xml:space="preserve"> </w:t>
      </w:r>
      <w:r w:rsidR="00BB45E8" w:rsidRPr="00F106B1">
        <w:rPr>
          <w:rFonts w:ascii="Georgia" w:hAnsi="Georgia"/>
        </w:rPr>
        <w:cr/>
      </w:r>
    </w:p>
    <w:p w14:paraId="583A6C39" w14:textId="7C3D0134" w:rsidR="00997F0B" w:rsidRPr="00F106B1" w:rsidRDefault="00997F0B" w:rsidP="00BB0F74">
      <w:pPr>
        <w:pStyle w:val="BasicParagraph"/>
        <w:spacing w:line="240" w:lineRule="auto"/>
        <w:jc w:val="both"/>
        <w:rPr>
          <w:rFonts w:ascii="Georgia" w:hAnsi="Georgia"/>
        </w:rPr>
      </w:pPr>
      <w:r w:rsidRPr="00F106B1">
        <w:rPr>
          <w:rFonts w:ascii="Georgia" w:hAnsi="Georgia"/>
        </w:rPr>
        <w:t xml:space="preserve">Required laboratory tests and immunizations may change annually based on recommendations from the Centers for Disease Control (CDC), the United States Prevention Task Force (USPTF) other public health agencies, and healthcare facilities. Students will be notified of any changes and will be required to comply with any mandated changes </w:t>
      </w:r>
      <w:r w:rsidR="009B48CD" w:rsidRPr="00F106B1">
        <w:rPr>
          <w:rFonts w:ascii="Georgia" w:hAnsi="Georgia"/>
        </w:rPr>
        <w:t>upon receipt of notice from BC</w:t>
      </w:r>
      <w:r w:rsidRPr="00F106B1">
        <w:rPr>
          <w:rFonts w:ascii="Georgia" w:hAnsi="Georgia"/>
        </w:rPr>
        <w:t>.</w:t>
      </w:r>
    </w:p>
    <w:p w14:paraId="5456B035" w14:textId="77777777" w:rsidR="00997F0B" w:rsidRPr="00F106B1" w:rsidRDefault="00997F0B" w:rsidP="00A1362B">
      <w:pPr>
        <w:pStyle w:val="Heading2"/>
        <w:spacing w:line="240" w:lineRule="auto"/>
        <w:rPr>
          <w:rFonts w:ascii="Georgia" w:hAnsi="Georgia"/>
          <w:i w:val="0"/>
          <w:color w:val="1F497D" w:themeColor="text2"/>
          <w:sz w:val="28"/>
          <w:szCs w:val="28"/>
        </w:rPr>
      </w:pPr>
      <w:bookmarkStart w:id="70" w:name="_Toc428447487"/>
      <w:bookmarkStart w:id="71" w:name="_Toc519951360"/>
      <w:r w:rsidRPr="00F106B1">
        <w:rPr>
          <w:rFonts w:ascii="Georgia" w:hAnsi="Georgia"/>
          <w:i w:val="0"/>
          <w:color w:val="1F497D" w:themeColor="text2"/>
          <w:sz w:val="28"/>
          <w:szCs w:val="28"/>
        </w:rPr>
        <w:t>Optional Laboratory Tests and Immunizations</w:t>
      </w:r>
      <w:bookmarkEnd w:id="70"/>
      <w:bookmarkEnd w:id="71"/>
    </w:p>
    <w:p w14:paraId="1CB2BFE4" w14:textId="79E42303" w:rsidR="00997F0B" w:rsidRPr="00F106B1" w:rsidRDefault="00997F0B" w:rsidP="00BB0F74">
      <w:pPr>
        <w:pStyle w:val="ListParagraph"/>
        <w:numPr>
          <w:ilvl w:val="0"/>
          <w:numId w:val="11"/>
        </w:numPr>
        <w:spacing w:line="240" w:lineRule="auto"/>
        <w:jc w:val="both"/>
        <w:rPr>
          <w:rFonts w:ascii="Georgia" w:hAnsi="Georgia"/>
        </w:rPr>
      </w:pPr>
      <w:r w:rsidRPr="00F106B1">
        <w:rPr>
          <w:rFonts w:ascii="Georgia" w:hAnsi="Georgia"/>
        </w:rPr>
        <w:t>HIV testi</w:t>
      </w:r>
      <w:r w:rsidR="009B48CD" w:rsidRPr="00F106B1">
        <w:rPr>
          <w:rFonts w:ascii="Georgia" w:hAnsi="Georgia"/>
        </w:rPr>
        <w:t>ng – Although not required, BC</w:t>
      </w:r>
      <w:r w:rsidRPr="00F106B1">
        <w:rPr>
          <w:rFonts w:ascii="Georgia" w:hAnsi="Georgia"/>
        </w:rPr>
        <w:t xml:space="preserve"> encourages all students to obtain HIV testing prior to matriculation.  Testing prior to matriculation provides students with their baseline status in regards to the presence of HIV infection which will be valuable in the event that a student </w:t>
      </w:r>
      <w:r w:rsidRPr="00F106B1">
        <w:rPr>
          <w:rFonts w:ascii="Georgia" w:hAnsi="Georgia"/>
        </w:rPr>
        <w:lastRenderedPageBreak/>
        <w:t xml:space="preserve">has an exposure incident during subsequent clinical activities.  Students are not required to report the </w:t>
      </w:r>
      <w:r w:rsidR="009B48CD" w:rsidRPr="00F106B1">
        <w:rPr>
          <w:rFonts w:ascii="Georgia" w:hAnsi="Georgia"/>
        </w:rPr>
        <w:t>results of their testing to BC</w:t>
      </w:r>
      <w:r w:rsidRPr="00F106B1">
        <w:rPr>
          <w:rFonts w:ascii="Georgia" w:hAnsi="Georgia"/>
        </w:rPr>
        <w:t>.</w:t>
      </w:r>
    </w:p>
    <w:p w14:paraId="1078511E" w14:textId="7806A10B" w:rsidR="00997F0B" w:rsidRPr="00F106B1" w:rsidRDefault="00997F0B" w:rsidP="00BB0F74">
      <w:pPr>
        <w:pStyle w:val="ListParagraph"/>
        <w:numPr>
          <w:ilvl w:val="0"/>
          <w:numId w:val="11"/>
        </w:numPr>
        <w:spacing w:line="240" w:lineRule="auto"/>
        <w:jc w:val="both"/>
        <w:rPr>
          <w:rFonts w:ascii="Georgia" w:hAnsi="Georgia"/>
        </w:rPr>
      </w:pPr>
      <w:r w:rsidRPr="00F106B1">
        <w:rPr>
          <w:rFonts w:ascii="Georgia" w:hAnsi="Georgia"/>
        </w:rPr>
        <w:t>The following vaccines are co</w:t>
      </w:r>
      <w:r w:rsidR="009B48CD" w:rsidRPr="00F106B1">
        <w:rPr>
          <w:rFonts w:ascii="Georgia" w:hAnsi="Georgia"/>
        </w:rPr>
        <w:t>nsidered optional; however, BC</w:t>
      </w:r>
      <w:r w:rsidRPr="00F106B1">
        <w:rPr>
          <w:rFonts w:ascii="Georgia" w:hAnsi="Georgia"/>
        </w:rPr>
        <w:t xml:space="preserve"> strongly advises all students to discuss the appropriateness of each of the following vaccinations with their primary physician, taking into account their personal medical history, risk factors for contracting these diseases and potential for international travel.  Students who have obtained the below optional vaccinations should document the dates and provide verification (physician signature or </w:t>
      </w:r>
      <w:r w:rsidR="009B48CD" w:rsidRPr="00F106B1">
        <w:rPr>
          <w:rFonts w:ascii="Georgia" w:hAnsi="Georgia"/>
        </w:rPr>
        <w:t>vaccination records) on the BC</w:t>
      </w:r>
      <w:r w:rsidRPr="00F106B1">
        <w:rPr>
          <w:rFonts w:ascii="Georgia" w:hAnsi="Georgia"/>
        </w:rPr>
        <w:t xml:space="preserve"> immunization form in the space provided.</w:t>
      </w:r>
    </w:p>
    <w:p w14:paraId="72CCA3B8" w14:textId="77777777" w:rsidR="00997F0B" w:rsidRPr="00F106B1" w:rsidRDefault="00997F0B" w:rsidP="001665A7">
      <w:pPr>
        <w:pStyle w:val="ListParagraph"/>
        <w:numPr>
          <w:ilvl w:val="0"/>
          <w:numId w:val="12"/>
        </w:numPr>
        <w:spacing w:line="240" w:lineRule="auto"/>
        <w:rPr>
          <w:rFonts w:ascii="Georgia" w:hAnsi="Georgia"/>
        </w:rPr>
      </w:pPr>
      <w:r w:rsidRPr="00F106B1">
        <w:rPr>
          <w:rFonts w:ascii="Georgia" w:hAnsi="Georgia"/>
        </w:rPr>
        <w:t>Polio</w:t>
      </w:r>
    </w:p>
    <w:p w14:paraId="2FB1B00C" w14:textId="77777777" w:rsidR="00997F0B" w:rsidRPr="00F106B1" w:rsidRDefault="00997F0B" w:rsidP="001665A7">
      <w:pPr>
        <w:pStyle w:val="ListParagraph"/>
        <w:numPr>
          <w:ilvl w:val="0"/>
          <w:numId w:val="12"/>
        </w:numPr>
        <w:spacing w:line="240" w:lineRule="auto"/>
        <w:rPr>
          <w:rFonts w:ascii="Georgia" w:hAnsi="Georgia"/>
        </w:rPr>
      </w:pPr>
      <w:r w:rsidRPr="00F106B1">
        <w:rPr>
          <w:rFonts w:ascii="Georgia" w:hAnsi="Georgia"/>
        </w:rPr>
        <w:t>Hepatitis A</w:t>
      </w:r>
    </w:p>
    <w:p w14:paraId="4EBB8CE8" w14:textId="77777777" w:rsidR="00997F0B" w:rsidRPr="00F106B1" w:rsidRDefault="00997F0B" w:rsidP="001665A7">
      <w:pPr>
        <w:pStyle w:val="ListParagraph"/>
        <w:numPr>
          <w:ilvl w:val="0"/>
          <w:numId w:val="12"/>
        </w:numPr>
        <w:spacing w:line="240" w:lineRule="auto"/>
        <w:rPr>
          <w:rFonts w:ascii="Georgia" w:hAnsi="Georgia"/>
        </w:rPr>
      </w:pPr>
      <w:r w:rsidRPr="00F106B1">
        <w:rPr>
          <w:rFonts w:ascii="Georgia" w:hAnsi="Georgia"/>
        </w:rPr>
        <w:t>Meningococcal Disease</w:t>
      </w:r>
    </w:p>
    <w:p w14:paraId="0C19843D" w14:textId="77777777" w:rsidR="00997F0B" w:rsidRPr="00F106B1" w:rsidRDefault="00997F0B" w:rsidP="001665A7">
      <w:pPr>
        <w:pStyle w:val="ListParagraph"/>
        <w:numPr>
          <w:ilvl w:val="0"/>
          <w:numId w:val="12"/>
        </w:numPr>
        <w:spacing w:line="240" w:lineRule="auto"/>
        <w:rPr>
          <w:rFonts w:ascii="Georgia" w:hAnsi="Georgia"/>
        </w:rPr>
      </w:pPr>
      <w:r w:rsidRPr="00F106B1">
        <w:rPr>
          <w:rFonts w:ascii="Georgia" w:hAnsi="Georgia"/>
        </w:rPr>
        <w:t>Yellow Fever</w:t>
      </w:r>
    </w:p>
    <w:p w14:paraId="49F2D779" w14:textId="77777777" w:rsidR="00997F0B" w:rsidRPr="00F106B1" w:rsidRDefault="00997F0B" w:rsidP="001665A7">
      <w:pPr>
        <w:pStyle w:val="ListParagraph"/>
        <w:numPr>
          <w:ilvl w:val="0"/>
          <w:numId w:val="12"/>
        </w:numPr>
        <w:spacing w:line="240" w:lineRule="auto"/>
        <w:rPr>
          <w:rFonts w:ascii="Georgia" w:hAnsi="Georgia"/>
        </w:rPr>
      </w:pPr>
      <w:r w:rsidRPr="00F106B1">
        <w:rPr>
          <w:rFonts w:ascii="Georgia" w:hAnsi="Georgia"/>
        </w:rPr>
        <w:t>Typhoid Fever</w:t>
      </w:r>
    </w:p>
    <w:p w14:paraId="04412975" w14:textId="77777777" w:rsidR="00997F0B" w:rsidRPr="00F106B1" w:rsidRDefault="00997F0B" w:rsidP="00A1362B">
      <w:pPr>
        <w:pStyle w:val="Heading2"/>
        <w:spacing w:after="0" w:line="240" w:lineRule="auto"/>
        <w:rPr>
          <w:rStyle w:val="Strong"/>
          <w:rFonts w:ascii="Georgia" w:hAnsi="Georgia"/>
          <w:b/>
          <w:bCs/>
          <w:i w:val="0"/>
          <w:color w:val="1F497D" w:themeColor="text2"/>
          <w:sz w:val="28"/>
          <w:szCs w:val="28"/>
        </w:rPr>
      </w:pPr>
      <w:bookmarkStart w:id="72" w:name="_Toc428447495"/>
      <w:bookmarkStart w:id="73" w:name="_Toc519951361"/>
      <w:r w:rsidRPr="00F106B1">
        <w:rPr>
          <w:rStyle w:val="Strong"/>
          <w:rFonts w:ascii="Georgia" w:hAnsi="Georgia"/>
          <w:b/>
          <w:bCs/>
          <w:i w:val="0"/>
          <w:color w:val="1F497D" w:themeColor="text2"/>
          <w:sz w:val="28"/>
          <w:szCs w:val="28"/>
        </w:rPr>
        <w:t>Students’ Involvement in Patient Care</w:t>
      </w:r>
      <w:bookmarkEnd w:id="72"/>
      <w:bookmarkEnd w:id="73"/>
    </w:p>
    <w:p w14:paraId="52E02194" w14:textId="5ED54E92" w:rsidR="00997F0B" w:rsidRPr="00F106B1" w:rsidRDefault="00997F0B" w:rsidP="00BB0F74">
      <w:pPr>
        <w:pStyle w:val="BasicParagraph"/>
        <w:spacing w:line="240" w:lineRule="auto"/>
        <w:jc w:val="both"/>
        <w:rPr>
          <w:rFonts w:ascii="Georgia" w:hAnsi="Georgia"/>
        </w:rPr>
      </w:pPr>
      <w:r w:rsidRPr="00F106B1">
        <w:rPr>
          <w:rFonts w:ascii="Georgia" w:hAnsi="Georgia"/>
        </w:rPr>
        <w:t>There will be field experiences required for completion of the program.  Upon admission, students must obtain and provide the required documentation indicating that they do not have conditions that would endanger the health and well-being of patients. The documentation includes immunizations and titers for immunity, verification from a physician who has performed a medical history and physical examination as to the health of the student and background checks for a legal history. Students must also be able to demonstrate that their health and abilities will enable them to meet the technical standards of the program. See Technical Standards for Admission to VCOM and Continued Enrollment and Health Requirements, Screening and Occupational Exposure of Students, and Alcohol an</w:t>
      </w:r>
      <w:r w:rsidR="00006ACE" w:rsidRPr="00F106B1">
        <w:rPr>
          <w:rFonts w:ascii="Georgia" w:hAnsi="Georgia"/>
        </w:rPr>
        <w:t>d Drug Testing in this Handbook.</w:t>
      </w:r>
      <w:r w:rsidRPr="00F106B1">
        <w:rPr>
          <w:rFonts w:ascii="Georgia" w:hAnsi="Georgia"/>
        </w:rPr>
        <w:t xml:space="preserve"> </w:t>
      </w:r>
    </w:p>
    <w:p w14:paraId="7B750DD1" w14:textId="6CA672DF" w:rsidR="00997F0B" w:rsidRPr="00F106B1" w:rsidRDefault="00997F0B" w:rsidP="009B48CD">
      <w:pPr>
        <w:pStyle w:val="Heading2"/>
        <w:tabs>
          <w:tab w:val="left" w:pos="6784"/>
        </w:tabs>
        <w:spacing w:after="0" w:line="240" w:lineRule="auto"/>
        <w:rPr>
          <w:rFonts w:ascii="Georgia" w:hAnsi="Georgia" w:cs="Times New Roman"/>
          <w:i w:val="0"/>
          <w:color w:val="1F497D" w:themeColor="text2"/>
          <w:sz w:val="28"/>
          <w:szCs w:val="24"/>
        </w:rPr>
      </w:pPr>
      <w:bookmarkStart w:id="74" w:name="_Toc428447496"/>
      <w:bookmarkStart w:id="75" w:name="_Toc519951362"/>
      <w:r w:rsidRPr="00F106B1">
        <w:rPr>
          <w:rFonts w:ascii="Georgia" w:hAnsi="Georgia" w:cs="Times New Roman"/>
          <w:i w:val="0"/>
          <w:color w:val="1F497D" w:themeColor="text2"/>
          <w:sz w:val="28"/>
          <w:szCs w:val="24"/>
        </w:rPr>
        <w:t>Screening and Occupational Exposure of Students</w:t>
      </w:r>
      <w:bookmarkEnd w:id="74"/>
      <w:bookmarkEnd w:id="75"/>
      <w:r w:rsidRPr="00F106B1">
        <w:rPr>
          <w:rFonts w:ascii="Georgia" w:hAnsi="Georgia" w:cs="Times New Roman"/>
          <w:i w:val="0"/>
          <w:color w:val="1F497D" w:themeColor="text2"/>
          <w:sz w:val="28"/>
          <w:szCs w:val="24"/>
        </w:rPr>
        <w:t xml:space="preserve"> </w:t>
      </w:r>
      <w:r w:rsidR="009B48CD" w:rsidRPr="00F106B1">
        <w:rPr>
          <w:rFonts w:ascii="Georgia" w:hAnsi="Georgia" w:cs="Times New Roman"/>
          <w:i w:val="0"/>
          <w:color w:val="1F497D" w:themeColor="text2"/>
          <w:sz w:val="28"/>
          <w:szCs w:val="24"/>
        </w:rPr>
        <w:tab/>
      </w:r>
    </w:p>
    <w:p w14:paraId="54A01013" w14:textId="1E219A8E" w:rsidR="00997F0B" w:rsidRPr="00F106B1" w:rsidRDefault="00997F0B" w:rsidP="00BB0F74">
      <w:pPr>
        <w:pStyle w:val="BasicParagraph"/>
        <w:spacing w:line="240" w:lineRule="auto"/>
        <w:jc w:val="both"/>
        <w:rPr>
          <w:rStyle w:val="Strong"/>
          <w:rFonts w:ascii="Georgia" w:hAnsi="Georgia"/>
          <w:b w:val="0"/>
        </w:rPr>
      </w:pPr>
      <w:r w:rsidRPr="00F106B1">
        <w:rPr>
          <w:rStyle w:val="Strong"/>
          <w:rFonts w:ascii="Georgia" w:hAnsi="Georgia"/>
          <w:b w:val="0"/>
        </w:rPr>
        <w:t xml:space="preserve">Prior to matriculation students must submit documentation regarding screening exams including but not limited to:  TB, Hepatitis A, Hepatitis B, Hepatitis C, Rubella, </w:t>
      </w:r>
      <w:proofErr w:type="spellStart"/>
      <w:r w:rsidRPr="00F106B1">
        <w:rPr>
          <w:rStyle w:val="Strong"/>
          <w:rFonts w:ascii="Georgia" w:hAnsi="Georgia"/>
          <w:b w:val="0"/>
        </w:rPr>
        <w:t>Rubeola</w:t>
      </w:r>
      <w:proofErr w:type="spellEnd"/>
      <w:r w:rsidRPr="00F106B1">
        <w:rPr>
          <w:rStyle w:val="Strong"/>
          <w:rFonts w:ascii="Georgia" w:hAnsi="Georgia"/>
          <w:b w:val="0"/>
        </w:rPr>
        <w:t xml:space="preserve"> and Varicella immunity.  These requirements are subject to change annually according to national health standards and clinical site requirements.  </w:t>
      </w:r>
      <w:r w:rsidR="009B48CD" w:rsidRPr="00F106B1">
        <w:rPr>
          <w:rStyle w:val="Strong"/>
          <w:rFonts w:ascii="Georgia" w:hAnsi="Georgia"/>
          <w:b w:val="0"/>
        </w:rPr>
        <w:t>BC</w:t>
      </w:r>
      <w:r w:rsidRPr="00F106B1">
        <w:rPr>
          <w:rStyle w:val="Strong"/>
          <w:rFonts w:ascii="Georgia" w:hAnsi="Georgia"/>
          <w:b w:val="0"/>
        </w:rPr>
        <w:t xml:space="preserve"> adheres to recommendations by the CDC for involvement in healthcare standards.</w:t>
      </w:r>
    </w:p>
    <w:p w14:paraId="1B957A34" w14:textId="77777777" w:rsidR="00997F0B" w:rsidRPr="00F106B1" w:rsidRDefault="00997F0B" w:rsidP="00BB0F74">
      <w:pPr>
        <w:pStyle w:val="BasicParagraph"/>
        <w:spacing w:line="240" w:lineRule="auto"/>
        <w:jc w:val="both"/>
        <w:rPr>
          <w:rFonts w:ascii="Georgia" w:hAnsi="Georgia"/>
        </w:rPr>
      </w:pPr>
    </w:p>
    <w:p w14:paraId="507DD370" w14:textId="1D52DA85" w:rsidR="0017700C" w:rsidRPr="00F106B1" w:rsidRDefault="00997F0B" w:rsidP="00BB0F74">
      <w:pPr>
        <w:pStyle w:val="BasicParagraph"/>
        <w:spacing w:line="240" w:lineRule="auto"/>
        <w:jc w:val="both"/>
        <w:rPr>
          <w:rFonts w:ascii="Georgia" w:hAnsi="Georgia"/>
        </w:rPr>
      </w:pPr>
      <w:r w:rsidRPr="00F106B1">
        <w:rPr>
          <w:rFonts w:ascii="Georgia" w:hAnsi="Georgia"/>
        </w:rPr>
        <w:t xml:space="preserve">Screening is required in the </w:t>
      </w:r>
      <w:r w:rsidR="009B48CD" w:rsidRPr="00F106B1">
        <w:rPr>
          <w:rFonts w:ascii="Georgia" w:hAnsi="Georgia"/>
        </w:rPr>
        <w:t xml:space="preserve">Master of Arts in Biomedical Sciences </w:t>
      </w:r>
      <w:r w:rsidRPr="00F106B1">
        <w:rPr>
          <w:rFonts w:ascii="Georgia" w:hAnsi="Georgia"/>
        </w:rPr>
        <w:t xml:space="preserve">Program because students may participate in early clinical experiences that involve exposure to patients. Students who are concerned about caring for patients at risk should consider the program requirements and should seek an alternate profession if they believe they cannot provide hands-on care to patients without causing risk to patients or themselves. Students who develop a concern after beginning classes should seek counseling so they may determine how best to successfully complete their training program while protecting themselves and the patient. </w:t>
      </w:r>
    </w:p>
    <w:p w14:paraId="06255286" w14:textId="77777777" w:rsidR="0017700C" w:rsidRPr="00F106B1" w:rsidRDefault="0017700C" w:rsidP="00BB0F74">
      <w:pPr>
        <w:pStyle w:val="BasicParagraph"/>
        <w:spacing w:line="240" w:lineRule="auto"/>
        <w:jc w:val="both"/>
        <w:rPr>
          <w:rFonts w:ascii="Georgia" w:hAnsi="Georgia"/>
        </w:rPr>
      </w:pPr>
    </w:p>
    <w:p w14:paraId="60DB8232" w14:textId="77777777" w:rsidR="00997F0B" w:rsidRPr="00F106B1" w:rsidRDefault="00997F0B" w:rsidP="00BB0F74">
      <w:pPr>
        <w:pStyle w:val="BasicParagraph"/>
        <w:spacing w:line="240" w:lineRule="auto"/>
        <w:jc w:val="both"/>
        <w:rPr>
          <w:rFonts w:ascii="Georgia" w:hAnsi="Georgia"/>
        </w:rPr>
      </w:pPr>
      <w:r w:rsidRPr="00F106B1">
        <w:rPr>
          <w:rFonts w:ascii="Georgia" w:hAnsi="Georgia"/>
        </w:rPr>
        <w:t xml:space="preserve">Methods to prevent exposure to communicable diseases include the following: </w:t>
      </w:r>
    </w:p>
    <w:p w14:paraId="601E95BF" w14:textId="77777777" w:rsidR="00997F0B" w:rsidRPr="00F106B1" w:rsidRDefault="00997F0B" w:rsidP="00BB0F74">
      <w:pPr>
        <w:pStyle w:val="BasicParagraph"/>
        <w:numPr>
          <w:ilvl w:val="0"/>
          <w:numId w:val="13"/>
        </w:numPr>
        <w:spacing w:line="240" w:lineRule="auto"/>
        <w:jc w:val="both"/>
        <w:rPr>
          <w:rFonts w:ascii="Georgia" w:hAnsi="Georgia"/>
        </w:rPr>
      </w:pPr>
      <w:r w:rsidRPr="00F106B1">
        <w:rPr>
          <w:rFonts w:ascii="Georgia" w:hAnsi="Georgia"/>
        </w:rPr>
        <w:t xml:space="preserve">Standard precautions in handling bloody/body fluids with gowns, gloves and eye protection; </w:t>
      </w:r>
    </w:p>
    <w:p w14:paraId="1063BB92" w14:textId="77777777" w:rsidR="00997F0B" w:rsidRPr="00F106B1" w:rsidRDefault="00997F0B" w:rsidP="00BB0F74">
      <w:pPr>
        <w:pStyle w:val="BasicParagraph"/>
        <w:numPr>
          <w:ilvl w:val="0"/>
          <w:numId w:val="13"/>
        </w:numPr>
        <w:spacing w:line="240" w:lineRule="auto"/>
        <w:jc w:val="both"/>
        <w:rPr>
          <w:rFonts w:ascii="Georgia" w:hAnsi="Georgia"/>
        </w:rPr>
      </w:pPr>
      <w:r w:rsidRPr="00F106B1">
        <w:rPr>
          <w:rFonts w:ascii="Georgia" w:hAnsi="Georgia"/>
        </w:rPr>
        <w:t xml:space="preserve">Using engineering controls by placing sharps in containers and using red bags for infectious waste; </w:t>
      </w:r>
    </w:p>
    <w:p w14:paraId="5D1F9B31" w14:textId="77777777" w:rsidR="00997F0B" w:rsidRPr="00F106B1" w:rsidRDefault="00997F0B" w:rsidP="00BB0F74">
      <w:pPr>
        <w:pStyle w:val="BasicParagraph"/>
        <w:numPr>
          <w:ilvl w:val="0"/>
          <w:numId w:val="13"/>
        </w:numPr>
        <w:spacing w:line="240" w:lineRule="auto"/>
        <w:jc w:val="both"/>
        <w:rPr>
          <w:rFonts w:ascii="Georgia" w:hAnsi="Georgia"/>
        </w:rPr>
      </w:pPr>
      <w:r w:rsidRPr="00F106B1">
        <w:rPr>
          <w:rFonts w:ascii="Georgia" w:hAnsi="Georgia"/>
        </w:rPr>
        <w:t xml:space="preserve">Using work place controls consistent to the clinical training site; </w:t>
      </w:r>
    </w:p>
    <w:p w14:paraId="209187C3" w14:textId="77777777" w:rsidR="00997F0B" w:rsidRPr="00F106B1" w:rsidRDefault="00997F0B" w:rsidP="00BB0F74">
      <w:pPr>
        <w:pStyle w:val="BasicParagraph"/>
        <w:numPr>
          <w:ilvl w:val="0"/>
          <w:numId w:val="13"/>
        </w:numPr>
        <w:spacing w:line="240" w:lineRule="auto"/>
        <w:jc w:val="both"/>
        <w:rPr>
          <w:rFonts w:ascii="Georgia" w:hAnsi="Georgia"/>
        </w:rPr>
      </w:pPr>
      <w:r w:rsidRPr="00F106B1">
        <w:rPr>
          <w:rFonts w:ascii="Georgia" w:hAnsi="Georgia"/>
        </w:rPr>
        <w:t xml:space="preserve">Hepatitis B vaccines; </w:t>
      </w:r>
    </w:p>
    <w:p w14:paraId="0A11F8F8" w14:textId="77777777" w:rsidR="00997F0B" w:rsidRPr="00F106B1" w:rsidRDefault="00997F0B" w:rsidP="00BB0F74">
      <w:pPr>
        <w:pStyle w:val="BasicParagraph"/>
        <w:numPr>
          <w:ilvl w:val="0"/>
          <w:numId w:val="13"/>
        </w:numPr>
        <w:spacing w:line="240" w:lineRule="auto"/>
        <w:jc w:val="both"/>
        <w:rPr>
          <w:rFonts w:ascii="Georgia" w:hAnsi="Georgia"/>
        </w:rPr>
      </w:pPr>
      <w:r w:rsidRPr="00F106B1">
        <w:rPr>
          <w:rFonts w:ascii="Georgia" w:hAnsi="Georgia"/>
        </w:rPr>
        <w:lastRenderedPageBreak/>
        <w:t>Completing all lab procedures in appropriate manner so as not to splatter or spill body fluids;</w:t>
      </w:r>
    </w:p>
    <w:p w14:paraId="6E88ED40" w14:textId="77777777" w:rsidR="00997F0B" w:rsidRPr="00F106B1" w:rsidRDefault="00997F0B" w:rsidP="00BB0F74">
      <w:pPr>
        <w:pStyle w:val="BasicParagraph"/>
        <w:numPr>
          <w:ilvl w:val="0"/>
          <w:numId w:val="13"/>
        </w:numPr>
        <w:spacing w:line="240" w:lineRule="auto"/>
        <w:jc w:val="both"/>
        <w:rPr>
          <w:rFonts w:ascii="Georgia" w:hAnsi="Georgia"/>
        </w:rPr>
      </w:pPr>
      <w:r w:rsidRPr="00F106B1">
        <w:rPr>
          <w:rFonts w:ascii="Georgia" w:hAnsi="Georgia"/>
        </w:rPr>
        <w:t xml:space="preserve">Not eating or drinking in environments where exposure is present; </w:t>
      </w:r>
    </w:p>
    <w:p w14:paraId="1602A212" w14:textId="77777777" w:rsidR="00997F0B" w:rsidRPr="00F106B1" w:rsidRDefault="00997F0B" w:rsidP="00BB0F74">
      <w:pPr>
        <w:pStyle w:val="BasicParagraph"/>
        <w:numPr>
          <w:ilvl w:val="0"/>
          <w:numId w:val="13"/>
        </w:numPr>
        <w:spacing w:line="240" w:lineRule="auto"/>
        <w:jc w:val="both"/>
        <w:rPr>
          <w:rFonts w:ascii="Georgia" w:hAnsi="Georgia"/>
        </w:rPr>
      </w:pPr>
      <w:r w:rsidRPr="00F106B1">
        <w:rPr>
          <w:rFonts w:ascii="Georgia" w:hAnsi="Georgia"/>
        </w:rPr>
        <w:t xml:space="preserve">Not handling contact lenses in a contaminated environment; </w:t>
      </w:r>
    </w:p>
    <w:p w14:paraId="7E103CB7" w14:textId="77777777" w:rsidR="00997F0B" w:rsidRPr="00F106B1" w:rsidRDefault="00997F0B" w:rsidP="00BB0F74">
      <w:pPr>
        <w:pStyle w:val="BasicParagraph"/>
        <w:numPr>
          <w:ilvl w:val="0"/>
          <w:numId w:val="13"/>
        </w:numPr>
        <w:spacing w:line="240" w:lineRule="auto"/>
        <w:jc w:val="both"/>
        <w:rPr>
          <w:rFonts w:ascii="Georgia" w:hAnsi="Georgia"/>
        </w:rPr>
      </w:pPr>
      <w:r w:rsidRPr="00F106B1">
        <w:rPr>
          <w:rFonts w:ascii="Georgia" w:hAnsi="Georgia"/>
        </w:rPr>
        <w:t xml:space="preserve">Appropriate hand washing.   </w:t>
      </w:r>
    </w:p>
    <w:p w14:paraId="4FF630D1" w14:textId="77777777" w:rsidR="00997F0B" w:rsidRPr="00F106B1" w:rsidRDefault="00997F0B" w:rsidP="00BB0F74">
      <w:pPr>
        <w:pStyle w:val="BasicParagraph"/>
        <w:spacing w:line="240" w:lineRule="auto"/>
        <w:jc w:val="both"/>
        <w:rPr>
          <w:rFonts w:ascii="Georgia" w:hAnsi="Georgia"/>
        </w:rPr>
      </w:pPr>
    </w:p>
    <w:p w14:paraId="32BB90FA" w14:textId="77777777" w:rsidR="00997F0B" w:rsidRPr="00F106B1" w:rsidRDefault="00997F0B" w:rsidP="00BB0F74">
      <w:pPr>
        <w:pStyle w:val="BasicParagraph"/>
        <w:spacing w:line="240" w:lineRule="auto"/>
        <w:jc w:val="both"/>
        <w:rPr>
          <w:rFonts w:ascii="Georgia" w:hAnsi="Georgia"/>
        </w:rPr>
      </w:pPr>
      <w:r w:rsidRPr="00F106B1">
        <w:rPr>
          <w:rFonts w:ascii="Georgia" w:hAnsi="Georgia"/>
        </w:rPr>
        <w:t xml:space="preserve">Occupational exposure to blood borne pathogens may occur as an accident (needle sticks, bites, ocular exposure, chapped skin, etc.).  When this exposure occurs it should be reported immediately to the medical supervisor or faculty supervisor present so appropriate measures can be instituted. </w:t>
      </w:r>
    </w:p>
    <w:p w14:paraId="60B5927F" w14:textId="77777777" w:rsidR="00997F0B" w:rsidRPr="00F106B1" w:rsidRDefault="00997F0B" w:rsidP="00BB0F74">
      <w:pPr>
        <w:pStyle w:val="BasicParagraph"/>
        <w:spacing w:line="240" w:lineRule="auto"/>
        <w:jc w:val="both"/>
        <w:rPr>
          <w:rFonts w:ascii="Georgia" w:hAnsi="Georgia"/>
        </w:rPr>
      </w:pPr>
    </w:p>
    <w:p w14:paraId="30C1FD83" w14:textId="33EA27CA" w:rsidR="00997F0B" w:rsidRPr="00F106B1" w:rsidRDefault="00D00A18" w:rsidP="00BB0F74">
      <w:pPr>
        <w:pStyle w:val="BasicParagraph"/>
        <w:spacing w:line="240" w:lineRule="auto"/>
        <w:jc w:val="both"/>
        <w:rPr>
          <w:rFonts w:ascii="Georgia" w:hAnsi="Georgia"/>
        </w:rPr>
      </w:pPr>
      <w:r w:rsidRPr="00F106B1">
        <w:rPr>
          <w:rFonts w:ascii="Georgia" w:hAnsi="Georgia"/>
        </w:rPr>
        <w:t>While BC</w:t>
      </w:r>
      <w:r w:rsidR="00997F0B" w:rsidRPr="00F106B1">
        <w:rPr>
          <w:rFonts w:ascii="Georgia" w:hAnsi="Georgia"/>
        </w:rPr>
        <w:t xml:space="preserve"> does not require HIV and Hepatitis </w:t>
      </w:r>
      <w:r w:rsidRPr="00F106B1">
        <w:rPr>
          <w:rFonts w:ascii="Georgia" w:hAnsi="Georgia"/>
        </w:rPr>
        <w:t>C testing for admission, BC</w:t>
      </w:r>
      <w:r w:rsidR="00997F0B" w:rsidRPr="00F106B1">
        <w:rPr>
          <w:rFonts w:ascii="Georgia" w:hAnsi="Georgia"/>
        </w:rPr>
        <w:t xml:space="preserve"> recommends that students have such testing prior to matriculation for their personal information.  Students are exposed to many infectious diseases during their training, and though most infections can be prevented through the use of universal precautions, having this information prior to such exposures can prove invaluable if the student does develop the disease. Students, as future physicians, should consider the safety of the patient first and foremost and act accordingly. Again, this information should not be submitted to the college and is for the student’s personal use only. </w:t>
      </w:r>
    </w:p>
    <w:p w14:paraId="422F8E15" w14:textId="1CB7402B" w:rsidR="00E52A49" w:rsidRPr="00E52A49" w:rsidRDefault="00997F0B" w:rsidP="00BB0F74">
      <w:pPr>
        <w:pStyle w:val="Heading2"/>
        <w:spacing w:after="0" w:line="240" w:lineRule="auto"/>
        <w:jc w:val="both"/>
      </w:pPr>
      <w:bookmarkStart w:id="76" w:name="_Toc428447498"/>
      <w:bookmarkStart w:id="77" w:name="_Toc519951363"/>
      <w:r w:rsidRPr="00F106B1">
        <w:rPr>
          <w:rStyle w:val="Strong"/>
          <w:rFonts w:ascii="Georgia" w:hAnsi="Georgia"/>
          <w:b/>
          <w:bCs/>
          <w:i w:val="0"/>
          <w:color w:val="1F497D" w:themeColor="text2"/>
          <w:sz w:val="28"/>
          <w:szCs w:val="28"/>
        </w:rPr>
        <w:t>Hepatitis B Non-Immunity and Risk of Infection</w:t>
      </w:r>
      <w:bookmarkEnd w:id="76"/>
      <w:bookmarkEnd w:id="77"/>
    </w:p>
    <w:p w14:paraId="11529685" w14:textId="77777777" w:rsidR="00997F0B" w:rsidRPr="00F106B1" w:rsidRDefault="00997F0B" w:rsidP="00BB0F74">
      <w:pPr>
        <w:pStyle w:val="BasicParagraph"/>
        <w:spacing w:line="240" w:lineRule="auto"/>
        <w:jc w:val="both"/>
        <w:rPr>
          <w:rStyle w:val="Strong"/>
          <w:rFonts w:ascii="Georgia" w:hAnsi="Georgia"/>
          <w:b w:val="0"/>
        </w:rPr>
      </w:pPr>
      <w:r w:rsidRPr="00F106B1">
        <w:rPr>
          <w:rStyle w:val="Strong"/>
          <w:rFonts w:ascii="Georgia" w:hAnsi="Georgia"/>
          <w:b w:val="0"/>
        </w:rPr>
        <w:t>Hepatitis B is a serious infection that is spread by infected blood and body fluids and can lead to serious health risks including liver failure, cancer and death.  Protection from the disease can often be obtained from a series of vaccinations and is recommended for all health care professionals.  A small number of people can fail to develop immunity despite adequate vaccination and thus remain at increased risk of infection during the course of their education and occupation in the health care field.</w:t>
      </w:r>
    </w:p>
    <w:p w14:paraId="28652903" w14:textId="77777777" w:rsidR="00997F0B" w:rsidRPr="00F106B1" w:rsidRDefault="00997F0B" w:rsidP="00BB0F74">
      <w:pPr>
        <w:pStyle w:val="BasicParagraph"/>
        <w:spacing w:line="240" w:lineRule="auto"/>
        <w:jc w:val="both"/>
        <w:rPr>
          <w:rStyle w:val="Strong"/>
          <w:rFonts w:ascii="Georgia" w:hAnsi="Georgia"/>
          <w:b w:val="0"/>
        </w:rPr>
      </w:pPr>
    </w:p>
    <w:p w14:paraId="4BE31083" w14:textId="77777777" w:rsidR="00997F0B" w:rsidRPr="00F106B1" w:rsidRDefault="00997F0B" w:rsidP="00BB0F74">
      <w:pPr>
        <w:pStyle w:val="BasicParagraph"/>
        <w:spacing w:line="240" w:lineRule="auto"/>
        <w:jc w:val="both"/>
        <w:rPr>
          <w:rStyle w:val="Strong"/>
          <w:rFonts w:ascii="Georgia" w:hAnsi="Georgia"/>
          <w:b w:val="0"/>
        </w:rPr>
      </w:pPr>
      <w:r w:rsidRPr="00F106B1">
        <w:rPr>
          <w:rStyle w:val="Strong"/>
          <w:rFonts w:ascii="Georgia" w:hAnsi="Georgia"/>
          <w:b w:val="0"/>
        </w:rPr>
        <w:t>For vaccine non-responders (those without immunity after vaccination), it is critical they understand potential sources of hepatitis B infection, methods of transmission and the importance of seeking immediate medical attention if accidental exposure occurs.  Meticulous adherence to blood and body fluid precautions is critical to preventing the spread of the disease and non-responders must use these and all other available methods of prevention to protect themselves.  In addition, if a potential infectious exposure does occur, non-responders must seek immediate medical attention as protection may still be provided with the administration of hepatitis B immunoglobulin immediately following exposure.  The availability of post-exposure prophylaxis and immunoglobulin does not in any way alleviate the need to practice universal precautions and hand hygiene.</w:t>
      </w:r>
    </w:p>
    <w:p w14:paraId="60FD42CF" w14:textId="77777777" w:rsidR="00997F0B" w:rsidRPr="00F106B1" w:rsidRDefault="00997F0B" w:rsidP="00BB0F74">
      <w:pPr>
        <w:pStyle w:val="BasicParagraph"/>
        <w:spacing w:line="240" w:lineRule="auto"/>
        <w:jc w:val="both"/>
        <w:rPr>
          <w:rStyle w:val="Strong"/>
          <w:rFonts w:ascii="Georgia" w:hAnsi="Georgia"/>
          <w:b w:val="0"/>
        </w:rPr>
      </w:pPr>
    </w:p>
    <w:p w14:paraId="6EF8FB81" w14:textId="6022398F" w:rsidR="00997F0B" w:rsidRPr="00F106B1" w:rsidRDefault="00D00A18" w:rsidP="00BB0F74">
      <w:pPr>
        <w:pStyle w:val="BasicParagraph"/>
        <w:spacing w:line="240" w:lineRule="auto"/>
        <w:jc w:val="both"/>
        <w:rPr>
          <w:rStyle w:val="Strong"/>
          <w:rFonts w:ascii="Georgia" w:hAnsi="Georgia"/>
          <w:b w:val="0"/>
        </w:rPr>
      </w:pPr>
      <w:r w:rsidRPr="00F106B1">
        <w:rPr>
          <w:rStyle w:val="Strong"/>
          <w:rFonts w:ascii="Georgia" w:hAnsi="Georgia"/>
          <w:b w:val="0"/>
        </w:rPr>
        <w:t>Master of Arts in Biomedical Sciences</w:t>
      </w:r>
      <w:r w:rsidR="00997F0B" w:rsidRPr="00F106B1">
        <w:rPr>
          <w:rStyle w:val="Strong"/>
          <w:rFonts w:ascii="Georgia" w:hAnsi="Georgia"/>
          <w:b w:val="0"/>
        </w:rPr>
        <w:t xml:space="preserve"> students who are not immune to hepatitis B after appropriate vaccination are at increased risk for infection if exposed to infectious blood or body fluids.  As a non-immune student it is important for you to understand that you may be exposed to potential infected patients and material, that the transmission rate of hepatitis B with an accident percutaneous exposure is high and that the consequences of infection may be severe.  These students are required to have a counseling session with </w:t>
      </w:r>
      <w:r w:rsidR="007560DC" w:rsidRPr="00F106B1">
        <w:rPr>
          <w:rStyle w:val="Strong"/>
          <w:rFonts w:ascii="Georgia" w:hAnsi="Georgia"/>
          <w:b w:val="0"/>
        </w:rPr>
        <w:t>VCOM’s</w:t>
      </w:r>
      <w:r w:rsidR="00997F0B" w:rsidRPr="00F106B1">
        <w:rPr>
          <w:rStyle w:val="Strong"/>
          <w:rFonts w:ascii="Georgia" w:hAnsi="Georgia"/>
          <w:b w:val="0"/>
        </w:rPr>
        <w:t xml:space="preserve"> Associate Dean for Clinical Affairs for the most recent CDC ruling on clinical training and experiences for medical students.</w:t>
      </w:r>
    </w:p>
    <w:p w14:paraId="60D56AD0" w14:textId="77777777" w:rsidR="00997F0B" w:rsidRPr="00F106B1" w:rsidRDefault="00997F0B" w:rsidP="00BB0F74">
      <w:pPr>
        <w:pStyle w:val="Heading2"/>
        <w:spacing w:after="0" w:line="240" w:lineRule="auto"/>
        <w:jc w:val="both"/>
        <w:rPr>
          <w:rStyle w:val="Strong"/>
          <w:rFonts w:ascii="Georgia" w:hAnsi="Georgia"/>
          <w:b/>
          <w:bCs/>
          <w:i w:val="0"/>
          <w:color w:val="1F497D" w:themeColor="text2"/>
          <w:sz w:val="28"/>
          <w:szCs w:val="28"/>
        </w:rPr>
      </w:pPr>
      <w:bookmarkStart w:id="78" w:name="_Toc428447499"/>
      <w:bookmarkStart w:id="79" w:name="_Toc519951364"/>
      <w:r w:rsidRPr="00F106B1">
        <w:rPr>
          <w:rStyle w:val="Strong"/>
          <w:rFonts w:ascii="Georgia" w:hAnsi="Georgia"/>
          <w:b/>
          <w:bCs/>
          <w:i w:val="0"/>
          <w:color w:val="1F497D" w:themeColor="text2"/>
          <w:sz w:val="28"/>
          <w:szCs w:val="28"/>
        </w:rPr>
        <w:lastRenderedPageBreak/>
        <w:t>Influenza Policy</w:t>
      </w:r>
      <w:bookmarkEnd w:id="78"/>
      <w:bookmarkEnd w:id="79"/>
    </w:p>
    <w:p w14:paraId="766F9D94" w14:textId="3B2879EC" w:rsidR="00997F0B" w:rsidRPr="00F106B1" w:rsidRDefault="00997F0B" w:rsidP="00BB0F74">
      <w:pPr>
        <w:pStyle w:val="BasicParagraph"/>
        <w:spacing w:line="240" w:lineRule="auto"/>
        <w:jc w:val="both"/>
        <w:rPr>
          <w:rStyle w:val="Strong"/>
          <w:rFonts w:ascii="Georgia" w:hAnsi="Georgia"/>
          <w:b w:val="0"/>
        </w:rPr>
      </w:pPr>
      <w:r w:rsidRPr="00F106B1">
        <w:rPr>
          <w:rStyle w:val="Strong"/>
          <w:rFonts w:ascii="Georgia" w:hAnsi="Georgia"/>
          <w:b w:val="0"/>
        </w:rPr>
        <w:t xml:space="preserve">The influenza policy requires annual updates.  Please see the </w:t>
      </w:r>
      <w:hyperlink r:id="rId20" w:history="1">
        <w:r w:rsidR="0043047D" w:rsidRPr="00A93A63">
          <w:rPr>
            <w:rStyle w:val="Hyperlink"/>
            <w:rFonts w:ascii="Georgia" w:hAnsi="Georgia"/>
          </w:rPr>
          <w:t>VCOM Pandemic Flu</w:t>
        </w:r>
        <w:r w:rsidRPr="00A93A63">
          <w:rPr>
            <w:rStyle w:val="Hyperlink"/>
            <w:rFonts w:ascii="Georgia" w:hAnsi="Georgia"/>
          </w:rPr>
          <w:t xml:space="preserve"> Response Guidelines</w:t>
        </w:r>
      </w:hyperlink>
      <w:r w:rsidR="00734331" w:rsidRPr="00A93A63">
        <w:rPr>
          <w:rStyle w:val="Strong"/>
          <w:rFonts w:ascii="Georgia" w:hAnsi="Georgia"/>
          <w:b w:val="0"/>
        </w:rPr>
        <w:t>.</w:t>
      </w:r>
    </w:p>
    <w:p w14:paraId="32FD25CF" w14:textId="77777777" w:rsidR="00997F0B" w:rsidRPr="00F106B1" w:rsidRDefault="00997F0B" w:rsidP="00A1362B">
      <w:pPr>
        <w:pStyle w:val="Heading2"/>
        <w:spacing w:after="0" w:line="240" w:lineRule="auto"/>
        <w:rPr>
          <w:rFonts w:ascii="Georgia" w:hAnsi="Georgia"/>
          <w:i w:val="0"/>
          <w:color w:val="1F497D" w:themeColor="text2"/>
          <w:sz w:val="28"/>
          <w:szCs w:val="28"/>
        </w:rPr>
      </w:pPr>
      <w:bookmarkStart w:id="80" w:name="_Toc519951365"/>
      <w:bookmarkStart w:id="81" w:name="_Toc429573724"/>
      <w:bookmarkStart w:id="82" w:name="_Toc332873520"/>
      <w:bookmarkStart w:id="83" w:name="_Toc429573725"/>
      <w:r w:rsidRPr="00F106B1">
        <w:rPr>
          <w:rFonts w:ascii="Georgia" w:hAnsi="Georgia"/>
          <w:i w:val="0"/>
          <w:color w:val="1F497D" w:themeColor="text2"/>
          <w:sz w:val="28"/>
          <w:szCs w:val="28"/>
        </w:rPr>
        <w:t>Pregnancy, Allergies, and Student Participation in Special Environments</w:t>
      </w:r>
      <w:bookmarkEnd w:id="80"/>
    </w:p>
    <w:p w14:paraId="34A05788" w14:textId="22A4F5E1" w:rsidR="00997F0B" w:rsidRPr="00F106B1" w:rsidRDefault="00D00A18" w:rsidP="00BB0F74">
      <w:pPr>
        <w:spacing w:line="240" w:lineRule="auto"/>
        <w:jc w:val="both"/>
        <w:rPr>
          <w:rFonts w:ascii="Georgia" w:hAnsi="Georgia"/>
        </w:rPr>
      </w:pPr>
      <w:r w:rsidRPr="00F106B1">
        <w:rPr>
          <w:rFonts w:ascii="Georgia" w:hAnsi="Georgia"/>
          <w:color w:val="000000"/>
        </w:rPr>
        <w:t>Education at BC</w:t>
      </w:r>
      <w:r w:rsidR="00997F0B" w:rsidRPr="00F106B1">
        <w:rPr>
          <w:rFonts w:ascii="Georgia" w:hAnsi="Georgia"/>
          <w:color w:val="000000"/>
        </w:rPr>
        <w:t xml:space="preserve"> takes place in special environments, such as the anatomy lab and clinical facilities that may contain hazardous physical and chemical environments.  Working and studying in these special environments may require the student to make an informed decision concerning continued participation because failure to participate in required classes could result in dismissal.  Examples may include, but are not limited to: students who believe they are allergic or sensitive to certain chemicals, students who are pregnant and are concerned about potential hazards to a developing fetus, or students who believe they are immuno-compromised or have increased susceptibility to disease.  The student must decide upon their ability to participate prior to beginning school.  For a student who develops problems or becomes pregnant after starting, their program may be delayed until the student has seen an allergist and has taken appropriate precautions to successfully complete the program, or the pregnancy is completed.  If the student is unable to attend, he/she should see</w:t>
      </w:r>
      <w:r w:rsidRPr="00F106B1">
        <w:rPr>
          <w:rFonts w:ascii="Georgia" w:hAnsi="Georgia"/>
          <w:color w:val="000000"/>
        </w:rPr>
        <w:t>k a medical withdrawal from BC</w:t>
      </w:r>
      <w:r w:rsidR="00997F0B" w:rsidRPr="00F106B1">
        <w:rPr>
          <w:rFonts w:ascii="Georgia" w:hAnsi="Georgia"/>
          <w:color w:val="000000"/>
        </w:rPr>
        <w:t>.</w:t>
      </w:r>
    </w:p>
    <w:p w14:paraId="55E3F012" w14:textId="77777777" w:rsidR="00997F0B" w:rsidRPr="00F106B1" w:rsidRDefault="00997F0B" w:rsidP="00A1362B">
      <w:pPr>
        <w:pStyle w:val="Heading1"/>
        <w:spacing w:after="0" w:line="240" w:lineRule="auto"/>
        <w:jc w:val="center"/>
        <w:rPr>
          <w:rFonts w:ascii="Georgia" w:hAnsi="Georgia"/>
          <w:smallCaps w:val="0"/>
          <w:color w:val="1F497D" w:themeColor="text2"/>
          <w:sz w:val="32"/>
        </w:rPr>
      </w:pPr>
      <w:bookmarkStart w:id="84" w:name="_Toc519951366"/>
      <w:r w:rsidRPr="00F106B1">
        <w:rPr>
          <w:rFonts w:ascii="Georgia" w:hAnsi="Georgia"/>
          <w:smallCaps w:val="0"/>
          <w:color w:val="1F497D" w:themeColor="text2"/>
          <w:sz w:val="32"/>
        </w:rPr>
        <w:t>Insurance Requirements</w:t>
      </w:r>
      <w:bookmarkEnd w:id="81"/>
      <w:bookmarkEnd w:id="84"/>
    </w:p>
    <w:p w14:paraId="247DCDC3" w14:textId="77777777" w:rsidR="00997F0B" w:rsidRPr="00F106B1" w:rsidRDefault="00997F0B" w:rsidP="00A1362B">
      <w:pPr>
        <w:pStyle w:val="Heading2"/>
        <w:spacing w:after="0" w:line="240" w:lineRule="auto"/>
        <w:rPr>
          <w:rFonts w:ascii="Georgia" w:hAnsi="Georgia"/>
          <w:i w:val="0"/>
          <w:color w:val="1F497D" w:themeColor="text2"/>
          <w:sz w:val="28"/>
          <w:szCs w:val="28"/>
        </w:rPr>
      </w:pPr>
      <w:bookmarkStart w:id="85" w:name="_Toc519951367"/>
      <w:r w:rsidRPr="00F106B1">
        <w:rPr>
          <w:rFonts w:ascii="Georgia" w:hAnsi="Georgia"/>
          <w:i w:val="0"/>
          <w:color w:val="1F497D" w:themeColor="text2"/>
          <w:sz w:val="28"/>
          <w:szCs w:val="28"/>
        </w:rPr>
        <w:t>Medical Insurance</w:t>
      </w:r>
      <w:bookmarkEnd w:id="82"/>
      <w:bookmarkEnd w:id="83"/>
      <w:bookmarkEnd w:id="85"/>
    </w:p>
    <w:p w14:paraId="094B88E9" w14:textId="78EA73DC" w:rsidR="00997F0B" w:rsidRPr="00F106B1" w:rsidRDefault="00997F0B" w:rsidP="00BB0F74">
      <w:pPr>
        <w:pStyle w:val="BasicParagraph"/>
        <w:spacing w:line="240" w:lineRule="auto"/>
        <w:jc w:val="both"/>
        <w:rPr>
          <w:rFonts w:ascii="Georgia" w:hAnsi="Georgia"/>
        </w:rPr>
      </w:pPr>
      <w:r w:rsidRPr="00F106B1">
        <w:rPr>
          <w:rFonts w:ascii="Georgia" w:hAnsi="Georgia"/>
        </w:rPr>
        <w:t>Medical ins</w:t>
      </w:r>
      <w:r w:rsidR="00D00A18" w:rsidRPr="00F106B1">
        <w:rPr>
          <w:rFonts w:ascii="Georgia" w:hAnsi="Georgia"/>
        </w:rPr>
        <w:t>urance is mandatory for all BC Master of Arts in Biomedical Sciences</w:t>
      </w:r>
      <w:r w:rsidRPr="00F106B1">
        <w:rPr>
          <w:rFonts w:ascii="Georgia" w:hAnsi="Georgia"/>
        </w:rPr>
        <w:t xml:space="preserve"> students.  Students must present proof of health insurance at registration at the time of matriculation. Students face disciplinary actions if they fail to carry health insurance throughout</w:t>
      </w:r>
      <w:r w:rsidR="00D00A18" w:rsidRPr="00F106B1">
        <w:rPr>
          <w:rFonts w:ascii="Georgia" w:hAnsi="Georgia"/>
        </w:rPr>
        <w:t xml:space="preserve"> their entire enrollment at BC</w:t>
      </w:r>
      <w:r w:rsidRPr="00F106B1">
        <w:rPr>
          <w:rFonts w:ascii="Georgia" w:hAnsi="Georgia"/>
        </w:rPr>
        <w:t>. You may select the carrier of your choice as long as you meet the minimum health insurance requirements below.</w:t>
      </w:r>
      <w:r w:rsidR="00632100">
        <w:rPr>
          <w:rFonts w:ascii="Georgia" w:hAnsi="Georgia"/>
        </w:rPr>
        <w:t xml:space="preserve"> Students may opt-in to the health insurance plan provided through Bluefield College. </w:t>
      </w:r>
    </w:p>
    <w:p w14:paraId="14E9608A" w14:textId="14364CA7" w:rsidR="00997F0B" w:rsidRPr="00F106B1" w:rsidRDefault="00997F0B" w:rsidP="00BB0F74">
      <w:pPr>
        <w:spacing w:line="240" w:lineRule="auto"/>
        <w:jc w:val="both"/>
        <w:rPr>
          <w:rFonts w:ascii="Georgia" w:hAnsi="Georgia" w:cs="Arial"/>
          <w:color w:val="000000"/>
        </w:rPr>
      </w:pPr>
      <w:r w:rsidRPr="00F106B1">
        <w:rPr>
          <w:rFonts w:ascii="Georgia" w:hAnsi="Georgia" w:cs="Arial"/>
          <w:color w:val="000000"/>
        </w:rPr>
        <w:t>The minimum requirements for medical insurance are:</w:t>
      </w:r>
    </w:p>
    <w:p w14:paraId="43B5391A" w14:textId="77777777" w:rsidR="00997F0B" w:rsidRPr="00F106B1" w:rsidRDefault="00997F0B" w:rsidP="00BB0F74">
      <w:pPr>
        <w:pStyle w:val="ListParagraph"/>
        <w:numPr>
          <w:ilvl w:val="0"/>
          <w:numId w:val="20"/>
        </w:numPr>
        <w:spacing w:line="240" w:lineRule="auto"/>
        <w:jc w:val="both"/>
        <w:rPr>
          <w:rFonts w:ascii="Georgia" w:hAnsi="Georgia" w:cs="Arial"/>
          <w:color w:val="000000"/>
        </w:rPr>
      </w:pPr>
      <w:r w:rsidRPr="00F106B1">
        <w:rPr>
          <w:rFonts w:ascii="Georgia" w:hAnsi="Georgia" w:cs="Arial"/>
          <w:color w:val="000000"/>
        </w:rPr>
        <w:t>Deductible Maximum: $2,500</w:t>
      </w:r>
    </w:p>
    <w:p w14:paraId="1A5C618E" w14:textId="77777777" w:rsidR="00997F0B" w:rsidRPr="00F106B1" w:rsidRDefault="00997F0B" w:rsidP="00BB0F74">
      <w:pPr>
        <w:pStyle w:val="ListParagraph"/>
        <w:numPr>
          <w:ilvl w:val="0"/>
          <w:numId w:val="20"/>
        </w:numPr>
        <w:spacing w:line="240" w:lineRule="auto"/>
        <w:jc w:val="both"/>
        <w:rPr>
          <w:rFonts w:ascii="Georgia" w:hAnsi="Georgia" w:cs="Arial"/>
          <w:color w:val="000000"/>
        </w:rPr>
      </w:pPr>
      <w:r w:rsidRPr="00F106B1">
        <w:rPr>
          <w:rFonts w:ascii="Georgia" w:hAnsi="Georgia" w:cs="Arial"/>
          <w:color w:val="000000"/>
        </w:rPr>
        <w:t>Lifetime Maximum (suggested): $1,000,000</w:t>
      </w:r>
    </w:p>
    <w:p w14:paraId="65174685" w14:textId="77777777" w:rsidR="00997F0B" w:rsidRPr="00F106B1" w:rsidRDefault="00997F0B" w:rsidP="00BB0F74">
      <w:pPr>
        <w:pStyle w:val="ListParagraph"/>
        <w:numPr>
          <w:ilvl w:val="0"/>
          <w:numId w:val="20"/>
        </w:numPr>
        <w:spacing w:line="240" w:lineRule="auto"/>
        <w:jc w:val="both"/>
        <w:rPr>
          <w:rFonts w:ascii="Georgia" w:hAnsi="Georgia" w:cs="Arial"/>
          <w:color w:val="000000"/>
        </w:rPr>
      </w:pPr>
      <w:r w:rsidRPr="00F106B1">
        <w:rPr>
          <w:rFonts w:ascii="Georgia" w:hAnsi="Georgia" w:cs="Arial"/>
          <w:color w:val="000000"/>
        </w:rPr>
        <w:t xml:space="preserve">Co-Pay: Students should seek no higher than 30% co-pay with insurance covering at least 70% up to $5,000 maximum and 100% payment by insurance after $5,000 is met. </w:t>
      </w:r>
    </w:p>
    <w:p w14:paraId="48F95686" w14:textId="77777777" w:rsidR="00997F0B" w:rsidRPr="00F106B1" w:rsidRDefault="00997F0B" w:rsidP="00BB0F74">
      <w:pPr>
        <w:pStyle w:val="BasicParagraph"/>
        <w:spacing w:line="240" w:lineRule="auto"/>
        <w:jc w:val="both"/>
        <w:rPr>
          <w:rFonts w:ascii="Georgia" w:hAnsi="Georgia"/>
        </w:rPr>
      </w:pPr>
    </w:p>
    <w:p w14:paraId="20793656" w14:textId="77777777" w:rsidR="00997F0B" w:rsidRPr="00F106B1" w:rsidRDefault="00997F0B" w:rsidP="00BB0F74">
      <w:pPr>
        <w:pStyle w:val="BasicParagraph"/>
        <w:spacing w:line="240" w:lineRule="auto"/>
        <w:jc w:val="both"/>
        <w:rPr>
          <w:rFonts w:ascii="Georgia" w:hAnsi="Georgia"/>
          <w:b/>
          <w:i/>
        </w:rPr>
      </w:pPr>
      <w:bookmarkStart w:id="86" w:name="_Toc428447491"/>
      <w:r w:rsidRPr="00F106B1">
        <w:rPr>
          <w:rFonts w:ascii="Georgia" w:hAnsi="Georgia"/>
          <w:b/>
          <w:i/>
        </w:rPr>
        <w:t>* If you are eligible to be covered under your parent’s insurance plan and the deductible exceeds $2,500, a copy of the insurance coverage is required to be attached to the “Requirements of Health Insurance” form along with a signed statement by the parent that he/she will guarantee the costs of care up to the deductible amount.</w:t>
      </w:r>
    </w:p>
    <w:p w14:paraId="65264B0B" w14:textId="77777777" w:rsidR="00997F0B" w:rsidRPr="00F106B1" w:rsidRDefault="00997F0B" w:rsidP="00BB0F74">
      <w:pPr>
        <w:pStyle w:val="BasicParagraph"/>
        <w:spacing w:line="240" w:lineRule="auto"/>
        <w:jc w:val="both"/>
        <w:rPr>
          <w:rFonts w:ascii="Georgia" w:hAnsi="Georgia"/>
          <w:b/>
          <w:i/>
        </w:rPr>
      </w:pPr>
    </w:p>
    <w:p w14:paraId="0919E1FB" w14:textId="7514CC8D" w:rsidR="00997F0B" w:rsidRPr="00F106B1" w:rsidRDefault="00997F0B" w:rsidP="00BB0F74">
      <w:pPr>
        <w:pStyle w:val="BasicParagraph"/>
        <w:spacing w:line="240" w:lineRule="auto"/>
        <w:jc w:val="both"/>
        <w:rPr>
          <w:rFonts w:ascii="Georgia" w:hAnsi="Georgia"/>
          <w:b/>
          <w:u w:val="single"/>
        </w:rPr>
      </w:pPr>
      <w:r w:rsidRPr="00F106B1">
        <w:rPr>
          <w:rFonts w:ascii="Georgia" w:hAnsi="Georgia"/>
        </w:rPr>
        <w:t>For new students, insurance must become effective July 15</w:t>
      </w:r>
      <w:r w:rsidRPr="00F106B1">
        <w:rPr>
          <w:rFonts w:ascii="Georgia" w:hAnsi="Georgia"/>
          <w:vertAlign w:val="superscript"/>
        </w:rPr>
        <w:t>th</w:t>
      </w:r>
      <w:r w:rsidRPr="00F106B1">
        <w:rPr>
          <w:rFonts w:ascii="Georgia" w:hAnsi="Georgia"/>
        </w:rPr>
        <w:t xml:space="preserve"> (verification of proof must</w:t>
      </w:r>
      <w:r w:rsidR="00D00A18" w:rsidRPr="00F106B1">
        <w:rPr>
          <w:rFonts w:ascii="Georgia" w:hAnsi="Georgia"/>
        </w:rPr>
        <w:t xml:space="preserve"> be submitted to BC</w:t>
      </w:r>
      <w:r w:rsidR="0031714C" w:rsidRPr="00F106B1">
        <w:rPr>
          <w:rFonts w:ascii="Georgia" w:hAnsi="Georgia"/>
        </w:rPr>
        <w:t xml:space="preserve"> by July 1</w:t>
      </w:r>
      <w:r w:rsidR="00E17AC0" w:rsidRPr="00F106B1">
        <w:rPr>
          <w:rFonts w:ascii="Georgia" w:hAnsi="Georgia"/>
        </w:rPr>
        <w:t>)</w:t>
      </w:r>
      <w:r w:rsidRPr="00F106B1">
        <w:rPr>
          <w:rFonts w:ascii="Georgia" w:hAnsi="Georgia"/>
        </w:rPr>
        <w:t xml:space="preserve">.  </w:t>
      </w:r>
      <w:r w:rsidRPr="00F106B1">
        <w:rPr>
          <w:rFonts w:ascii="Georgia" w:hAnsi="Georgia"/>
          <w:b/>
          <w:u w:val="single"/>
        </w:rPr>
        <w:t>All students must maintain coverage throughout enrollment.</w:t>
      </w:r>
    </w:p>
    <w:p w14:paraId="40FF0CC3" w14:textId="487E6745" w:rsidR="00997F0B" w:rsidRDefault="00997F0B" w:rsidP="00BB0F74">
      <w:pPr>
        <w:pStyle w:val="BasicParagraph"/>
        <w:spacing w:line="240" w:lineRule="auto"/>
        <w:jc w:val="both"/>
        <w:rPr>
          <w:rFonts w:ascii="Georgia" w:hAnsi="Georgia"/>
          <w:b/>
          <w:i/>
        </w:rPr>
      </w:pPr>
    </w:p>
    <w:p w14:paraId="344CA56C" w14:textId="46075B7F" w:rsidR="00BB0F74" w:rsidRDefault="00BB0F74" w:rsidP="00BB0F74">
      <w:pPr>
        <w:pStyle w:val="BasicParagraph"/>
        <w:spacing w:line="240" w:lineRule="auto"/>
        <w:jc w:val="both"/>
        <w:rPr>
          <w:rFonts w:ascii="Georgia" w:hAnsi="Georgia"/>
          <w:b/>
          <w:i/>
        </w:rPr>
      </w:pPr>
    </w:p>
    <w:p w14:paraId="234DE1B1" w14:textId="2EC3B98B" w:rsidR="00BB0F74" w:rsidRDefault="00BB0F74" w:rsidP="00BB0F74">
      <w:pPr>
        <w:pStyle w:val="BasicParagraph"/>
        <w:spacing w:line="240" w:lineRule="auto"/>
        <w:jc w:val="both"/>
        <w:rPr>
          <w:rFonts w:ascii="Georgia" w:hAnsi="Georgia"/>
          <w:b/>
          <w:i/>
        </w:rPr>
      </w:pPr>
    </w:p>
    <w:p w14:paraId="25B1D9BF" w14:textId="77777777" w:rsidR="00BB0F74" w:rsidRPr="00F106B1" w:rsidRDefault="00BB0F74" w:rsidP="00BB0F74">
      <w:pPr>
        <w:pStyle w:val="BasicParagraph"/>
        <w:spacing w:line="240" w:lineRule="auto"/>
        <w:jc w:val="both"/>
        <w:rPr>
          <w:rFonts w:ascii="Georgia" w:hAnsi="Georgia"/>
          <w:b/>
          <w:i/>
        </w:rPr>
      </w:pPr>
    </w:p>
    <w:p w14:paraId="648BC577" w14:textId="3918CE73" w:rsidR="00997F0B" w:rsidRPr="00F106B1" w:rsidRDefault="00D00A18" w:rsidP="0043047D">
      <w:pPr>
        <w:tabs>
          <w:tab w:val="left" w:pos="8150"/>
        </w:tabs>
        <w:rPr>
          <w:rStyle w:val="Strong"/>
          <w:rFonts w:ascii="Georgia" w:hAnsi="Georgia"/>
          <w:bCs w:val="0"/>
          <w:i/>
          <w:color w:val="1F497D" w:themeColor="text2"/>
          <w:sz w:val="28"/>
          <w:szCs w:val="28"/>
        </w:rPr>
      </w:pPr>
      <w:bookmarkStart w:id="87" w:name="_Toc433292005"/>
      <w:r w:rsidRPr="00F106B1">
        <w:rPr>
          <w:rStyle w:val="Strong"/>
          <w:rFonts w:ascii="Georgia" w:hAnsi="Georgia"/>
          <w:bCs w:val="0"/>
          <w:i/>
          <w:color w:val="1F497D" w:themeColor="text2"/>
          <w:sz w:val="28"/>
          <w:szCs w:val="28"/>
        </w:rPr>
        <w:lastRenderedPageBreak/>
        <w:t>Information for Vendors BC</w:t>
      </w:r>
      <w:r w:rsidR="00997F0B" w:rsidRPr="00F106B1">
        <w:rPr>
          <w:rStyle w:val="Strong"/>
          <w:rFonts w:ascii="Georgia" w:hAnsi="Georgia"/>
          <w:bCs w:val="0"/>
          <w:i/>
          <w:color w:val="1F497D" w:themeColor="text2"/>
          <w:sz w:val="28"/>
          <w:szCs w:val="28"/>
        </w:rPr>
        <w:t xml:space="preserve"> Students Use:</w:t>
      </w:r>
      <w:bookmarkEnd w:id="86"/>
      <w:bookmarkEnd w:id="87"/>
      <w:r w:rsidR="0043047D" w:rsidRPr="00F106B1">
        <w:rPr>
          <w:rStyle w:val="Strong"/>
          <w:rFonts w:ascii="Georgia" w:hAnsi="Georgia"/>
          <w:bCs w:val="0"/>
          <w:i/>
          <w:color w:val="1F497D" w:themeColor="text2"/>
          <w:sz w:val="28"/>
          <w:szCs w:val="28"/>
        </w:rPr>
        <w:tab/>
      </w:r>
    </w:p>
    <w:p w14:paraId="61235C3E" w14:textId="24564EBD" w:rsidR="00997F0B" w:rsidRPr="00A93A63" w:rsidRDefault="00A93A63" w:rsidP="00BB0F74">
      <w:pPr>
        <w:pStyle w:val="Heading2"/>
        <w:spacing w:before="0" w:line="240" w:lineRule="auto"/>
        <w:jc w:val="both"/>
        <w:rPr>
          <w:rFonts w:ascii="Georgia" w:hAnsi="Georgia"/>
          <w:b w:val="0"/>
          <w:i w:val="0"/>
        </w:rPr>
      </w:pPr>
      <w:bookmarkStart w:id="88" w:name="_Toc428447492"/>
      <w:bookmarkStart w:id="89" w:name="_Toc431203435"/>
      <w:bookmarkStart w:id="90" w:name="_Toc433292006"/>
      <w:bookmarkStart w:id="91" w:name="_Toc459567681"/>
      <w:bookmarkStart w:id="92" w:name="_Toc519951368"/>
      <w:r w:rsidRPr="00A93A63">
        <w:rPr>
          <w:rFonts w:ascii="Georgia" w:hAnsi="Georgia"/>
          <w:b w:val="0"/>
          <w:i w:val="0"/>
        </w:rPr>
        <w:t xml:space="preserve">Students are responsible for their own personal health insurance coverage.  </w:t>
      </w:r>
      <w:r w:rsidR="00997F0B" w:rsidRPr="00A93A63">
        <w:rPr>
          <w:rFonts w:ascii="Georgia" w:hAnsi="Georgia"/>
          <w:b w:val="0"/>
          <w:i w:val="0"/>
        </w:rPr>
        <w:t xml:space="preserve">These companies have worked with </w:t>
      </w:r>
      <w:r w:rsidRPr="00A93A63">
        <w:rPr>
          <w:rFonts w:ascii="Georgia" w:hAnsi="Georgia"/>
          <w:b w:val="0"/>
          <w:i w:val="0"/>
        </w:rPr>
        <w:t>BC and/</w:t>
      </w:r>
      <w:r w:rsidR="00D00A18" w:rsidRPr="00A93A63">
        <w:rPr>
          <w:rFonts w:ascii="Georgia" w:hAnsi="Georgia"/>
          <w:b w:val="0"/>
          <w:i w:val="0"/>
        </w:rPr>
        <w:t xml:space="preserve">or </w:t>
      </w:r>
      <w:r w:rsidR="00997F0B" w:rsidRPr="00A93A63">
        <w:rPr>
          <w:rFonts w:ascii="Georgia" w:hAnsi="Georgia"/>
          <w:b w:val="0"/>
          <w:i w:val="0"/>
        </w:rPr>
        <w:t>VCOM students in the past to meet student needs.  You may use a different carrier if you wish; these are provided as a convenience.</w:t>
      </w:r>
      <w:bookmarkEnd w:id="88"/>
      <w:bookmarkEnd w:id="89"/>
      <w:bookmarkEnd w:id="90"/>
      <w:bookmarkEnd w:id="91"/>
      <w:bookmarkEnd w:id="92"/>
    </w:p>
    <w:p w14:paraId="24969396" w14:textId="77777777" w:rsidR="00997F0B" w:rsidRPr="00F106B1" w:rsidRDefault="00997F0B" w:rsidP="00A1362B">
      <w:pPr>
        <w:pStyle w:val="Heading2"/>
        <w:spacing w:before="0" w:after="0" w:line="240" w:lineRule="auto"/>
        <w:jc w:val="center"/>
        <w:rPr>
          <w:rFonts w:ascii="Georgia" w:hAnsi="Georgia"/>
          <w:b w:val="0"/>
          <w:i w:val="0"/>
        </w:rPr>
      </w:pPr>
      <w:bookmarkStart w:id="93" w:name="_Toc428447493"/>
      <w:bookmarkStart w:id="94" w:name="_Toc431203436"/>
      <w:bookmarkStart w:id="95" w:name="_Toc433292007"/>
      <w:bookmarkStart w:id="96" w:name="_Toc459567682"/>
      <w:bookmarkStart w:id="97" w:name="_Toc519951369"/>
      <w:r w:rsidRPr="00F106B1">
        <w:rPr>
          <w:rFonts w:ascii="Georgia" w:hAnsi="Georgia"/>
          <w:b w:val="0"/>
          <w:i w:val="0"/>
        </w:rPr>
        <w:t>Anthem Blue Cross Blue Shield</w:t>
      </w:r>
      <w:bookmarkEnd w:id="93"/>
      <w:bookmarkEnd w:id="94"/>
      <w:bookmarkEnd w:id="95"/>
      <w:bookmarkEnd w:id="96"/>
      <w:bookmarkEnd w:id="97"/>
    </w:p>
    <w:p w14:paraId="3FA8ABE5" w14:textId="77777777" w:rsidR="00997F0B" w:rsidRPr="00F106B1" w:rsidRDefault="0002090B" w:rsidP="00A1362B">
      <w:pPr>
        <w:pStyle w:val="Heading2"/>
        <w:spacing w:before="0" w:after="0" w:line="240" w:lineRule="auto"/>
        <w:jc w:val="center"/>
        <w:rPr>
          <w:rFonts w:ascii="Georgia" w:hAnsi="Georgia"/>
          <w:i w:val="0"/>
        </w:rPr>
      </w:pPr>
      <w:hyperlink r:id="rId21" w:history="1">
        <w:bookmarkStart w:id="98" w:name="_Toc428447494"/>
        <w:bookmarkStart w:id="99" w:name="_Toc431203437"/>
        <w:bookmarkStart w:id="100" w:name="_Toc433292008"/>
        <w:bookmarkStart w:id="101" w:name="_Toc459567683"/>
        <w:bookmarkStart w:id="102" w:name="_Toc519951370"/>
        <w:r w:rsidR="00997F0B" w:rsidRPr="00F106B1">
          <w:rPr>
            <w:rStyle w:val="Hyperlink"/>
            <w:rFonts w:ascii="Georgia" w:hAnsi="Georgia"/>
            <w:b w:val="0"/>
            <w:i w:val="0"/>
          </w:rPr>
          <w:t>www.anthem.com</w:t>
        </w:r>
      </w:hyperlink>
      <w:r w:rsidR="00997F0B" w:rsidRPr="00F106B1">
        <w:rPr>
          <w:rFonts w:ascii="Georgia" w:hAnsi="Georgia"/>
          <w:i w:val="0"/>
        </w:rPr>
        <w:t xml:space="preserve"> </w:t>
      </w:r>
      <w:r w:rsidR="00997F0B" w:rsidRPr="00F106B1">
        <w:rPr>
          <w:rFonts w:ascii="Georgia" w:hAnsi="Georgia"/>
          <w:b w:val="0"/>
          <w:i w:val="0"/>
        </w:rPr>
        <w:t>or 1-800-385-2035 or 1-800-334-7676</w:t>
      </w:r>
      <w:bookmarkEnd w:id="98"/>
      <w:bookmarkEnd w:id="99"/>
      <w:bookmarkEnd w:id="100"/>
      <w:bookmarkEnd w:id="101"/>
      <w:bookmarkEnd w:id="102"/>
    </w:p>
    <w:p w14:paraId="44D75831" w14:textId="77777777" w:rsidR="00997F0B" w:rsidRPr="00F106B1" w:rsidRDefault="00997F0B" w:rsidP="00A1362B">
      <w:pPr>
        <w:spacing w:line="240" w:lineRule="auto"/>
        <w:jc w:val="center"/>
        <w:rPr>
          <w:rFonts w:ascii="Georgia" w:hAnsi="Georgia"/>
        </w:rPr>
      </w:pPr>
    </w:p>
    <w:p w14:paraId="145F2E23" w14:textId="77777777" w:rsidR="00997F0B" w:rsidRPr="00F106B1" w:rsidRDefault="00997F0B" w:rsidP="00A1362B">
      <w:pPr>
        <w:spacing w:line="240" w:lineRule="auto"/>
        <w:jc w:val="center"/>
        <w:rPr>
          <w:rFonts w:ascii="Georgia" w:hAnsi="Georgia"/>
        </w:rPr>
      </w:pPr>
      <w:r w:rsidRPr="00F106B1">
        <w:rPr>
          <w:rFonts w:ascii="Georgia" w:hAnsi="Georgia"/>
        </w:rPr>
        <w:t>Assurant Health Insurance</w:t>
      </w:r>
    </w:p>
    <w:p w14:paraId="2279C27E" w14:textId="77777777" w:rsidR="00997F0B" w:rsidRPr="00F106B1" w:rsidRDefault="0002090B" w:rsidP="00A1362B">
      <w:pPr>
        <w:spacing w:line="240" w:lineRule="auto"/>
        <w:jc w:val="center"/>
        <w:rPr>
          <w:rFonts w:ascii="Georgia" w:hAnsi="Georgia"/>
        </w:rPr>
      </w:pPr>
      <w:hyperlink r:id="rId22" w:history="1">
        <w:r w:rsidR="00997F0B" w:rsidRPr="00F106B1">
          <w:rPr>
            <w:rStyle w:val="Hyperlink"/>
            <w:rFonts w:ascii="Georgia" w:hAnsi="Georgia"/>
          </w:rPr>
          <w:t>www.assuranthealth.com</w:t>
        </w:r>
      </w:hyperlink>
      <w:r w:rsidR="00997F0B" w:rsidRPr="00F106B1">
        <w:rPr>
          <w:rFonts w:ascii="Georgia" w:hAnsi="Georgia"/>
        </w:rPr>
        <w:t xml:space="preserve"> or 1-800-800-2412</w:t>
      </w:r>
    </w:p>
    <w:p w14:paraId="34272415" w14:textId="77777777" w:rsidR="00997F0B" w:rsidRPr="00B3558B" w:rsidRDefault="00997F0B" w:rsidP="00A1362B">
      <w:pPr>
        <w:pStyle w:val="BasicParagraph"/>
        <w:spacing w:line="240" w:lineRule="auto"/>
        <w:rPr>
          <w:rFonts w:ascii="Perpetua" w:hAnsi="Perpetua"/>
        </w:rPr>
      </w:pPr>
    </w:p>
    <w:p w14:paraId="5C9FF7F8" w14:textId="77777777" w:rsidR="00997F0B" w:rsidRPr="00B3558B" w:rsidRDefault="00997F0B" w:rsidP="00A1362B">
      <w:pPr>
        <w:pStyle w:val="BasicParagraph"/>
        <w:spacing w:line="240" w:lineRule="auto"/>
        <w:rPr>
          <w:rFonts w:ascii="Perpetua" w:hAnsi="Perpetua"/>
        </w:rPr>
      </w:pPr>
    </w:p>
    <w:p w14:paraId="7FF8C3B9" w14:textId="77777777" w:rsidR="00997F0B" w:rsidRPr="00B3558B" w:rsidRDefault="00997F0B" w:rsidP="00A1362B">
      <w:pPr>
        <w:pStyle w:val="BasicParagraph"/>
        <w:spacing w:line="240" w:lineRule="auto"/>
        <w:rPr>
          <w:rFonts w:ascii="Perpetua" w:hAnsi="Perpetua"/>
        </w:rPr>
      </w:pPr>
    </w:p>
    <w:p w14:paraId="0579A039" w14:textId="07689652" w:rsidR="0031714C" w:rsidRDefault="0031714C" w:rsidP="00A1362B">
      <w:pPr>
        <w:pStyle w:val="Title"/>
        <w:spacing w:line="240" w:lineRule="auto"/>
        <w:rPr>
          <w:rFonts w:ascii="Perpetua" w:hAnsi="Perpetua"/>
          <w:noProof/>
        </w:rPr>
      </w:pPr>
    </w:p>
    <w:p w14:paraId="525B8095" w14:textId="18C7A4A0" w:rsidR="002D73BD" w:rsidRDefault="002D73BD" w:rsidP="002D73BD"/>
    <w:p w14:paraId="3E0355E8" w14:textId="578516A3" w:rsidR="002D73BD" w:rsidRDefault="002D73BD" w:rsidP="002D73BD"/>
    <w:p w14:paraId="27C240C9" w14:textId="0DDF933B" w:rsidR="002D73BD" w:rsidRDefault="002D73BD" w:rsidP="002D73BD"/>
    <w:p w14:paraId="551FE70B" w14:textId="7A00E9AC" w:rsidR="002D73BD" w:rsidRDefault="002D73BD" w:rsidP="002D73BD"/>
    <w:p w14:paraId="10115F8D" w14:textId="6CEC2799" w:rsidR="002D73BD" w:rsidRDefault="002D73BD" w:rsidP="002D73BD"/>
    <w:p w14:paraId="3AB8059B" w14:textId="45CCAF4C" w:rsidR="002D73BD" w:rsidRDefault="002D73BD" w:rsidP="002D73BD"/>
    <w:p w14:paraId="586DBEFD" w14:textId="506A19FE" w:rsidR="002D73BD" w:rsidRDefault="002D73BD" w:rsidP="002D73BD"/>
    <w:p w14:paraId="117400C4" w14:textId="4C708686" w:rsidR="002D73BD" w:rsidRDefault="002D73BD" w:rsidP="002D73BD"/>
    <w:p w14:paraId="13E58E49" w14:textId="05EEFEEE" w:rsidR="002D73BD" w:rsidRDefault="002D73BD" w:rsidP="002D73BD"/>
    <w:p w14:paraId="3CB6952D" w14:textId="5B3B2E75" w:rsidR="002D73BD" w:rsidRDefault="002D73BD" w:rsidP="002D73BD"/>
    <w:p w14:paraId="08722FB9" w14:textId="3F260B2B" w:rsidR="002D73BD" w:rsidRDefault="002D73BD" w:rsidP="002D73BD"/>
    <w:p w14:paraId="31873974" w14:textId="6F1F5821" w:rsidR="002D73BD" w:rsidRDefault="002D73BD" w:rsidP="002D73BD"/>
    <w:p w14:paraId="2084CCE6" w14:textId="0BA7B487" w:rsidR="00F106B1" w:rsidRDefault="00F106B1" w:rsidP="002D73BD"/>
    <w:p w14:paraId="3BC548EE" w14:textId="25075AC4" w:rsidR="00F106B1" w:rsidRDefault="00F106B1" w:rsidP="002D73BD"/>
    <w:p w14:paraId="2631E19A" w14:textId="2C2CFCE6" w:rsidR="00F106B1" w:rsidRDefault="00F106B1" w:rsidP="002D73BD"/>
    <w:p w14:paraId="54EEBF0C" w14:textId="1B40A7AA" w:rsidR="00F106B1" w:rsidRDefault="00F106B1" w:rsidP="002D73BD"/>
    <w:p w14:paraId="1A6CF562" w14:textId="1DD7ADE5" w:rsidR="00F106B1" w:rsidRDefault="00F106B1" w:rsidP="002D73BD"/>
    <w:p w14:paraId="7636E528" w14:textId="74E397C7" w:rsidR="00F106B1" w:rsidRDefault="00F106B1" w:rsidP="002D73BD"/>
    <w:p w14:paraId="5A42A2DB" w14:textId="5723D4F7" w:rsidR="00F106B1" w:rsidRDefault="00F106B1" w:rsidP="002D73BD"/>
    <w:p w14:paraId="14ADF07C" w14:textId="77777777" w:rsidR="00F106B1" w:rsidRDefault="00F106B1" w:rsidP="002D73BD"/>
    <w:p w14:paraId="7DAF0553" w14:textId="6BA09224" w:rsidR="00F106B1" w:rsidRDefault="00F106B1" w:rsidP="002D73BD"/>
    <w:p w14:paraId="0A13580E" w14:textId="55D384CF" w:rsidR="00F106B1" w:rsidRDefault="00F106B1" w:rsidP="002D73BD"/>
    <w:p w14:paraId="2E9AD7D6" w14:textId="4F2ABEA1" w:rsidR="00F106B1" w:rsidRDefault="00F106B1" w:rsidP="002D73BD"/>
    <w:p w14:paraId="35E0068C" w14:textId="7D3703DF" w:rsidR="00F106B1" w:rsidRDefault="00F106B1" w:rsidP="002D73BD"/>
    <w:p w14:paraId="6705F8E0" w14:textId="77777777" w:rsidR="00A93A63" w:rsidRDefault="00A93A63" w:rsidP="002D73BD">
      <w:pPr>
        <w:jc w:val="center"/>
        <w:rPr>
          <w:rFonts w:ascii="Georgia" w:hAnsi="Georgia"/>
          <w:b/>
          <w:color w:val="1F497D" w:themeColor="text2"/>
          <w:sz w:val="50"/>
          <w:szCs w:val="50"/>
        </w:rPr>
      </w:pPr>
    </w:p>
    <w:p w14:paraId="1CD5B85D" w14:textId="77777777" w:rsidR="00A93A63" w:rsidRPr="00EA133D" w:rsidRDefault="00A93A63" w:rsidP="00EA133D">
      <w:pPr>
        <w:spacing w:before="240" w:after="240" w:line="240" w:lineRule="auto"/>
        <w:jc w:val="center"/>
        <w:rPr>
          <w:rFonts w:ascii="Georgia" w:hAnsi="Georgia"/>
          <w:b/>
          <w:color w:val="1F497D" w:themeColor="text2"/>
          <w:sz w:val="50"/>
          <w:szCs w:val="50"/>
        </w:rPr>
      </w:pPr>
    </w:p>
    <w:p w14:paraId="13D99436" w14:textId="77777777" w:rsidR="00A93A63" w:rsidRPr="00EA133D" w:rsidRDefault="00A93A63" w:rsidP="00EA133D">
      <w:pPr>
        <w:spacing w:before="240" w:after="240" w:line="240" w:lineRule="auto"/>
        <w:jc w:val="center"/>
        <w:rPr>
          <w:rFonts w:ascii="Georgia" w:hAnsi="Georgia"/>
          <w:b/>
          <w:color w:val="1F497D" w:themeColor="text2"/>
          <w:sz w:val="50"/>
          <w:szCs w:val="50"/>
        </w:rPr>
      </w:pPr>
    </w:p>
    <w:p w14:paraId="2E1EA42F" w14:textId="77777777" w:rsidR="00A93A63" w:rsidRPr="00EA133D" w:rsidRDefault="00A93A63" w:rsidP="00EA133D">
      <w:pPr>
        <w:spacing w:before="240" w:after="240" w:line="240" w:lineRule="auto"/>
        <w:jc w:val="center"/>
        <w:rPr>
          <w:rFonts w:ascii="Georgia" w:hAnsi="Georgia"/>
          <w:b/>
          <w:color w:val="1F497D" w:themeColor="text2"/>
          <w:sz w:val="50"/>
          <w:szCs w:val="50"/>
        </w:rPr>
      </w:pPr>
    </w:p>
    <w:p w14:paraId="1C49217B" w14:textId="77777777" w:rsidR="00A93A63" w:rsidRPr="00EA133D" w:rsidRDefault="00A93A63" w:rsidP="00EA133D">
      <w:pPr>
        <w:spacing w:before="240" w:after="240" w:line="240" w:lineRule="auto"/>
        <w:jc w:val="center"/>
        <w:rPr>
          <w:rFonts w:ascii="Georgia" w:hAnsi="Georgia"/>
          <w:b/>
          <w:color w:val="1F497D" w:themeColor="text2"/>
          <w:sz w:val="50"/>
          <w:szCs w:val="50"/>
        </w:rPr>
      </w:pPr>
    </w:p>
    <w:p w14:paraId="06FCFA9B" w14:textId="77777777" w:rsidR="00A93A63" w:rsidRPr="00EA133D" w:rsidRDefault="00A93A63" w:rsidP="00EA133D">
      <w:pPr>
        <w:spacing w:before="240" w:after="240" w:line="240" w:lineRule="auto"/>
        <w:jc w:val="center"/>
        <w:rPr>
          <w:rFonts w:ascii="Georgia" w:hAnsi="Georgia"/>
          <w:b/>
          <w:color w:val="1F497D" w:themeColor="text2"/>
          <w:sz w:val="50"/>
          <w:szCs w:val="50"/>
        </w:rPr>
      </w:pPr>
    </w:p>
    <w:p w14:paraId="5681CEC4" w14:textId="742260A6" w:rsidR="002D73BD" w:rsidRPr="00387A38" w:rsidRDefault="002D73BD" w:rsidP="002D73BD">
      <w:pPr>
        <w:jc w:val="center"/>
        <w:rPr>
          <w:rFonts w:ascii="Georgia" w:hAnsi="Georgia"/>
          <w:b/>
          <w:color w:val="1F497D" w:themeColor="text2"/>
          <w:sz w:val="50"/>
          <w:szCs w:val="50"/>
        </w:rPr>
      </w:pPr>
      <w:r w:rsidRPr="00A93A63">
        <w:rPr>
          <w:rFonts w:ascii="Georgia" w:hAnsi="Georgia"/>
          <w:b/>
          <w:color w:val="1F497D" w:themeColor="text2"/>
          <w:sz w:val="50"/>
          <w:szCs w:val="50"/>
        </w:rPr>
        <w:t>Academic</w:t>
      </w:r>
      <w:r w:rsidRPr="00387A38">
        <w:rPr>
          <w:rFonts w:ascii="Georgia" w:hAnsi="Georgia"/>
          <w:b/>
          <w:color w:val="1F497D" w:themeColor="text2"/>
          <w:sz w:val="50"/>
          <w:szCs w:val="50"/>
        </w:rPr>
        <w:t xml:space="preserve"> Program of Study </w:t>
      </w:r>
    </w:p>
    <w:p w14:paraId="0B8FB6B2" w14:textId="4B0F6ED4" w:rsidR="002D73BD" w:rsidRDefault="002D73BD" w:rsidP="002D73BD"/>
    <w:p w14:paraId="2A1B9E26" w14:textId="189E1A71" w:rsidR="002D73BD" w:rsidRDefault="002D73BD" w:rsidP="002D73BD"/>
    <w:p w14:paraId="0469150E" w14:textId="77D55915" w:rsidR="002D73BD" w:rsidRDefault="002D73BD" w:rsidP="002D73BD"/>
    <w:p w14:paraId="4EC760AE" w14:textId="1E022591" w:rsidR="002D73BD" w:rsidRDefault="002D73BD" w:rsidP="002D73BD"/>
    <w:p w14:paraId="5367F781" w14:textId="3922DE3F" w:rsidR="00EA133D" w:rsidRDefault="00EA133D" w:rsidP="002D73BD"/>
    <w:p w14:paraId="09B4D801" w14:textId="77777777" w:rsidR="00EA133D" w:rsidRDefault="00EA133D" w:rsidP="002D73BD"/>
    <w:p w14:paraId="2B9A5B41" w14:textId="59146AD1" w:rsidR="002D73BD" w:rsidRDefault="002D73BD" w:rsidP="002D73BD"/>
    <w:p w14:paraId="7F52A79E" w14:textId="1FE60A96" w:rsidR="002D73BD" w:rsidRDefault="002D73BD" w:rsidP="002D73BD"/>
    <w:p w14:paraId="5730E2A0" w14:textId="4C2EB7BB" w:rsidR="002D73BD" w:rsidRDefault="002D73BD" w:rsidP="002D73BD"/>
    <w:p w14:paraId="374B523B" w14:textId="77777777" w:rsidR="002D73BD" w:rsidRDefault="002D73BD" w:rsidP="002D73BD"/>
    <w:p w14:paraId="6AD2117A" w14:textId="67BA37BF" w:rsidR="002D73BD" w:rsidRDefault="002D73BD" w:rsidP="002D73BD"/>
    <w:p w14:paraId="6DF98455" w14:textId="5121DB60" w:rsidR="002D73BD" w:rsidRDefault="002D73BD" w:rsidP="002D73BD"/>
    <w:p w14:paraId="1AE9D768" w14:textId="77777777" w:rsidR="00EA133D" w:rsidRDefault="00EA133D" w:rsidP="002D73BD"/>
    <w:p w14:paraId="3E33AAE5" w14:textId="6D2DF27A" w:rsidR="002D73BD" w:rsidRDefault="002D73BD" w:rsidP="002D73BD"/>
    <w:p w14:paraId="16BC2484" w14:textId="7C3557E2" w:rsidR="002D73BD" w:rsidRDefault="002D73BD" w:rsidP="002D73BD"/>
    <w:p w14:paraId="25797B67" w14:textId="60A54F41" w:rsidR="002D73BD" w:rsidRDefault="002D73BD" w:rsidP="002D73BD"/>
    <w:p w14:paraId="40DE4F66" w14:textId="3AD34713" w:rsidR="005277A0" w:rsidRDefault="005277A0" w:rsidP="002D73BD"/>
    <w:p w14:paraId="565A6F94" w14:textId="77777777" w:rsidR="005277A0" w:rsidRDefault="005277A0" w:rsidP="002D73BD"/>
    <w:p w14:paraId="237B647E" w14:textId="12C4A5F2" w:rsidR="002D73BD" w:rsidRDefault="002D73BD" w:rsidP="002D73BD"/>
    <w:p w14:paraId="1D1EF534" w14:textId="5BD90A90" w:rsidR="002D73BD" w:rsidRDefault="002D73BD" w:rsidP="002D73BD"/>
    <w:p w14:paraId="30771D7E" w14:textId="68FCD3E6" w:rsidR="002D73BD" w:rsidRDefault="002D73BD" w:rsidP="002D73BD"/>
    <w:p w14:paraId="465A1F95" w14:textId="7998EF84" w:rsidR="002D73BD" w:rsidRDefault="002D73BD" w:rsidP="002D73BD"/>
    <w:p w14:paraId="7B29A26C" w14:textId="069D283D" w:rsidR="002D73BD" w:rsidRDefault="002D73BD" w:rsidP="002D73BD"/>
    <w:p w14:paraId="561D5FE1" w14:textId="3DCDF11C" w:rsidR="002D73BD" w:rsidRDefault="002D73BD" w:rsidP="002D73BD"/>
    <w:p w14:paraId="20A78921" w14:textId="7F8F81C6" w:rsidR="002D73BD" w:rsidRDefault="002D73BD" w:rsidP="002D73BD"/>
    <w:p w14:paraId="260462AE" w14:textId="77777777" w:rsidR="00997F0B" w:rsidRPr="00F106B1" w:rsidRDefault="00997F0B" w:rsidP="00A1362B">
      <w:pPr>
        <w:pStyle w:val="Title"/>
        <w:spacing w:line="240" w:lineRule="auto"/>
        <w:rPr>
          <w:rFonts w:ascii="Georgia" w:hAnsi="Georgia"/>
          <w:smallCaps w:val="0"/>
          <w:color w:val="1F497D" w:themeColor="text2"/>
        </w:rPr>
      </w:pPr>
      <w:r w:rsidRPr="00F106B1">
        <w:rPr>
          <w:rFonts w:ascii="Georgia" w:hAnsi="Georgia"/>
          <w:smallCaps w:val="0"/>
          <w:color w:val="1F497D" w:themeColor="text2"/>
        </w:rPr>
        <w:lastRenderedPageBreak/>
        <w:t>Academic Program of Study</w:t>
      </w:r>
    </w:p>
    <w:p w14:paraId="114A7AFD" w14:textId="035FDBAB" w:rsidR="00997F0B" w:rsidRPr="00F106B1" w:rsidRDefault="00997F0B" w:rsidP="00BB0F74">
      <w:pPr>
        <w:spacing w:line="240" w:lineRule="auto"/>
        <w:jc w:val="both"/>
        <w:rPr>
          <w:rFonts w:ascii="Georgia" w:hAnsi="Georgia"/>
        </w:rPr>
      </w:pPr>
      <w:r w:rsidRPr="00F106B1">
        <w:rPr>
          <w:rFonts w:ascii="Georgia" w:hAnsi="Georgia"/>
        </w:rPr>
        <w:t xml:space="preserve">All lectures and presentations are made available to students on the computer through </w:t>
      </w:r>
      <w:r w:rsidR="00D00A18" w:rsidRPr="00F106B1">
        <w:rPr>
          <w:rFonts w:ascii="Georgia" w:hAnsi="Georgia"/>
        </w:rPr>
        <w:t xml:space="preserve">the </w:t>
      </w:r>
      <w:proofErr w:type="spellStart"/>
      <w:r w:rsidR="00D00A18" w:rsidRPr="00F106B1">
        <w:rPr>
          <w:rFonts w:ascii="Georgia" w:hAnsi="Georgia"/>
        </w:rPr>
        <w:t>MyBC</w:t>
      </w:r>
      <w:proofErr w:type="spellEnd"/>
      <w:r w:rsidR="00D00A18" w:rsidRPr="00F106B1">
        <w:rPr>
          <w:rFonts w:ascii="Georgia" w:hAnsi="Georgia"/>
        </w:rPr>
        <w:t>, eLearning</w:t>
      </w:r>
      <w:r w:rsidRPr="00F106B1">
        <w:rPr>
          <w:rFonts w:ascii="Georgia" w:hAnsi="Georgia" w:cstheme="minorHAnsi"/>
          <w:szCs w:val="24"/>
        </w:rPr>
        <w:t xml:space="preserve"> </w:t>
      </w:r>
      <w:r w:rsidRPr="00F106B1">
        <w:rPr>
          <w:rFonts w:ascii="Georgia" w:hAnsi="Georgia"/>
        </w:rPr>
        <w:t xml:space="preserve">system.  The computer based materials are placed on </w:t>
      </w:r>
      <w:r w:rsidR="00D00A18" w:rsidRPr="00F106B1">
        <w:rPr>
          <w:rFonts w:ascii="Georgia" w:hAnsi="Georgia"/>
        </w:rPr>
        <w:t>eLearning</w:t>
      </w:r>
      <w:r w:rsidRPr="00F106B1">
        <w:rPr>
          <w:rFonts w:ascii="Georgia" w:hAnsi="Georgia"/>
        </w:rPr>
        <w:t xml:space="preserve"> in order to augment student learning requiring minimal note taking and easy access to materials for continued study.  Valuable classroom time is then used for faculty/student interaction and active learning.  Due to the variety of learning environments, attendance is required.  The Curriculum is divided into the semester system.  There are two semesters per year.   </w:t>
      </w:r>
    </w:p>
    <w:p w14:paraId="715D0437" w14:textId="77777777" w:rsidR="00997F0B" w:rsidRPr="00387A38" w:rsidRDefault="00997F0B" w:rsidP="00BB0F74">
      <w:pPr>
        <w:pStyle w:val="Heading1"/>
        <w:spacing w:after="0" w:line="240" w:lineRule="auto"/>
        <w:jc w:val="both"/>
        <w:rPr>
          <w:rFonts w:ascii="Georgia" w:hAnsi="Georgia"/>
          <w:smallCaps w:val="0"/>
          <w:color w:val="1F497D" w:themeColor="text2"/>
          <w:sz w:val="28"/>
        </w:rPr>
      </w:pPr>
      <w:bookmarkStart w:id="103" w:name="_Toc428447507"/>
      <w:bookmarkStart w:id="104" w:name="_Toc519951371"/>
      <w:r w:rsidRPr="00387A38">
        <w:rPr>
          <w:rFonts w:ascii="Georgia" w:hAnsi="Georgia"/>
          <w:smallCaps w:val="0"/>
          <w:color w:val="1F497D" w:themeColor="text2"/>
          <w:sz w:val="28"/>
        </w:rPr>
        <w:t>Mandatory Courses</w:t>
      </w:r>
      <w:bookmarkEnd w:id="103"/>
      <w:bookmarkEnd w:id="104"/>
    </w:p>
    <w:p w14:paraId="187796B0" w14:textId="6701363A" w:rsidR="00997F0B" w:rsidRPr="00F106B1" w:rsidRDefault="00997F0B" w:rsidP="00BB0F74">
      <w:pPr>
        <w:pStyle w:val="BasicParagraph"/>
        <w:spacing w:line="240" w:lineRule="auto"/>
        <w:jc w:val="both"/>
        <w:rPr>
          <w:rFonts w:ascii="Georgia" w:hAnsi="Georgia"/>
        </w:rPr>
      </w:pPr>
      <w:r w:rsidRPr="00F106B1">
        <w:rPr>
          <w:rFonts w:ascii="Georgia" w:hAnsi="Georgia"/>
        </w:rPr>
        <w:t>The following c</w:t>
      </w:r>
      <w:r w:rsidR="00A93A63">
        <w:rPr>
          <w:rFonts w:ascii="Georgia" w:hAnsi="Georgia"/>
        </w:rPr>
        <w:t xml:space="preserve">ourses are considered mandatory. </w:t>
      </w:r>
      <w:r w:rsidR="00A93A63">
        <w:rPr>
          <w:rFonts w:ascii="Georgia" w:hAnsi="Georgia"/>
          <w:shd w:val="clear" w:color="auto" w:fill="FFFFFF"/>
        </w:rPr>
        <w:t>BC reserves the right to modify/substitute courses within this list. </w:t>
      </w:r>
    </w:p>
    <w:p w14:paraId="2F7B58E7" w14:textId="222D498A" w:rsidR="00997F0B" w:rsidRPr="00F106B1" w:rsidRDefault="00997F0B" w:rsidP="00A93A63">
      <w:pPr>
        <w:pStyle w:val="BasicParagraph"/>
        <w:spacing w:line="240" w:lineRule="auto"/>
        <w:rPr>
          <w:rFonts w:ascii="Georgia" w:hAnsi="Georgia"/>
        </w:rPr>
      </w:pPr>
    </w:p>
    <w:tbl>
      <w:tblPr>
        <w:tblStyle w:val="TableGrid"/>
        <w:tblW w:w="0" w:type="auto"/>
        <w:tblInd w:w="918" w:type="dxa"/>
        <w:tblLook w:val="06A0" w:firstRow="1" w:lastRow="0" w:firstColumn="1" w:lastColumn="0" w:noHBand="1" w:noVBand="1"/>
      </w:tblPr>
      <w:tblGrid>
        <w:gridCol w:w="1687"/>
        <w:gridCol w:w="4793"/>
        <w:gridCol w:w="1350"/>
      </w:tblGrid>
      <w:tr w:rsidR="00870A5B" w:rsidRPr="00F106B1" w14:paraId="63F52626" w14:textId="77777777" w:rsidTr="00CA7090">
        <w:trPr>
          <w:trHeight w:val="326"/>
        </w:trPr>
        <w:tc>
          <w:tcPr>
            <w:tcW w:w="1687" w:type="dxa"/>
            <w:tcBorders>
              <w:right w:val="nil"/>
            </w:tcBorders>
            <w:shd w:val="clear" w:color="auto" w:fill="0070C0"/>
          </w:tcPr>
          <w:p w14:paraId="2A0E741B" w14:textId="77777777" w:rsidR="00870A5B" w:rsidRPr="00F106B1" w:rsidRDefault="00870A5B" w:rsidP="00D809F5">
            <w:pPr>
              <w:pStyle w:val="BasicParagraph"/>
              <w:spacing w:line="276" w:lineRule="auto"/>
              <w:jc w:val="center"/>
              <w:rPr>
                <w:rFonts w:ascii="Georgia" w:hAnsi="Georgia"/>
                <w:b/>
              </w:rPr>
            </w:pPr>
            <w:bookmarkStart w:id="105" w:name="_Toc428447508"/>
          </w:p>
        </w:tc>
        <w:tc>
          <w:tcPr>
            <w:tcW w:w="4793" w:type="dxa"/>
            <w:tcBorders>
              <w:left w:val="nil"/>
              <w:right w:val="nil"/>
            </w:tcBorders>
            <w:shd w:val="clear" w:color="auto" w:fill="0070C0"/>
          </w:tcPr>
          <w:p w14:paraId="0788EFA7" w14:textId="77777777" w:rsidR="00870A5B" w:rsidRPr="00F106B1" w:rsidRDefault="00870A5B" w:rsidP="00D809F5">
            <w:pPr>
              <w:pStyle w:val="BasicParagraph"/>
              <w:spacing w:line="276" w:lineRule="auto"/>
              <w:jc w:val="center"/>
              <w:rPr>
                <w:rFonts w:ascii="Georgia" w:hAnsi="Georgia"/>
                <w:b/>
              </w:rPr>
            </w:pPr>
            <w:r w:rsidRPr="00F106B1">
              <w:rPr>
                <w:rFonts w:ascii="Georgia" w:hAnsi="Georgia"/>
                <w:b/>
              </w:rPr>
              <w:t>Fall Semester</w:t>
            </w:r>
          </w:p>
        </w:tc>
        <w:tc>
          <w:tcPr>
            <w:tcW w:w="1350" w:type="dxa"/>
            <w:tcBorders>
              <w:left w:val="nil"/>
            </w:tcBorders>
            <w:shd w:val="clear" w:color="auto" w:fill="0070C0"/>
          </w:tcPr>
          <w:p w14:paraId="2B5E83DB" w14:textId="77777777" w:rsidR="00870A5B" w:rsidRPr="00F106B1" w:rsidRDefault="00870A5B" w:rsidP="00D809F5">
            <w:pPr>
              <w:pStyle w:val="BasicParagraph"/>
              <w:spacing w:line="276" w:lineRule="auto"/>
              <w:rPr>
                <w:rFonts w:ascii="Georgia" w:hAnsi="Georgia"/>
              </w:rPr>
            </w:pPr>
          </w:p>
        </w:tc>
      </w:tr>
      <w:tr w:rsidR="00870A5B" w:rsidRPr="00F106B1" w14:paraId="362963DC" w14:textId="77777777" w:rsidTr="00D809F5">
        <w:trPr>
          <w:trHeight w:val="653"/>
        </w:trPr>
        <w:tc>
          <w:tcPr>
            <w:tcW w:w="1687" w:type="dxa"/>
          </w:tcPr>
          <w:p w14:paraId="4EC5657B" w14:textId="610E2B4E" w:rsidR="00870A5B" w:rsidRPr="00F106B1" w:rsidRDefault="0040099D" w:rsidP="00D809F5">
            <w:pPr>
              <w:pStyle w:val="BasicParagraph"/>
              <w:spacing w:line="276" w:lineRule="auto"/>
              <w:jc w:val="center"/>
              <w:rPr>
                <w:rFonts w:ascii="Georgia" w:hAnsi="Georgia"/>
                <w:b/>
              </w:rPr>
            </w:pPr>
            <w:r w:rsidRPr="00F106B1">
              <w:rPr>
                <w:rFonts w:ascii="Georgia" w:hAnsi="Georgia"/>
                <w:b/>
              </w:rPr>
              <w:t>Course</w:t>
            </w:r>
            <w:r w:rsidR="00870A5B" w:rsidRPr="00F106B1">
              <w:rPr>
                <w:rFonts w:ascii="Georgia" w:hAnsi="Georgia"/>
                <w:b/>
              </w:rPr>
              <w:t xml:space="preserve"> Number</w:t>
            </w:r>
          </w:p>
        </w:tc>
        <w:tc>
          <w:tcPr>
            <w:tcW w:w="4793" w:type="dxa"/>
          </w:tcPr>
          <w:p w14:paraId="056384DE" w14:textId="77777777" w:rsidR="0040099D" w:rsidRPr="00F106B1" w:rsidRDefault="00870A5B" w:rsidP="00D809F5">
            <w:pPr>
              <w:pStyle w:val="BasicParagraph"/>
              <w:spacing w:line="276" w:lineRule="auto"/>
              <w:jc w:val="center"/>
              <w:rPr>
                <w:rFonts w:ascii="Georgia" w:hAnsi="Georgia"/>
                <w:b/>
              </w:rPr>
            </w:pPr>
            <w:r w:rsidRPr="00F106B1">
              <w:rPr>
                <w:rFonts w:ascii="Georgia" w:hAnsi="Georgia"/>
                <w:b/>
              </w:rPr>
              <w:t xml:space="preserve">Class </w:t>
            </w:r>
          </w:p>
          <w:p w14:paraId="05D30C2F" w14:textId="7909BB4D" w:rsidR="00870A5B" w:rsidRPr="00F106B1" w:rsidRDefault="00870A5B" w:rsidP="00D809F5">
            <w:pPr>
              <w:pStyle w:val="BasicParagraph"/>
              <w:spacing w:line="276" w:lineRule="auto"/>
              <w:jc w:val="center"/>
              <w:rPr>
                <w:rFonts w:ascii="Georgia" w:hAnsi="Georgia"/>
                <w:b/>
              </w:rPr>
            </w:pPr>
            <w:r w:rsidRPr="00F106B1">
              <w:rPr>
                <w:rFonts w:ascii="Georgia" w:hAnsi="Georgia"/>
                <w:b/>
              </w:rPr>
              <w:t>Name</w:t>
            </w:r>
          </w:p>
        </w:tc>
        <w:tc>
          <w:tcPr>
            <w:tcW w:w="1350" w:type="dxa"/>
          </w:tcPr>
          <w:p w14:paraId="0C871B27" w14:textId="77777777" w:rsidR="00870A5B" w:rsidRPr="00F106B1" w:rsidRDefault="00870A5B" w:rsidP="00D809F5">
            <w:pPr>
              <w:pStyle w:val="BasicParagraph"/>
              <w:spacing w:line="276" w:lineRule="auto"/>
              <w:jc w:val="center"/>
              <w:rPr>
                <w:rFonts w:ascii="Georgia" w:hAnsi="Georgia"/>
                <w:b/>
              </w:rPr>
            </w:pPr>
            <w:r w:rsidRPr="00F106B1">
              <w:rPr>
                <w:rFonts w:ascii="Georgia" w:hAnsi="Georgia"/>
                <w:b/>
              </w:rPr>
              <w:t>Credit Hours</w:t>
            </w:r>
          </w:p>
        </w:tc>
      </w:tr>
      <w:tr w:rsidR="00870A5B" w:rsidRPr="00F106B1" w14:paraId="49F72CCB" w14:textId="77777777" w:rsidTr="00D809F5">
        <w:trPr>
          <w:trHeight w:val="326"/>
        </w:trPr>
        <w:tc>
          <w:tcPr>
            <w:tcW w:w="1687" w:type="dxa"/>
          </w:tcPr>
          <w:p w14:paraId="6CE8CDB4" w14:textId="4C4A52B3"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5012</w:t>
            </w:r>
          </w:p>
        </w:tc>
        <w:tc>
          <w:tcPr>
            <w:tcW w:w="4793" w:type="dxa"/>
          </w:tcPr>
          <w:p w14:paraId="3A2869FA" w14:textId="77777777" w:rsidR="00870A5B" w:rsidRPr="00F106B1" w:rsidRDefault="00870A5B" w:rsidP="00D809F5">
            <w:pPr>
              <w:pStyle w:val="BasicParagraph"/>
              <w:spacing w:line="276" w:lineRule="auto"/>
              <w:rPr>
                <w:rFonts w:ascii="Georgia" w:hAnsi="Georgia"/>
              </w:rPr>
            </w:pPr>
            <w:r w:rsidRPr="00F106B1">
              <w:rPr>
                <w:rFonts w:ascii="Georgia" w:hAnsi="Georgia"/>
              </w:rPr>
              <w:t>Health Policy and Social Determinants of Health</w:t>
            </w:r>
          </w:p>
        </w:tc>
        <w:tc>
          <w:tcPr>
            <w:tcW w:w="1350" w:type="dxa"/>
          </w:tcPr>
          <w:p w14:paraId="3B7671C3"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3</w:t>
            </w:r>
          </w:p>
        </w:tc>
      </w:tr>
      <w:tr w:rsidR="00870A5B" w:rsidRPr="00F106B1" w14:paraId="15876754" w14:textId="77777777" w:rsidTr="00D809F5">
        <w:trPr>
          <w:trHeight w:val="326"/>
        </w:trPr>
        <w:tc>
          <w:tcPr>
            <w:tcW w:w="1687" w:type="dxa"/>
          </w:tcPr>
          <w:p w14:paraId="2A7E3141" w14:textId="5BF388FC"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5104</w:t>
            </w:r>
          </w:p>
        </w:tc>
        <w:tc>
          <w:tcPr>
            <w:tcW w:w="4793" w:type="dxa"/>
          </w:tcPr>
          <w:p w14:paraId="4634455B" w14:textId="77777777" w:rsidR="00870A5B" w:rsidRPr="00F106B1" w:rsidRDefault="00870A5B" w:rsidP="00D809F5">
            <w:pPr>
              <w:pStyle w:val="BasicParagraph"/>
              <w:spacing w:line="276" w:lineRule="auto"/>
              <w:rPr>
                <w:rFonts w:ascii="Georgia" w:hAnsi="Georgia"/>
              </w:rPr>
            </w:pPr>
            <w:r w:rsidRPr="00F106B1">
              <w:rPr>
                <w:rFonts w:ascii="Georgia" w:hAnsi="Georgia"/>
              </w:rPr>
              <w:t>Biochemistry</w:t>
            </w:r>
          </w:p>
        </w:tc>
        <w:tc>
          <w:tcPr>
            <w:tcW w:w="1350" w:type="dxa"/>
          </w:tcPr>
          <w:p w14:paraId="5E559D7B"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3</w:t>
            </w:r>
          </w:p>
        </w:tc>
      </w:tr>
      <w:tr w:rsidR="00870A5B" w:rsidRPr="00F106B1" w14:paraId="322F978D" w14:textId="77777777" w:rsidTr="00D809F5">
        <w:trPr>
          <w:trHeight w:val="311"/>
        </w:trPr>
        <w:tc>
          <w:tcPr>
            <w:tcW w:w="1687" w:type="dxa"/>
          </w:tcPr>
          <w:p w14:paraId="0693CDB9" w14:textId="77C137E0"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5240</w:t>
            </w:r>
          </w:p>
        </w:tc>
        <w:tc>
          <w:tcPr>
            <w:tcW w:w="4793" w:type="dxa"/>
          </w:tcPr>
          <w:p w14:paraId="6F47DB44" w14:textId="77777777" w:rsidR="00870A5B" w:rsidRPr="00F106B1" w:rsidRDefault="00870A5B" w:rsidP="00D809F5">
            <w:pPr>
              <w:pStyle w:val="BasicParagraph"/>
              <w:spacing w:line="276" w:lineRule="auto"/>
              <w:rPr>
                <w:rFonts w:ascii="Georgia" w:hAnsi="Georgia"/>
              </w:rPr>
            </w:pPr>
            <w:r w:rsidRPr="00F106B1">
              <w:rPr>
                <w:rFonts w:ascii="Georgia" w:hAnsi="Georgia"/>
              </w:rPr>
              <w:t>Human Nutrition</w:t>
            </w:r>
          </w:p>
        </w:tc>
        <w:tc>
          <w:tcPr>
            <w:tcW w:w="1350" w:type="dxa"/>
          </w:tcPr>
          <w:p w14:paraId="32B3AE39"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3</w:t>
            </w:r>
          </w:p>
        </w:tc>
      </w:tr>
      <w:tr w:rsidR="00870A5B" w:rsidRPr="00F106B1" w14:paraId="6EBE283B" w14:textId="77777777" w:rsidTr="00D809F5">
        <w:trPr>
          <w:trHeight w:val="311"/>
        </w:trPr>
        <w:tc>
          <w:tcPr>
            <w:tcW w:w="1687" w:type="dxa"/>
          </w:tcPr>
          <w:p w14:paraId="66D5C3B4" w14:textId="05CFB396"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5616</w:t>
            </w:r>
          </w:p>
        </w:tc>
        <w:tc>
          <w:tcPr>
            <w:tcW w:w="4793" w:type="dxa"/>
          </w:tcPr>
          <w:p w14:paraId="31C1B52C" w14:textId="77777777" w:rsidR="00870A5B" w:rsidRPr="00F106B1" w:rsidRDefault="00870A5B" w:rsidP="00D809F5">
            <w:pPr>
              <w:pStyle w:val="BasicParagraph"/>
              <w:spacing w:line="276" w:lineRule="auto"/>
              <w:rPr>
                <w:rFonts w:ascii="Georgia" w:hAnsi="Georgia"/>
              </w:rPr>
            </w:pPr>
            <w:r w:rsidRPr="00F106B1">
              <w:rPr>
                <w:rFonts w:ascii="Georgia" w:hAnsi="Georgia"/>
              </w:rPr>
              <w:t>Medical Anatomy</w:t>
            </w:r>
          </w:p>
        </w:tc>
        <w:tc>
          <w:tcPr>
            <w:tcW w:w="1350" w:type="dxa"/>
          </w:tcPr>
          <w:p w14:paraId="6F501839"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3</w:t>
            </w:r>
          </w:p>
        </w:tc>
      </w:tr>
      <w:tr w:rsidR="00870A5B" w:rsidRPr="00F106B1" w14:paraId="7A1BE8A6" w14:textId="77777777" w:rsidTr="00D809F5">
        <w:trPr>
          <w:trHeight w:val="311"/>
        </w:trPr>
        <w:tc>
          <w:tcPr>
            <w:tcW w:w="1687" w:type="dxa"/>
          </w:tcPr>
          <w:p w14:paraId="101A646F" w14:textId="3DB2A526"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5718</w:t>
            </w:r>
          </w:p>
        </w:tc>
        <w:tc>
          <w:tcPr>
            <w:tcW w:w="4793" w:type="dxa"/>
          </w:tcPr>
          <w:p w14:paraId="5F8BB9AF" w14:textId="77777777" w:rsidR="00870A5B" w:rsidRPr="00F106B1" w:rsidRDefault="00870A5B" w:rsidP="00D809F5">
            <w:pPr>
              <w:pStyle w:val="BasicParagraph"/>
              <w:spacing w:line="276" w:lineRule="auto"/>
              <w:rPr>
                <w:rFonts w:ascii="Georgia" w:hAnsi="Georgia"/>
              </w:rPr>
            </w:pPr>
            <w:r w:rsidRPr="00F106B1">
              <w:rPr>
                <w:rFonts w:ascii="Georgia" w:hAnsi="Georgia"/>
              </w:rPr>
              <w:t>Cell Physiology</w:t>
            </w:r>
          </w:p>
        </w:tc>
        <w:tc>
          <w:tcPr>
            <w:tcW w:w="1350" w:type="dxa"/>
          </w:tcPr>
          <w:p w14:paraId="0E5F53BB"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3</w:t>
            </w:r>
          </w:p>
        </w:tc>
      </w:tr>
      <w:tr w:rsidR="00870A5B" w:rsidRPr="00F106B1" w14:paraId="7B1D4E02" w14:textId="77777777" w:rsidTr="00D809F5">
        <w:trPr>
          <w:trHeight w:val="326"/>
        </w:trPr>
        <w:tc>
          <w:tcPr>
            <w:tcW w:w="1687" w:type="dxa"/>
          </w:tcPr>
          <w:p w14:paraId="1BB91F98" w14:textId="28C6E54A"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5719</w:t>
            </w:r>
          </w:p>
        </w:tc>
        <w:tc>
          <w:tcPr>
            <w:tcW w:w="4793" w:type="dxa"/>
          </w:tcPr>
          <w:p w14:paraId="27FDC44A" w14:textId="77777777" w:rsidR="00870A5B" w:rsidRPr="00F106B1" w:rsidRDefault="00870A5B" w:rsidP="00D809F5">
            <w:pPr>
              <w:pStyle w:val="BasicParagraph"/>
              <w:spacing w:line="276" w:lineRule="auto"/>
              <w:rPr>
                <w:rFonts w:ascii="Georgia" w:hAnsi="Georgia"/>
              </w:rPr>
            </w:pPr>
            <w:r w:rsidRPr="00F106B1">
              <w:rPr>
                <w:rFonts w:ascii="Georgia" w:hAnsi="Georgia"/>
              </w:rPr>
              <w:t>Neuroscience</w:t>
            </w:r>
          </w:p>
        </w:tc>
        <w:tc>
          <w:tcPr>
            <w:tcW w:w="1350" w:type="dxa"/>
          </w:tcPr>
          <w:p w14:paraId="4D601BF4"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2</w:t>
            </w:r>
          </w:p>
        </w:tc>
      </w:tr>
      <w:tr w:rsidR="00870A5B" w:rsidRPr="00F106B1" w14:paraId="72573C38" w14:textId="77777777" w:rsidTr="00D809F5">
        <w:trPr>
          <w:trHeight w:val="250"/>
        </w:trPr>
        <w:tc>
          <w:tcPr>
            <w:tcW w:w="1687" w:type="dxa"/>
          </w:tcPr>
          <w:p w14:paraId="2E4691EC" w14:textId="77777777" w:rsidR="00870A5B" w:rsidRPr="00F106B1" w:rsidRDefault="00870A5B" w:rsidP="00D809F5">
            <w:pPr>
              <w:pStyle w:val="BasicParagraph"/>
              <w:spacing w:line="276" w:lineRule="auto"/>
              <w:rPr>
                <w:rFonts w:ascii="Georgia" w:hAnsi="Georgia"/>
              </w:rPr>
            </w:pPr>
          </w:p>
        </w:tc>
        <w:tc>
          <w:tcPr>
            <w:tcW w:w="4793" w:type="dxa"/>
          </w:tcPr>
          <w:p w14:paraId="6458D37D" w14:textId="48E0F729" w:rsidR="00870A5B" w:rsidRPr="00F106B1" w:rsidRDefault="00870A5B" w:rsidP="00D809F5">
            <w:pPr>
              <w:pStyle w:val="BasicParagraph"/>
              <w:spacing w:line="276" w:lineRule="auto"/>
              <w:rPr>
                <w:rFonts w:ascii="Georgia" w:hAnsi="Georgia"/>
                <w:b/>
              </w:rPr>
            </w:pPr>
            <w:r w:rsidRPr="00F106B1">
              <w:rPr>
                <w:rFonts w:ascii="Georgia" w:hAnsi="Georgia"/>
              </w:rPr>
              <w:t xml:space="preserve">           </w:t>
            </w:r>
            <w:r w:rsidR="00F106B1">
              <w:rPr>
                <w:rFonts w:ascii="Georgia" w:hAnsi="Georgia"/>
              </w:rPr>
              <w:t xml:space="preserve">               </w:t>
            </w:r>
            <w:r w:rsidRPr="00F106B1">
              <w:rPr>
                <w:rFonts w:ascii="Georgia" w:hAnsi="Georgia"/>
              </w:rPr>
              <w:t xml:space="preserve">  </w:t>
            </w:r>
            <w:r w:rsidRPr="00F106B1">
              <w:rPr>
                <w:rFonts w:ascii="Georgia" w:hAnsi="Georgia"/>
                <w:b/>
              </w:rPr>
              <w:t>Fall Total Credit Hours:</w:t>
            </w:r>
          </w:p>
        </w:tc>
        <w:tc>
          <w:tcPr>
            <w:tcW w:w="1350" w:type="dxa"/>
          </w:tcPr>
          <w:p w14:paraId="3EB64A90" w14:textId="77777777" w:rsidR="00870A5B" w:rsidRPr="00F106B1" w:rsidRDefault="00870A5B" w:rsidP="00D809F5">
            <w:pPr>
              <w:pStyle w:val="BasicParagraph"/>
              <w:spacing w:line="276" w:lineRule="auto"/>
              <w:jc w:val="center"/>
              <w:rPr>
                <w:rFonts w:ascii="Georgia" w:hAnsi="Georgia"/>
                <w:b/>
              </w:rPr>
            </w:pPr>
            <w:r w:rsidRPr="00F106B1">
              <w:rPr>
                <w:rFonts w:ascii="Georgia" w:hAnsi="Georgia"/>
                <w:b/>
              </w:rPr>
              <w:t>17</w:t>
            </w:r>
          </w:p>
        </w:tc>
      </w:tr>
    </w:tbl>
    <w:p w14:paraId="17AE1C3E" w14:textId="77777777" w:rsidR="0031714C" w:rsidRPr="00F106B1" w:rsidRDefault="0031714C" w:rsidP="00A1362B">
      <w:pPr>
        <w:spacing w:line="240" w:lineRule="auto"/>
        <w:rPr>
          <w:rFonts w:ascii="Georgia" w:hAnsi="Georgia"/>
        </w:rPr>
      </w:pPr>
    </w:p>
    <w:tbl>
      <w:tblPr>
        <w:tblStyle w:val="TableGrid"/>
        <w:tblW w:w="0" w:type="auto"/>
        <w:tblInd w:w="918" w:type="dxa"/>
        <w:tblLook w:val="06A0" w:firstRow="1" w:lastRow="0" w:firstColumn="1" w:lastColumn="0" w:noHBand="1" w:noVBand="1"/>
      </w:tblPr>
      <w:tblGrid>
        <w:gridCol w:w="1687"/>
        <w:gridCol w:w="4793"/>
        <w:gridCol w:w="1350"/>
      </w:tblGrid>
      <w:tr w:rsidR="00870A5B" w:rsidRPr="00F106B1" w14:paraId="7E4E47FE" w14:textId="77777777" w:rsidTr="0040099D">
        <w:tc>
          <w:tcPr>
            <w:tcW w:w="1687" w:type="dxa"/>
            <w:tcBorders>
              <w:right w:val="nil"/>
            </w:tcBorders>
            <w:shd w:val="clear" w:color="auto" w:fill="0070C0"/>
          </w:tcPr>
          <w:p w14:paraId="0D7E3F95" w14:textId="77777777" w:rsidR="00870A5B" w:rsidRPr="00F106B1" w:rsidRDefault="00870A5B" w:rsidP="00D809F5">
            <w:pPr>
              <w:pStyle w:val="BasicParagraph"/>
              <w:spacing w:line="276" w:lineRule="auto"/>
              <w:jc w:val="center"/>
              <w:rPr>
                <w:rFonts w:ascii="Georgia" w:hAnsi="Georgia"/>
                <w:b/>
              </w:rPr>
            </w:pPr>
          </w:p>
        </w:tc>
        <w:tc>
          <w:tcPr>
            <w:tcW w:w="4793" w:type="dxa"/>
            <w:tcBorders>
              <w:left w:val="nil"/>
              <w:right w:val="nil"/>
            </w:tcBorders>
            <w:shd w:val="clear" w:color="auto" w:fill="0070C0"/>
          </w:tcPr>
          <w:p w14:paraId="3F59EE6D" w14:textId="77777777" w:rsidR="00870A5B" w:rsidRPr="00F106B1" w:rsidRDefault="00870A5B" w:rsidP="00D809F5">
            <w:pPr>
              <w:pStyle w:val="BasicParagraph"/>
              <w:spacing w:line="276" w:lineRule="auto"/>
              <w:jc w:val="center"/>
              <w:rPr>
                <w:rFonts w:ascii="Georgia" w:hAnsi="Georgia"/>
                <w:b/>
              </w:rPr>
            </w:pPr>
            <w:r w:rsidRPr="00F106B1">
              <w:rPr>
                <w:rFonts w:ascii="Georgia" w:hAnsi="Georgia"/>
                <w:b/>
              </w:rPr>
              <w:t>Spring Semester</w:t>
            </w:r>
          </w:p>
        </w:tc>
        <w:tc>
          <w:tcPr>
            <w:tcW w:w="1350" w:type="dxa"/>
            <w:tcBorders>
              <w:left w:val="nil"/>
            </w:tcBorders>
            <w:shd w:val="clear" w:color="auto" w:fill="0070C0"/>
          </w:tcPr>
          <w:p w14:paraId="781CA762" w14:textId="77777777" w:rsidR="00870A5B" w:rsidRPr="00F106B1" w:rsidRDefault="00870A5B" w:rsidP="00D809F5">
            <w:pPr>
              <w:pStyle w:val="BasicParagraph"/>
              <w:spacing w:line="276" w:lineRule="auto"/>
              <w:rPr>
                <w:rFonts w:ascii="Georgia" w:hAnsi="Georgia"/>
              </w:rPr>
            </w:pPr>
          </w:p>
        </w:tc>
      </w:tr>
      <w:tr w:rsidR="00870A5B" w:rsidRPr="00F106B1" w14:paraId="44289327" w14:textId="77777777" w:rsidTr="00D809F5">
        <w:tc>
          <w:tcPr>
            <w:tcW w:w="1687" w:type="dxa"/>
          </w:tcPr>
          <w:p w14:paraId="1C2CE2F9" w14:textId="4F351C1F" w:rsidR="00870A5B" w:rsidRPr="00F106B1" w:rsidRDefault="0040099D" w:rsidP="00D809F5">
            <w:pPr>
              <w:pStyle w:val="BasicParagraph"/>
              <w:spacing w:line="276" w:lineRule="auto"/>
              <w:jc w:val="center"/>
              <w:rPr>
                <w:rFonts w:ascii="Georgia" w:hAnsi="Georgia"/>
                <w:b/>
              </w:rPr>
            </w:pPr>
            <w:r w:rsidRPr="00F106B1">
              <w:rPr>
                <w:rFonts w:ascii="Georgia" w:hAnsi="Georgia"/>
                <w:b/>
              </w:rPr>
              <w:t xml:space="preserve">Course </w:t>
            </w:r>
            <w:r w:rsidR="00870A5B" w:rsidRPr="00F106B1">
              <w:rPr>
                <w:rFonts w:ascii="Georgia" w:hAnsi="Georgia"/>
                <w:b/>
              </w:rPr>
              <w:t>Number</w:t>
            </w:r>
          </w:p>
        </w:tc>
        <w:tc>
          <w:tcPr>
            <w:tcW w:w="4793" w:type="dxa"/>
          </w:tcPr>
          <w:p w14:paraId="30D16EC6" w14:textId="77777777" w:rsidR="0040099D" w:rsidRPr="00F106B1" w:rsidRDefault="00870A5B" w:rsidP="00D809F5">
            <w:pPr>
              <w:pStyle w:val="BasicParagraph"/>
              <w:spacing w:line="276" w:lineRule="auto"/>
              <w:jc w:val="center"/>
              <w:rPr>
                <w:rFonts w:ascii="Georgia" w:hAnsi="Georgia"/>
                <w:b/>
              </w:rPr>
            </w:pPr>
            <w:r w:rsidRPr="00F106B1">
              <w:rPr>
                <w:rFonts w:ascii="Georgia" w:hAnsi="Georgia"/>
                <w:b/>
              </w:rPr>
              <w:t xml:space="preserve">Class </w:t>
            </w:r>
          </w:p>
          <w:p w14:paraId="010C1C23" w14:textId="362B2905" w:rsidR="00870A5B" w:rsidRPr="00F106B1" w:rsidRDefault="00870A5B" w:rsidP="00D809F5">
            <w:pPr>
              <w:pStyle w:val="BasicParagraph"/>
              <w:spacing w:line="276" w:lineRule="auto"/>
              <w:jc w:val="center"/>
              <w:rPr>
                <w:rFonts w:ascii="Georgia" w:hAnsi="Georgia"/>
                <w:b/>
              </w:rPr>
            </w:pPr>
            <w:r w:rsidRPr="00F106B1">
              <w:rPr>
                <w:rFonts w:ascii="Georgia" w:hAnsi="Georgia"/>
                <w:b/>
              </w:rPr>
              <w:t>Name</w:t>
            </w:r>
          </w:p>
        </w:tc>
        <w:tc>
          <w:tcPr>
            <w:tcW w:w="1350" w:type="dxa"/>
          </w:tcPr>
          <w:p w14:paraId="48A02E9A" w14:textId="77777777" w:rsidR="00870A5B" w:rsidRPr="00F106B1" w:rsidRDefault="00870A5B" w:rsidP="00D809F5">
            <w:pPr>
              <w:pStyle w:val="BasicParagraph"/>
              <w:spacing w:line="276" w:lineRule="auto"/>
              <w:jc w:val="center"/>
              <w:rPr>
                <w:rFonts w:ascii="Georgia" w:hAnsi="Georgia"/>
                <w:b/>
              </w:rPr>
            </w:pPr>
            <w:r w:rsidRPr="00F106B1">
              <w:rPr>
                <w:rFonts w:ascii="Georgia" w:hAnsi="Georgia"/>
                <w:b/>
              </w:rPr>
              <w:t>Credit Hours</w:t>
            </w:r>
          </w:p>
        </w:tc>
      </w:tr>
      <w:tr w:rsidR="00870A5B" w:rsidRPr="00F106B1" w14:paraId="0E290FE8" w14:textId="77777777" w:rsidTr="00D809F5">
        <w:tc>
          <w:tcPr>
            <w:tcW w:w="1687" w:type="dxa"/>
          </w:tcPr>
          <w:p w14:paraId="63A20FDD" w14:textId="3AEB1D40"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5220</w:t>
            </w:r>
          </w:p>
        </w:tc>
        <w:tc>
          <w:tcPr>
            <w:tcW w:w="4793" w:type="dxa"/>
          </w:tcPr>
          <w:p w14:paraId="5B47832D" w14:textId="77777777" w:rsidR="00870A5B" w:rsidRPr="00F106B1" w:rsidRDefault="00870A5B" w:rsidP="00D809F5">
            <w:pPr>
              <w:pStyle w:val="BasicParagraph"/>
              <w:spacing w:line="276" w:lineRule="auto"/>
              <w:rPr>
                <w:rFonts w:ascii="Georgia" w:hAnsi="Georgia"/>
              </w:rPr>
            </w:pPr>
            <w:r w:rsidRPr="00F106B1">
              <w:rPr>
                <w:rFonts w:ascii="Georgia" w:hAnsi="Georgia"/>
              </w:rPr>
              <w:t>Clinical Prevention and Population Health</w:t>
            </w:r>
          </w:p>
        </w:tc>
        <w:tc>
          <w:tcPr>
            <w:tcW w:w="1350" w:type="dxa"/>
          </w:tcPr>
          <w:p w14:paraId="618032C8"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3</w:t>
            </w:r>
          </w:p>
        </w:tc>
      </w:tr>
      <w:tr w:rsidR="00870A5B" w:rsidRPr="00F106B1" w14:paraId="197B6FF4" w14:textId="77777777" w:rsidTr="00D809F5">
        <w:tc>
          <w:tcPr>
            <w:tcW w:w="1687" w:type="dxa"/>
          </w:tcPr>
          <w:p w14:paraId="5853E450" w14:textId="63382CF6"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5308</w:t>
            </w:r>
          </w:p>
        </w:tc>
        <w:tc>
          <w:tcPr>
            <w:tcW w:w="4793" w:type="dxa"/>
          </w:tcPr>
          <w:p w14:paraId="256AB146" w14:textId="77777777" w:rsidR="00870A5B" w:rsidRPr="00F106B1" w:rsidRDefault="00870A5B" w:rsidP="00D809F5">
            <w:pPr>
              <w:pStyle w:val="BasicParagraph"/>
              <w:spacing w:line="276" w:lineRule="auto"/>
              <w:rPr>
                <w:rFonts w:ascii="Georgia" w:hAnsi="Georgia"/>
              </w:rPr>
            </w:pPr>
            <w:r w:rsidRPr="00F106B1">
              <w:rPr>
                <w:rFonts w:ascii="Georgia" w:hAnsi="Georgia"/>
              </w:rPr>
              <w:t>Immunology</w:t>
            </w:r>
          </w:p>
        </w:tc>
        <w:tc>
          <w:tcPr>
            <w:tcW w:w="1350" w:type="dxa"/>
          </w:tcPr>
          <w:p w14:paraId="091F869A"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3</w:t>
            </w:r>
          </w:p>
        </w:tc>
      </w:tr>
      <w:tr w:rsidR="00870A5B" w:rsidRPr="00F106B1" w14:paraId="3A0035EF" w14:textId="77777777" w:rsidTr="00D809F5">
        <w:tc>
          <w:tcPr>
            <w:tcW w:w="1687" w:type="dxa"/>
          </w:tcPr>
          <w:p w14:paraId="2F82AB59" w14:textId="0160A2C4"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5410</w:t>
            </w:r>
          </w:p>
        </w:tc>
        <w:tc>
          <w:tcPr>
            <w:tcW w:w="4793" w:type="dxa"/>
          </w:tcPr>
          <w:p w14:paraId="42F448A7" w14:textId="77777777" w:rsidR="00870A5B" w:rsidRPr="00F106B1" w:rsidRDefault="00870A5B" w:rsidP="00D809F5">
            <w:pPr>
              <w:pStyle w:val="BasicParagraph"/>
              <w:spacing w:line="276" w:lineRule="auto"/>
              <w:rPr>
                <w:rFonts w:ascii="Georgia" w:hAnsi="Georgia"/>
              </w:rPr>
            </w:pPr>
            <w:r w:rsidRPr="00F106B1">
              <w:rPr>
                <w:rFonts w:ascii="Georgia" w:hAnsi="Georgia"/>
              </w:rPr>
              <w:t>Histology/Embryology</w:t>
            </w:r>
          </w:p>
        </w:tc>
        <w:tc>
          <w:tcPr>
            <w:tcW w:w="1350" w:type="dxa"/>
          </w:tcPr>
          <w:p w14:paraId="309407E9"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4</w:t>
            </w:r>
          </w:p>
        </w:tc>
      </w:tr>
      <w:tr w:rsidR="00870A5B" w:rsidRPr="00F106B1" w14:paraId="13D1362F" w14:textId="77777777" w:rsidTr="00D809F5">
        <w:tc>
          <w:tcPr>
            <w:tcW w:w="1687" w:type="dxa"/>
          </w:tcPr>
          <w:p w14:paraId="3521E5D2" w14:textId="18201D6A"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5512</w:t>
            </w:r>
          </w:p>
        </w:tc>
        <w:tc>
          <w:tcPr>
            <w:tcW w:w="4793" w:type="dxa"/>
          </w:tcPr>
          <w:p w14:paraId="707A7484" w14:textId="77777777" w:rsidR="00870A5B" w:rsidRPr="00F106B1" w:rsidRDefault="00870A5B" w:rsidP="00D809F5">
            <w:pPr>
              <w:pStyle w:val="BasicParagraph"/>
              <w:spacing w:line="276" w:lineRule="auto"/>
              <w:rPr>
                <w:rFonts w:ascii="Georgia" w:hAnsi="Georgia"/>
              </w:rPr>
            </w:pPr>
            <w:r w:rsidRPr="00F106B1">
              <w:rPr>
                <w:rFonts w:ascii="Georgia" w:hAnsi="Georgia"/>
              </w:rPr>
              <w:t>Field Seminar</w:t>
            </w:r>
          </w:p>
        </w:tc>
        <w:tc>
          <w:tcPr>
            <w:tcW w:w="1350" w:type="dxa"/>
          </w:tcPr>
          <w:p w14:paraId="24D4D3E1"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2; P/F</w:t>
            </w:r>
          </w:p>
        </w:tc>
      </w:tr>
      <w:tr w:rsidR="00870A5B" w:rsidRPr="00F106B1" w14:paraId="644C1FB7" w14:textId="77777777" w:rsidTr="00D809F5">
        <w:tc>
          <w:tcPr>
            <w:tcW w:w="1687" w:type="dxa"/>
          </w:tcPr>
          <w:p w14:paraId="5C185B93" w14:textId="7DDE18AF"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5818</w:t>
            </w:r>
          </w:p>
        </w:tc>
        <w:tc>
          <w:tcPr>
            <w:tcW w:w="4793" w:type="dxa"/>
          </w:tcPr>
          <w:p w14:paraId="2D7E0094" w14:textId="77777777" w:rsidR="00870A5B" w:rsidRPr="00F106B1" w:rsidRDefault="00870A5B" w:rsidP="00D809F5">
            <w:pPr>
              <w:pStyle w:val="BasicParagraph"/>
              <w:spacing w:line="276" w:lineRule="auto"/>
              <w:rPr>
                <w:rFonts w:ascii="Georgia" w:hAnsi="Georgia"/>
              </w:rPr>
            </w:pPr>
            <w:r w:rsidRPr="00F106B1">
              <w:rPr>
                <w:rFonts w:ascii="Georgia" w:hAnsi="Georgia"/>
              </w:rPr>
              <w:t>Microbiology</w:t>
            </w:r>
          </w:p>
        </w:tc>
        <w:tc>
          <w:tcPr>
            <w:tcW w:w="1350" w:type="dxa"/>
          </w:tcPr>
          <w:p w14:paraId="55E8F000"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3</w:t>
            </w:r>
          </w:p>
        </w:tc>
      </w:tr>
      <w:tr w:rsidR="00870A5B" w:rsidRPr="00F106B1" w14:paraId="78337FF8" w14:textId="77777777" w:rsidTr="00D809F5">
        <w:tc>
          <w:tcPr>
            <w:tcW w:w="1687" w:type="dxa"/>
          </w:tcPr>
          <w:p w14:paraId="5769A903" w14:textId="2460F7F5"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5920</w:t>
            </w:r>
          </w:p>
        </w:tc>
        <w:tc>
          <w:tcPr>
            <w:tcW w:w="4793" w:type="dxa"/>
          </w:tcPr>
          <w:p w14:paraId="0B85C9C2" w14:textId="77777777" w:rsidR="00870A5B" w:rsidRPr="00F106B1" w:rsidRDefault="00870A5B" w:rsidP="00D809F5">
            <w:pPr>
              <w:pStyle w:val="BasicParagraph"/>
              <w:spacing w:line="276" w:lineRule="auto"/>
              <w:rPr>
                <w:rFonts w:ascii="Georgia" w:hAnsi="Georgia"/>
              </w:rPr>
            </w:pPr>
            <w:r w:rsidRPr="00F106B1">
              <w:rPr>
                <w:rFonts w:ascii="Georgia" w:hAnsi="Georgia"/>
              </w:rPr>
              <w:t>Research and Biostatistics</w:t>
            </w:r>
          </w:p>
        </w:tc>
        <w:tc>
          <w:tcPr>
            <w:tcW w:w="1350" w:type="dxa"/>
          </w:tcPr>
          <w:p w14:paraId="2699E002"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3</w:t>
            </w:r>
          </w:p>
        </w:tc>
      </w:tr>
      <w:tr w:rsidR="00870A5B" w:rsidRPr="00F106B1" w14:paraId="456C4D63" w14:textId="77777777" w:rsidTr="00D809F5">
        <w:trPr>
          <w:trHeight w:val="242"/>
        </w:trPr>
        <w:tc>
          <w:tcPr>
            <w:tcW w:w="1687" w:type="dxa"/>
          </w:tcPr>
          <w:p w14:paraId="6AC145BA" w14:textId="77777777" w:rsidR="00870A5B" w:rsidRPr="00F106B1" w:rsidRDefault="00870A5B" w:rsidP="00D809F5">
            <w:pPr>
              <w:pStyle w:val="BasicParagraph"/>
              <w:spacing w:line="276" w:lineRule="auto"/>
              <w:rPr>
                <w:rFonts w:ascii="Georgia" w:hAnsi="Georgia"/>
              </w:rPr>
            </w:pPr>
          </w:p>
        </w:tc>
        <w:tc>
          <w:tcPr>
            <w:tcW w:w="4793" w:type="dxa"/>
          </w:tcPr>
          <w:p w14:paraId="139CDB7F" w14:textId="5453C4C1" w:rsidR="00870A5B" w:rsidRPr="00F106B1" w:rsidRDefault="00870A5B" w:rsidP="00D809F5">
            <w:pPr>
              <w:pStyle w:val="BasicParagraph"/>
              <w:spacing w:line="276" w:lineRule="auto"/>
              <w:rPr>
                <w:rFonts w:ascii="Georgia" w:hAnsi="Georgia"/>
                <w:b/>
              </w:rPr>
            </w:pPr>
            <w:r w:rsidRPr="00F106B1">
              <w:rPr>
                <w:rFonts w:ascii="Georgia" w:hAnsi="Georgia"/>
              </w:rPr>
              <w:t xml:space="preserve">      </w:t>
            </w:r>
            <w:r w:rsidR="00F106B1">
              <w:rPr>
                <w:rFonts w:ascii="Georgia" w:hAnsi="Georgia"/>
              </w:rPr>
              <w:t xml:space="preserve">           </w:t>
            </w:r>
            <w:r w:rsidRPr="00F106B1">
              <w:rPr>
                <w:rFonts w:ascii="Georgia" w:hAnsi="Georgia"/>
              </w:rPr>
              <w:t xml:space="preserve">     </w:t>
            </w:r>
            <w:r w:rsidRPr="00F106B1">
              <w:rPr>
                <w:rFonts w:ascii="Georgia" w:hAnsi="Georgia"/>
                <w:b/>
              </w:rPr>
              <w:t>Spring</w:t>
            </w:r>
            <w:r w:rsidRPr="00F106B1">
              <w:rPr>
                <w:rFonts w:ascii="Georgia" w:hAnsi="Georgia"/>
              </w:rPr>
              <w:t xml:space="preserve"> </w:t>
            </w:r>
            <w:r w:rsidRPr="00F106B1">
              <w:rPr>
                <w:rFonts w:ascii="Georgia" w:hAnsi="Georgia"/>
                <w:b/>
              </w:rPr>
              <w:t>Total Credit Hours:</w:t>
            </w:r>
          </w:p>
        </w:tc>
        <w:tc>
          <w:tcPr>
            <w:tcW w:w="1350" w:type="dxa"/>
          </w:tcPr>
          <w:p w14:paraId="039D5256" w14:textId="77777777" w:rsidR="00870A5B" w:rsidRPr="00F106B1" w:rsidRDefault="00870A5B" w:rsidP="00D809F5">
            <w:pPr>
              <w:pStyle w:val="BasicParagraph"/>
              <w:spacing w:line="276" w:lineRule="auto"/>
              <w:jc w:val="center"/>
              <w:rPr>
                <w:rFonts w:ascii="Georgia" w:hAnsi="Georgia"/>
                <w:b/>
              </w:rPr>
            </w:pPr>
            <w:r w:rsidRPr="00F106B1">
              <w:rPr>
                <w:rFonts w:ascii="Georgia" w:hAnsi="Georgia"/>
                <w:b/>
              </w:rPr>
              <w:t>18</w:t>
            </w:r>
          </w:p>
        </w:tc>
      </w:tr>
    </w:tbl>
    <w:p w14:paraId="66E1A5E1" w14:textId="77777777" w:rsidR="00870A5B" w:rsidRDefault="00870A5B" w:rsidP="00A1362B">
      <w:pPr>
        <w:spacing w:line="240" w:lineRule="auto"/>
      </w:pPr>
    </w:p>
    <w:p w14:paraId="79A59D8C" w14:textId="77777777" w:rsidR="0031714C" w:rsidRDefault="0031714C" w:rsidP="00A1362B">
      <w:pPr>
        <w:spacing w:line="240" w:lineRule="auto"/>
      </w:pPr>
    </w:p>
    <w:p w14:paraId="619A0AE1" w14:textId="77777777" w:rsidR="0031714C" w:rsidRDefault="0031714C" w:rsidP="00A1362B">
      <w:pPr>
        <w:spacing w:line="240" w:lineRule="auto"/>
      </w:pPr>
    </w:p>
    <w:p w14:paraId="6DA03FDD" w14:textId="77777777" w:rsidR="0031714C" w:rsidRDefault="0031714C" w:rsidP="00A1362B">
      <w:pPr>
        <w:spacing w:line="240" w:lineRule="auto"/>
      </w:pPr>
    </w:p>
    <w:p w14:paraId="37BEF13B" w14:textId="77777777" w:rsidR="0031714C" w:rsidRDefault="0031714C" w:rsidP="00A1362B">
      <w:pPr>
        <w:spacing w:line="240" w:lineRule="auto"/>
      </w:pPr>
    </w:p>
    <w:p w14:paraId="3339264C" w14:textId="77777777" w:rsidR="00E17AC0" w:rsidRDefault="00E17AC0" w:rsidP="00A1362B">
      <w:pPr>
        <w:spacing w:line="240" w:lineRule="auto"/>
      </w:pPr>
    </w:p>
    <w:p w14:paraId="327EFE7D" w14:textId="77777777" w:rsidR="00A1362B" w:rsidRDefault="00A1362B" w:rsidP="00A1362B">
      <w:pPr>
        <w:spacing w:line="240" w:lineRule="auto"/>
      </w:pPr>
    </w:p>
    <w:p w14:paraId="4CF5C2D2" w14:textId="77777777" w:rsidR="00A1362B" w:rsidRDefault="00A1362B" w:rsidP="00A1362B">
      <w:pPr>
        <w:spacing w:line="240" w:lineRule="auto"/>
      </w:pPr>
    </w:p>
    <w:p w14:paraId="2CD119C5" w14:textId="77777777" w:rsidR="00997F0B" w:rsidRPr="00F106B1" w:rsidRDefault="00997F0B" w:rsidP="00A1362B">
      <w:pPr>
        <w:pStyle w:val="Heading1"/>
        <w:spacing w:after="0" w:line="240" w:lineRule="auto"/>
        <w:rPr>
          <w:rFonts w:ascii="Georgia" w:hAnsi="Georgia"/>
          <w:smallCaps w:val="0"/>
          <w:color w:val="1F497D" w:themeColor="text2"/>
          <w:sz w:val="28"/>
        </w:rPr>
      </w:pPr>
      <w:bookmarkStart w:id="106" w:name="_Toc519951372"/>
      <w:r w:rsidRPr="00F106B1">
        <w:rPr>
          <w:rFonts w:ascii="Georgia" w:hAnsi="Georgia"/>
          <w:smallCaps w:val="0"/>
          <w:color w:val="1F497D" w:themeColor="text2"/>
          <w:sz w:val="28"/>
        </w:rPr>
        <w:lastRenderedPageBreak/>
        <w:t>Courses and Course Descriptions</w:t>
      </w:r>
      <w:bookmarkEnd w:id="105"/>
      <w:bookmarkEnd w:id="106"/>
      <w:r w:rsidRPr="00F106B1">
        <w:rPr>
          <w:rFonts w:ascii="Georgia" w:hAnsi="Georgia"/>
          <w:smallCaps w:val="0"/>
          <w:color w:val="1F497D" w:themeColor="text2"/>
          <w:sz w:val="28"/>
        </w:rPr>
        <w:t xml:space="preserve"> </w:t>
      </w:r>
    </w:p>
    <w:p w14:paraId="6CD661BF" w14:textId="77777777" w:rsidR="0031714C" w:rsidRPr="00F106B1" w:rsidRDefault="0031714C" w:rsidP="00A1362B">
      <w:pPr>
        <w:pStyle w:val="Default"/>
        <w:rPr>
          <w:rFonts w:ascii="Georgia" w:hAnsi="Georgia"/>
        </w:rPr>
      </w:pPr>
    </w:p>
    <w:p w14:paraId="3053451C" w14:textId="77777777" w:rsidR="00FF2F7A" w:rsidRPr="00F106B1" w:rsidRDefault="00FF2F7A" w:rsidP="00FF2F7A">
      <w:pPr>
        <w:pStyle w:val="Default"/>
        <w:rPr>
          <w:rFonts w:ascii="Georgia" w:hAnsi="Georgia"/>
          <w:b/>
        </w:rPr>
      </w:pPr>
      <w:r w:rsidRPr="00F106B1">
        <w:rPr>
          <w:rFonts w:ascii="Georgia" w:hAnsi="Georgia"/>
          <w:b/>
        </w:rPr>
        <w:t>Course Title: Health Policy and Social Determinants of Health</w:t>
      </w:r>
    </w:p>
    <w:p w14:paraId="058F1F1D" w14:textId="77777777" w:rsidR="00FF2F7A" w:rsidRPr="00F106B1" w:rsidRDefault="00FF2F7A" w:rsidP="00FF2F7A">
      <w:pPr>
        <w:pStyle w:val="Default"/>
        <w:rPr>
          <w:rFonts w:ascii="Georgia" w:hAnsi="Georgia"/>
          <w:b/>
        </w:rPr>
      </w:pPr>
      <w:r w:rsidRPr="00F106B1">
        <w:rPr>
          <w:rFonts w:ascii="Georgia" w:hAnsi="Georgia"/>
          <w:b/>
        </w:rPr>
        <w:t>Course Number:  BMS 5012</w:t>
      </w:r>
    </w:p>
    <w:p w14:paraId="5EA94A24" w14:textId="77777777" w:rsidR="00FF2F7A" w:rsidRPr="00F106B1" w:rsidRDefault="00FF2F7A" w:rsidP="00FF2F7A">
      <w:pPr>
        <w:pStyle w:val="Default"/>
        <w:rPr>
          <w:rFonts w:ascii="Georgia" w:hAnsi="Georgia"/>
          <w:b/>
        </w:rPr>
      </w:pPr>
      <w:r w:rsidRPr="00F106B1">
        <w:rPr>
          <w:rFonts w:ascii="Georgia" w:hAnsi="Georgia"/>
          <w:b/>
        </w:rPr>
        <w:t>Credit Hours: 3</w:t>
      </w:r>
    </w:p>
    <w:p w14:paraId="1F8E202C" w14:textId="77777777" w:rsidR="00FF2F7A" w:rsidRPr="00F106B1" w:rsidRDefault="00FF2F7A" w:rsidP="00BB0F74">
      <w:pPr>
        <w:pStyle w:val="Default"/>
        <w:jc w:val="both"/>
        <w:rPr>
          <w:rFonts w:ascii="Georgia" w:hAnsi="Georgia" w:cs="Calibri"/>
          <w:color w:val="auto"/>
          <w:szCs w:val="22"/>
        </w:rPr>
      </w:pPr>
      <w:r w:rsidRPr="00F106B1">
        <w:rPr>
          <w:rFonts w:ascii="Georgia" w:hAnsi="Georgia"/>
          <w:color w:val="auto"/>
          <w:szCs w:val="23"/>
        </w:rPr>
        <w:t xml:space="preserve">This three credit hour course provides students an understanding of the components of the United States’ healthcare system and how current and proposed policies may impact the costs, quality and accessibility of health care services. The students will be introduced to how health care is organized, delivered and reimbursed. Topics for discussion will include, but not necessarily limited to the uninsured, health care disparities, health care cost, the role of public health, the health care workforce, prevention. All topics, where applicable, will be discussed in the context of the </w:t>
      </w:r>
      <w:r w:rsidRPr="00F106B1">
        <w:rPr>
          <w:rFonts w:ascii="Georgia" w:hAnsi="Georgia"/>
          <w:i/>
          <w:iCs/>
          <w:color w:val="auto"/>
          <w:szCs w:val="23"/>
        </w:rPr>
        <w:t xml:space="preserve">Patient Protection and Affordable Care Act of 2010 </w:t>
      </w:r>
      <w:r w:rsidRPr="00F106B1">
        <w:rPr>
          <w:rFonts w:ascii="Georgia" w:hAnsi="Georgia"/>
          <w:color w:val="auto"/>
          <w:szCs w:val="23"/>
        </w:rPr>
        <w:t xml:space="preserve">(ACA) and the intended and potential unintended consequences of the legislation. </w:t>
      </w:r>
      <w:r w:rsidRPr="00F106B1">
        <w:rPr>
          <w:rFonts w:ascii="Georgia" w:hAnsi="Georgia" w:cs="Calibri"/>
          <w:color w:val="auto"/>
          <w:szCs w:val="22"/>
        </w:rPr>
        <w:t xml:space="preserve"> </w:t>
      </w:r>
    </w:p>
    <w:p w14:paraId="2A74EA56" w14:textId="77777777" w:rsidR="00FF2F7A" w:rsidRPr="00F106B1" w:rsidRDefault="00FF2F7A" w:rsidP="00BB0F74">
      <w:pPr>
        <w:pStyle w:val="Default"/>
        <w:jc w:val="both"/>
        <w:rPr>
          <w:rFonts w:ascii="Georgia" w:hAnsi="Georgia"/>
          <w:color w:val="auto"/>
        </w:rPr>
      </w:pPr>
    </w:p>
    <w:p w14:paraId="7770CBA7" w14:textId="4E5BCFA1" w:rsidR="00997F0B" w:rsidRPr="00F106B1" w:rsidRDefault="00997F0B" w:rsidP="00A1362B">
      <w:pPr>
        <w:pStyle w:val="Default"/>
        <w:rPr>
          <w:rFonts w:ascii="Georgia" w:hAnsi="Georgia"/>
          <w:b/>
        </w:rPr>
      </w:pPr>
      <w:r w:rsidRPr="00F106B1">
        <w:rPr>
          <w:rFonts w:ascii="Georgia" w:hAnsi="Georgia"/>
          <w:b/>
        </w:rPr>
        <w:t>Course Title: Biochemistry</w:t>
      </w:r>
    </w:p>
    <w:p w14:paraId="3D41BBD5" w14:textId="32F40B94" w:rsidR="00997F0B" w:rsidRPr="00F106B1" w:rsidRDefault="00997F0B" w:rsidP="00A1362B">
      <w:pPr>
        <w:pStyle w:val="Default"/>
        <w:rPr>
          <w:rFonts w:ascii="Georgia" w:hAnsi="Georgia"/>
          <w:b/>
        </w:rPr>
      </w:pPr>
      <w:r w:rsidRPr="00F106B1">
        <w:rPr>
          <w:rFonts w:ascii="Georgia" w:hAnsi="Georgia"/>
          <w:b/>
        </w:rPr>
        <w:t xml:space="preserve">Course Number:  </w:t>
      </w:r>
      <w:r w:rsidR="0040099D" w:rsidRPr="00F106B1">
        <w:rPr>
          <w:rFonts w:ascii="Georgia" w:hAnsi="Georgia"/>
          <w:b/>
        </w:rPr>
        <w:t xml:space="preserve">BMS </w:t>
      </w:r>
      <w:r w:rsidRPr="00F106B1">
        <w:rPr>
          <w:rFonts w:ascii="Georgia" w:hAnsi="Georgia"/>
          <w:b/>
        </w:rPr>
        <w:t>5104</w:t>
      </w:r>
    </w:p>
    <w:p w14:paraId="1DCF9F17" w14:textId="77777777" w:rsidR="00997F0B" w:rsidRPr="00F106B1" w:rsidRDefault="00997F0B" w:rsidP="00A1362B">
      <w:pPr>
        <w:pStyle w:val="Default"/>
        <w:rPr>
          <w:rFonts w:ascii="Georgia" w:hAnsi="Georgia"/>
          <w:b/>
        </w:rPr>
      </w:pPr>
      <w:r w:rsidRPr="00F106B1">
        <w:rPr>
          <w:rFonts w:ascii="Georgia" w:hAnsi="Georgia"/>
          <w:b/>
        </w:rPr>
        <w:t>Credit Hours: 3</w:t>
      </w:r>
    </w:p>
    <w:p w14:paraId="4116FE7C" w14:textId="77777777" w:rsidR="00997F0B" w:rsidRPr="00F106B1" w:rsidRDefault="00997F0B" w:rsidP="00BB0F74">
      <w:pPr>
        <w:pStyle w:val="Default"/>
        <w:jc w:val="both"/>
        <w:rPr>
          <w:rFonts w:ascii="Georgia" w:hAnsi="Georgia"/>
          <w:szCs w:val="23"/>
        </w:rPr>
      </w:pPr>
      <w:r w:rsidRPr="00F106B1">
        <w:rPr>
          <w:rFonts w:ascii="Georgia" w:hAnsi="Georgia"/>
          <w:szCs w:val="23"/>
        </w:rPr>
        <w:t xml:space="preserve">This course emphasizes biochemical compounds, processes and systems, designed to provide the student with sufficient coverage of biochemical principles to facilitate learning and understanding in other biomedical and clinical science courses studied in a medical school environment to include the following topics: </w:t>
      </w:r>
    </w:p>
    <w:p w14:paraId="2A2DBFAD" w14:textId="77777777" w:rsidR="00997F0B" w:rsidRPr="00F106B1" w:rsidRDefault="00997F0B" w:rsidP="00A1362B">
      <w:pPr>
        <w:pStyle w:val="Default"/>
        <w:spacing w:after="27"/>
        <w:ind w:left="270"/>
        <w:rPr>
          <w:rFonts w:ascii="Georgia" w:hAnsi="Georgia"/>
          <w:szCs w:val="23"/>
        </w:rPr>
      </w:pPr>
      <w:r w:rsidRPr="00F106B1">
        <w:rPr>
          <w:rFonts w:ascii="Georgia" w:hAnsi="Georgia"/>
          <w:szCs w:val="23"/>
        </w:rPr>
        <w:t xml:space="preserve">1. Protein Structure and Function </w:t>
      </w:r>
    </w:p>
    <w:p w14:paraId="381F2784" w14:textId="77777777" w:rsidR="00997F0B" w:rsidRPr="00F106B1" w:rsidRDefault="00997F0B" w:rsidP="00A1362B">
      <w:pPr>
        <w:pStyle w:val="Default"/>
        <w:spacing w:after="27"/>
        <w:ind w:left="270"/>
        <w:rPr>
          <w:rFonts w:ascii="Georgia" w:hAnsi="Georgia"/>
          <w:szCs w:val="23"/>
        </w:rPr>
      </w:pPr>
      <w:r w:rsidRPr="00F106B1">
        <w:rPr>
          <w:rFonts w:ascii="Georgia" w:hAnsi="Georgia"/>
          <w:szCs w:val="23"/>
        </w:rPr>
        <w:t xml:space="preserve">2. Metabolic basis of disease </w:t>
      </w:r>
    </w:p>
    <w:p w14:paraId="1E3BBA5D" w14:textId="77777777" w:rsidR="00997F0B" w:rsidRPr="00F106B1" w:rsidRDefault="00997F0B" w:rsidP="00A1362B">
      <w:pPr>
        <w:pStyle w:val="Default"/>
        <w:spacing w:after="27"/>
        <w:ind w:left="270"/>
        <w:rPr>
          <w:rFonts w:ascii="Georgia" w:hAnsi="Georgia"/>
          <w:szCs w:val="23"/>
        </w:rPr>
      </w:pPr>
      <w:r w:rsidRPr="00F106B1">
        <w:rPr>
          <w:rFonts w:ascii="Georgia" w:hAnsi="Georgia"/>
          <w:szCs w:val="23"/>
        </w:rPr>
        <w:t xml:space="preserve">3. Macromolecular synthesis (DNA, RNA, Protein, and Lipid) </w:t>
      </w:r>
    </w:p>
    <w:p w14:paraId="7469393B" w14:textId="77777777" w:rsidR="00997F0B" w:rsidRPr="00F106B1" w:rsidRDefault="00997F0B" w:rsidP="00A1362B">
      <w:pPr>
        <w:pStyle w:val="Default"/>
        <w:spacing w:after="27"/>
        <w:ind w:left="270"/>
        <w:rPr>
          <w:rFonts w:ascii="Georgia" w:hAnsi="Georgia"/>
          <w:szCs w:val="23"/>
        </w:rPr>
      </w:pPr>
      <w:r w:rsidRPr="00F106B1">
        <w:rPr>
          <w:rFonts w:ascii="Georgia" w:hAnsi="Georgia"/>
          <w:szCs w:val="23"/>
        </w:rPr>
        <w:t xml:space="preserve">4. Energy generation, storage, and retrieval by the body </w:t>
      </w:r>
    </w:p>
    <w:p w14:paraId="03C57629" w14:textId="77777777" w:rsidR="00997F0B" w:rsidRPr="00F106B1" w:rsidRDefault="00997F0B" w:rsidP="00A1362B">
      <w:pPr>
        <w:pStyle w:val="Default"/>
        <w:spacing w:after="27"/>
        <w:ind w:left="270"/>
        <w:rPr>
          <w:rFonts w:ascii="Georgia" w:hAnsi="Georgia"/>
          <w:szCs w:val="23"/>
        </w:rPr>
      </w:pPr>
      <w:r w:rsidRPr="00F106B1">
        <w:rPr>
          <w:rFonts w:ascii="Georgia" w:hAnsi="Georgia"/>
          <w:szCs w:val="23"/>
        </w:rPr>
        <w:t xml:space="preserve">5. Use biochemical concepts in the process of clinical problem solving </w:t>
      </w:r>
    </w:p>
    <w:p w14:paraId="4952C1C2" w14:textId="77777777" w:rsidR="00997F0B" w:rsidRPr="00F106B1" w:rsidRDefault="00997F0B" w:rsidP="00A1362B">
      <w:pPr>
        <w:pStyle w:val="Default"/>
        <w:spacing w:after="27"/>
        <w:ind w:left="270"/>
        <w:rPr>
          <w:rFonts w:ascii="Georgia" w:hAnsi="Georgia"/>
          <w:szCs w:val="23"/>
        </w:rPr>
      </w:pPr>
      <w:r w:rsidRPr="00F106B1">
        <w:rPr>
          <w:rFonts w:ascii="Georgia" w:hAnsi="Georgia"/>
          <w:szCs w:val="23"/>
        </w:rPr>
        <w:t xml:space="preserve">6. Correlate biochemical concepts with clinical presentations of (clinical) cases </w:t>
      </w:r>
    </w:p>
    <w:p w14:paraId="06E01888" w14:textId="77777777" w:rsidR="00997F0B" w:rsidRPr="00F106B1" w:rsidRDefault="00997F0B" w:rsidP="00A1362B">
      <w:pPr>
        <w:pStyle w:val="Default"/>
        <w:ind w:left="270"/>
        <w:rPr>
          <w:rFonts w:ascii="Georgia" w:hAnsi="Georgia"/>
          <w:sz w:val="23"/>
          <w:szCs w:val="23"/>
        </w:rPr>
      </w:pPr>
      <w:r w:rsidRPr="00F106B1">
        <w:rPr>
          <w:rFonts w:ascii="Georgia" w:hAnsi="Georgia"/>
          <w:szCs w:val="23"/>
        </w:rPr>
        <w:t xml:space="preserve">7. Develop collegiality through teamwork with other students </w:t>
      </w:r>
    </w:p>
    <w:p w14:paraId="5E19BFD8" w14:textId="77777777" w:rsidR="00997F0B" w:rsidRPr="00F106B1" w:rsidRDefault="00997F0B" w:rsidP="00A1362B">
      <w:pPr>
        <w:pStyle w:val="Default"/>
        <w:ind w:left="270"/>
        <w:rPr>
          <w:rFonts w:ascii="Georgia" w:hAnsi="Georgia"/>
          <w:sz w:val="23"/>
          <w:szCs w:val="23"/>
        </w:rPr>
      </w:pPr>
    </w:p>
    <w:p w14:paraId="3C9723F4" w14:textId="77777777" w:rsidR="00006ACE" w:rsidRPr="00F106B1" w:rsidRDefault="00006ACE" w:rsidP="00006ACE">
      <w:pPr>
        <w:pStyle w:val="Default"/>
        <w:rPr>
          <w:rFonts w:ascii="Georgia" w:hAnsi="Georgia"/>
          <w:b/>
        </w:rPr>
      </w:pPr>
      <w:r w:rsidRPr="00F106B1">
        <w:rPr>
          <w:rFonts w:ascii="Georgia" w:hAnsi="Georgia"/>
          <w:b/>
        </w:rPr>
        <w:t>Course Title: Clinical Prevention and Public Health</w:t>
      </w:r>
    </w:p>
    <w:p w14:paraId="0D4B150C" w14:textId="77777777" w:rsidR="00006ACE" w:rsidRPr="00F106B1" w:rsidRDefault="00006ACE" w:rsidP="00006ACE">
      <w:pPr>
        <w:pStyle w:val="Default"/>
        <w:rPr>
          <w:rFonts w:ascii="Georgia" w:hAnsi="Georgia"/>
          <w:b/>
        </w:rPr>
      </w:pPr>
      <w:r w:rsidRPr="00F106B1">
        <w:rPr>
          <w:rFonts w:ascii="Georgia" w:hAnsi="Georgia"/>
          <w:b/>
        </w:rPr>
        <w:t>Course Number:  BMS 5220</w:t>
      </w:r>
    </w:p>
    <w:p w14:paraId="147312D4" w14:textId="77777777" w:rsidR="00006ACE" w:rsidRPr="00F106B1" w:rsidRDefault="00006ACE" w:rsidP="00006ACE">
      <w:pPr>
        <w:pStyle w:val="Default"/>
        <w:rPr>
          <w:rFonts w:ascii="Georgia" w:hAnsi="Georgia"/>
          <w:b/>
        </w:rPr>
      </w:pPr>
      <w:r w:rsidRPr="00F106B1">
        <w:rPr>
          <w:rFonts w:ascii="Georgia" w:hAnsi="Georgia"/>
          <w:b/>
        </w:rPr>
        <w:t>Credit Hours: 3</w:t>
      </w:r>
    </w:p>
    <w:p w14:paraId="1DA5FB9A" w14:textId="77777777" w:rsidR="00006ACE" w:rsidRPr="00F106B1" w:rsidRDefault="00006ACE" w:rsidP="00BB0F74">
      <w:pPr>
        <w:pStyle w:val="Default"/>
        <w:jc w:val="both"/>
        <w:rPr>
          <w:rFonts w:ascii="Georgia" w:hAnsi="Georgia"/>
          <w:color w:val="auto"/>
        </w:rPr>
      </w:pPr>
      <w:r w:rsidRPr="00F106B1">
        <w:rPr>
          <w:rFonts w:ascii="Georgia" w:hAnsi="Georgia"/>
        </w:rPr>
        <w:t xml:space="preserve">The content of this course is derived from the </w:t>
      </w:r>
      <w:r w:rsidRPr="00F106B1">
        <w:rPr>
          <w:rFonts w:ascii="Georgia" w:hAnsi="Georgia"/>
          <w:bCs/>
          <w:i/>
          <w:iCs/>
          <w:color w:val="auto"/>
        </w:rPr>
        <w:t>Healthy People Curriculum Task Force</w:t>
      </w:r>
      <w:r w:rsidRPr="00F106B1">
        <w:rPr>
          <w:rFonts w:ascii="Georgia" w:hAnsi="Georgia"/>
          <w:b/>
          <w:bCs/>
          <w:i/>
          <w:iCs/>
          <w:color w:val="auto"/>
        </w:rPr>
        <w:t xml:space="preserve"> </w:t>
      </w:r>
      <w:r w:rsidRPr="00F106B1">
        <w:rPr>
          <w:rFonts w:ascii="Georgia" w:hAnsi="Georgia"/>
          <w:color w:val="auto"/>
        </w:rPr>
        <w:t>convened by the Association for Prevention Teaching and Research (APTR). The task force included representatives of seven health professional education associations representing allopathic and osteopathic medicine, nursing and nurse practitioners, dentistry, pharmacy, and physician assistants.  All topics within this course fall under the following three framework components as defined by the task force:</w:t>
      </w:r>
    </w:p>
    <w:p w14:paraId="03B1F959" w14:textId="77777777" w:rsidR="00006ACE" w:rsidRPr="00F106B1" w:rsidRDefault="00006ACE" w:rsidP="00006ACE">
      <w:pPr>
        <w:numPr>
          <w:ilvl w:val="0"/>
          <w:numId w:val="17"/>
        </w:numPr>
        <w:spacing w:line="240" w:lineRule="auto"/>
        <w:rPr>
          <w:rFonts w:ascii="Georgia" w:eastAsia="Times New Roman" w:hAnsi="Georgia" w:cs="Arial"/>
          <w:color w:val="000000"/>
          <w:szCs w:val="24"/>
        </w:rPr>
      </w:pPr>
      <w:r w:rsidRPr="00F106B1">
        <w:rPr>
          <w:rFonts w:ascii="Georgia" w:eastAsia="Times New Roman" w:hAnsi="Georgia" w:cs="Arial"/>
          <w:color w:val="000000"/>
          <w:szCs w:val="24"/>
        </w:rPr>
        <w:t>Foundations of Population Health</w:t>
      </w:r>
    </w:p>
    <w:p w14:paraId="5DB779DC" w14:textId="77777777" w:rsidR="00006ACE" w:rsidRPr="00F106B1" w:rsidRDefault="00006ACE" w:rsidP="00006ACE">
      <w:pPr>
        <w:numPr>
          <w:ilvl w:val="0"/>
          <w:numId w:val="17"/>
        </w:numPr>
        <w:spacing w:before="100" w:beforeAutospacing="1" w:after="100" w:afterAutospacing="1" w:line="240" w:lineRule="auto"/>
        <w:rPr>
          <w:rFonts w:ascii="Georgia" w:eastAsia="Times New Roman" w:hAnsi="Georgia" w:cs="Arial"/>
          <w:color w:val="000000"/>
          <w:szCs w:val="24"/>
        </w:rPr>
      </w:pPr>
      <w:r w:rsidRPr="00F106B1">
        <w:rPr>
          <w:rFonts w:ascii="Georgia" w:eastAsia="Times New Roman" w:hAnsi="Georgia" w:cs="Arial"/>
          <w:color w:val="000000"/>
          <w:szCs w:val="24"/>
        </w:rPr>
        <w:t>Clinical Preventive Services and Health Promotion</w:t>
      </w:r>
    </w:p>
    <w:p w14:paraId="62CAE568" w14:textId="77777777" w:rsidR="00006ACE" w:rsidRPr="00F106B1" w:rsidRDefault="00006ACE" w:rsidP="00006ACE">
      <w:pPr>
        <w:numPr>
          <w:ilvl w:val="0"/>
          <w:numId w:val="17"/>
        </w:numPr>
        <w:spacing w:before="100" w:beforeAutospacing="1" w:after="100" w:afterAutospacing="1" w:line="240" w:lineRule="auto"/>
        <w:rPr>
          <w:rFonts w:ascii="Georgia" w:eastAsia="Times New Roman" w:hAnsi="Georgia" w:cs="Arial"/>
          <w:color w:val="000000"/>
          <w:szCs w:val="24"/>
        </w:rPr>
      </w:pPr>
      <w:r w:rsidRPr="00F106B1">
        <w:rPr>
          <w:rFonts w:ascii="Georgia" w:eastAsia="Times New Roman" w:hAnsi="Georgia" w:cs="Arial"/>
          <w:color w:val="000000"/>
          <w:szCs w:val="24"/>
        </w:rPr>
        <w:t>Clinical Practice and Population Health</w:t>
      </w:r>
    </w:p>
    <w:p w14:paraId="5DDE2564" w14:textId="77777777" w:rsidR="00FF2F7A" w:rsidRPr="00F106B1" w:rsidRDefault="00FF2F7A" w:rsidP="00FF2F7A">
      <w:pPr>
        <w:pStyle w:val="Default"/>
        <w:rPr>
          <w:rFonts w:ascii="Georgia" w:hAnsi="Georgia"/>
          <w:b/>
        </w:rPr>
      </w:pPr>
      <w:r w:rsidRPr="00F106B1">
        <w:rPr>
          <w:rFonts w:ascii="Georgia" w:hAnsi="Georgia"/>
          <w:b/>
        </w:rPr>
        <w:t>Course Title: Human Nutrition</w:t>
      </w:r>
    </w:p>
    <w:p w14:paraId="2E4D4419" w14:textId="77777777" w:rsidR="00FF2F7A" w:rsidRPr="00F106B1" w:rsidRDefault="00FF2F7A" w:rsidP="00FF2F7A">
      <w:pPr>
        <w:pStyle w:val="Default"/>
        <w:rPr>
          <w:rFonts w:ascii="Georgia" w:hAnsi="Georgia"/>
          <w:b/>
        </w:rPr>
      </w:pPr>
      <w:r w:rsidRPr="00F106B1">
        <w:rPr>
          <w:rFonts w:ascii="Georgia" w:hAnsi="Georgia"/>
          <w:b/>
        </w:rPr>
        <w:t xml:space="preserve">Course Number: BMS 5240  </w:t>
      </w:r>
    </w:p>
    <w:p w14:paraId="653A3398" w14:textId="77777777" w:rsidR="00FF2F7A" w:rsidRPr="00F106B1" w:rsidRDefault="00FF2F7A" w:rsidP="00FF2F7A">
      <w:pPr>
        <w:pStyle w:val="Default"/>
        <w:rPr>
          <w:rFonts w:ascii="Georgia" w:hAnsi="Georgia"/>
          <w:b/>
        </w:rPr>
      </w:pPr>
      <w:r w:rsidRPr="00F106B1">
        <w:rPr>
          <w:rFonts w:ascii="Georgia" w:hAnsi="Georgia"/>
          <w:b/>
        </w:rPr>
        <w:t>Credit Hours: 3</w:t>
      </w:r>
    </w:p>
    <w:p w14:paraId="1CCFA39F" w14:textId="04DA371F" w:rsidR="00006ACE" w:rsidRPr="00F106B1" w:rsidRDefault="00FF2F7A" w:rsidP="00BB0F74">
      <w:pPr>
        <w:pStyle w:val="Default"/>
        <w:jc w:val="both"/>
        <w:rPr>
          <w:rFonts w:ascii="Georgia" w:hAnsi="Georgia"/>
        </w:rPr>
      </w:pPr>
      <w:r w:rsidRPr="00F106B1">
        <w:rPr>
          <w:rFonts w:ascii="Georgia" w:hAnsi="Georgia"/>
        </w:rPr>
        <w:t xml:space="preserve">This course includes advanced principles of the biochemistry, anatomy and physiology related to </w:t>
      </w:r>
      <w:r w:rsidRPr="00F106B1">
        <w:rPr>
          <w:rFonts w:ascii="Georgia" w:hAnsi="Georgia"/>
        </w:rPr>
        <w:lastRenderedPageBreak/>
        <w:t>nutrition and focuses on the role of nutrition science in an individual’s diet and health. Topics include macro- and micronutrients; digestion, absorption, and metabolism; body composition and weight management; vegetarianism; chronic disease; life cycle nutritional needs; food safety; and environmental issues. An evaluation of personal dietary habits using current dietary guidelines and nutritional assessment methods will also be completed to help students assess their own nutritional health.</w:t>
      </w:r>
    </w:p>
    <w:p w14:paraId="47CCAF77" w14:textId="77777777" w:rsidR="00FF2F7A" w:rsidRPr="00F106B1" w:rsidRDefault="00FF2F7A" w:rsidP="00006ACE">
      <w:pPr>
        <w:pStyle w:val="Default"/>
        <w:rPr>
          <w:rFonts w:ascii="Georgia" w:hAnsi="Georgia"/>
        </w:rPr>
      </w:pPr>
    </w:p>
    <w:p w14:paraId="64C4C042" w14:textId="77777777" w:rsidR="00006ACE" w:rsidRPr="00F106B1" w:rsidRDefault="00006ACE" w:rsidP="00006ACE">
      <w:pPr>
        <w:pStyle w:val="Default"/>
        <w:rPr>
          <w:rFonts w:ascii="Georgia" w:hAnsi="Georgia"/>
          <w:b/>
        </w:rPr>
      </w:pPr>
      <w:r w:rsidRPr="00F106B1">
        <w:rPr>
          <w:rFonts w:ascii="Georgia" w:hAnsi="Georgia"/>
          <w:b/>
        </w:rPr>
        <w:t>Course Title: Immunology</w:t>
      </w:r>
    </w:p>
    <w:p w14:paraId="6B109857" w14:textId="77777777" w:rsidR="00006ACE" w:rsidRPr="00F106B1" w:rsidRDefault="00006ACE" w:rsidP="00006ACE">
      <w:pPr>
        <w:pStyle w:val="Default"/>
        <w:rPr>
          <w:rFonts w:ascii="Georgia" w:hAnsi="Georgia"/>
          <w:b/>
        </w:rPr>
      </w:pPr>
      <w:r w:rsidRPr="00F106B1">
        <w:rPr>
          <w:rFonts w:ascii="Georgia" w:hAnsi="Georgia"/>
          <w:b/>
        </w:rPr>
        <w:t>Course Number:  BMS 5308</w:t>
      </w:r>
    </w:p>
    <w:p w14:paraId="76B11ED0" w14:textId="77777777" w:rsidR="00006ACE" w:rsidRPr="00F106B1" w:rsidRDefault="00006ACE" w:rsidP="00006ACE">
      <w:pPr>
        <w:pStyle w:val="Default"/>
        <w:rPr>
          <w:rFonts w:ascii="Georgia" w:hAnsi="Georgia"/>
          <w:b/>
        </w:rPr>
      </w:pPr>
      <w:r w:rsidRPr="00F106B1">
        <w:rPr>
          <w:rFonts w:ascii="Georgia" w:hAnsi="Georgia"/>
          <w:b/>
        </w:rPr>
        <w:t>Credit Hours: 3</w:t>
      </w:r>
    </w:p>
    <w:p w14:paraId="03F81045" w14:textId="77777777" w:rsidR="00006ACE" w:rsidRPr="00F106B1" w:rsidRDefault="00006ACE" w:rsidP="00BB0F74">
      <w:pPr>
        <w:pStyle w:val="Default"/>
        <w:jc w:val="both"/>
        <w:rPr>
          <w:rFonts w:ascii="Georgia" w:hAnsi="Georgia" w:cs="Calibri"/>
          <w:color w:val="auto"/>
          <w:szCs w:val="22"/>
        </w:rPr>
      </w:pPr>
      <w:r w:rsidRPr="00F106B1">
        <w:rPr>
          <w:rFonts w:ascii="Georgia" w:hAnsi="Georgia"/>
          <w:color w:val="auto"/>
          <w:szCs w:val="23"/>
        </w:rPr>
        <w:t>This course emphasizes the principles and concepts of immunology as they pertain to clinical medicine, with a combination of didactic lectures and case-based and problem-based scenarios. Topics include cells and organs of the immune system, B and T cell development and activation, major histocompatibility complex, antigen processing and presentation, antibody diversity, tolerance, complement, cytokines, inflammation, hypersensitivity, vaccines, autoimmunity and immunodeficiency diseases, and host-pathogen interactions.</w:t>
      </w:r>
    </w:p>
    <w:p w14:paraId="5E94E089" w14:textId="77777777" w:rsidR="00006ACE" w:rsidRPr="00F106B1" w:rsidRDefault="00006ACE" w:rsidP="00006ACE">
      <w:pPr>
        <w:pStyle w:val="Default"/>
        <w:rPr>
          <w:rFonts w:ascii="Georgia" w:hAnsi="Georgia"/>
          <w:color w:val="auto"/>
        </w:rPr>
      </w:pPr>
    </w:p>
    <w:p w14:paraId="38C2DA44" w14:textId="77777777" w:rsidR="00006ACE" w:rsidRPr="00F106B1" w:rsidRDefault="00006ACE" w:rsidP="00006ACE">
      <w:pPr>
        <w:pStyle w:val="Default"/>
        <w:rPr>
          <w:rFonts w:ascii="Georgia" w:hAnsi="Georgia"/>
          <w:b/>
        </w:rPr>
      </w:pPr>
      <w:r w:rsidRPr="00F106B1">
        <w:rPr>
          <w:rFonts w:ascii="Georgia" w:hAnsi="Georgia"/>
          <w:b/>
        </w:rPr>
        <w:t>Course Title: Histology/Embryology</w:t>
      </w:r>
    </w:p>
    <w:p w14:paraId="263C288A" w14:textId="77777777" w:rsidR="00006ACE" w:rsidRPr="00F106B1" w:rsidRDefault="00006ACE" w:rsidP="00006ACE">
      <w:pPr>
        <w:pStyle w:val="Default"/>
        <w:rPr>
          <w:rFonts w:ascii="Georgia" w:hAnsi="Georgia"/>
          <w:b/>
        </w:rPr>
      </w:pPr>
      <w:r w:rsidRPr="00F106B1">
        <w:rPr>
          <w:rFonts w:ascii="Georgia" w:hAnsi="Georgia"/>
          <w:b/>
        </w:rPr>
        <w:t>Course Number:  BMS 5410</w:t>
      </w:r>
    </w:p>
    <w:p w14:paraId="6CEBF4B2" w14:textId="77777777" w:rsidR="00006ACE" w:rsidRPr="00F106B1" w:rsidRDefault="00006ACE" w:rsidP="00006ACE">
      <w:pPr>
        <w:pStyle w:val="Default"/>
        <w:rPr>
          <w:rFonts w:ascii="Georgia" w:hAnsi="Georgia"/>
          <w:b/>
        </w:rPr>
      </w:pPr>
      <w:r w:rsidRPr="00F106B1">
        <w:rPr>
          <w:rFonts w:ascii="Georgia" w:hAnsi="Georgia"/>
          <w:b/>
        </w:rPr>
        <w:t>Credit Hours: 4</w:t>
      </w:r>
    </w:p>
    <w:p w14:paraId="33174434" w14:textId="77777777" w:rsidR="00006ACE" w:rsidRPr="00F106B1" w:rsidRDefault="00006ACE" w:rsidP="00BB0F74">
      <w:pPr>
        <w:pStyle w:val="Default"/>
        <w:jc w:val="both"/>
        <w:rPr>
          <w:rFonts w:ascii="Georgia" w:hAnsi="Georgia"/>
          <w:color w:val="auto"/>
          <w:szCs w:val="23"/>
        </w:rPr>
      </w:pPr>
      <w:r w:rsidRPr="00F106B1">
        <w:rPr>
          <w:rFonts w:ascii="Georgia" w:hAnsi="Georgia"/>
          <w:color w:val="auto"/>
          <w:szCs w:val="23"/>
        </w:rPr>
        <w:t xml:space="preserve">The course will focus on the two sub-disciplines of anatomy not covered in the Fall Semester – histology (microscopic anatomy) and embryology (developmental anatomy).  Both disciplines will be covered with emphasis on general principles and concepts as they pertain to clinical medicine, with a combination of didactic lectures and laboratory exercises. </w:t>
      </w:r>
    </w:p>
    <w:p w14:paraId="0A624CB4" w14:textId="77777777" w:rsidR="00006ACE" w:rsidRPr="00F106B1" w:rsidRDefault="00006ACE" w:rsidP="00006ACE">
      <w:pPr>
        <w:spacing w:line="240" w:lineRule="auto"/>
        <w:rPr>
          <w:rFonts w:ascii="Georgia" w:hAnsi="Georgia"/>
          <w:b/>
          <w:szCs w:val="23"/>
          <w:highlight w:val="yellow"/>
        </w:rPr>
      </w:pPr>
    </w:p>
    <w:p w14:paraId="445BEF3D" w14:textId="18557573" w:rsidR="00006ACE" w:rsidRPr="00F106B1" w:rsidRDefault="00006ACE" w:rsidP="00006ACE">
      <w:pPr>
        <w:spacing w:line="240" w:lineRule="auto"/>
        <w:rPr>
          <w:rFonts w:ascii="Georgia" w:hAnsi="Georgia"/>
          <w:b/>
          <w:szCs w:val="23"/>
        </w:rPr>
      </w:pPr>
      <w:r w:rsidRPr="00F106B1">
        <w:rPr>
          <w:rFonts w:ascii="Georgia" w:hAnsi="Georgia"/>
          <w:b/>
          <w:szCs w:val="23"/>
        </w:rPr>
        <w:t>Course Title: Special Topics in Biomedical Sciences</w:t>
      </w:r>
    </w:p>
    <w:p w14:paraId="15F5C11E" w14:textId="77777777" w:rsidR="00006ACE" w:rsidRPr="00F106B1" w:rsidRDefault="00006ACE" w:rsidP="00006ACE">
      <w:pPr>
        <w:spacing w:line="240" w:lineRule="auto"/>
        <w:rPr>
          <w:rFonts w:ascii="Georgia" w:hAnsi="Georgia"/>
          <w:b/>
          <w:szCs w:val="23"/>
        </w:rPr>
      </w:pPr>
      <w:r w:rsidRPr="00F106B1">
        <w:rPr>
          <w:rFonts w:ascii="Georgia" w:hAnsi="Georgia"/>
          <w:b/>
          <w:szCs w:val="23"/>
        </w:rPr>
        <w:t>Course Number: BMS 5501, 5502, and 5503</w:t>
      </w:r>
    </w:p>
    <w:p w14:paraId="641668B2" w14:textId="66A42AE9" w:rsidR="00006ACE" w:rsidRPr="00F106B1" w:rsidRDefault="00006ACE" w:rsidP="00006ACE">
      <w:pPr>
        <w:pStyle w:val="Default"/>
        <w:rPr>
          <w:rFonts w:ascii="Georgia" w:hAnsi="Georgia"/>
          <w:b/>
          <w:szCs w:val="23"/>
        </w:rPr>
      </w:pPr>
      <w:r w:rsidRPr="00F106B1">
        <w:rPr>
          <w:rFonts w:ascii="Georgia" w:hAnsi="Georgia"/>
          <w:b/>
          <w:szCs w:val="23"/>
        </w:rPr>
        <w:t>Credit Hours: 1, 2, and 3, respectively</w:t>
      </w:r>
    </w:p>
    <w:p w14:paraId="430F297A" w14:textId="67F78FF4" w:rsidR="00FF2F7A" w:rsidRPr="00F106B1" w:rsidRDefault="00FF2F7A" w:rsidP="00BB0F74">
      <w:pPr>
        <w:pStyle w:val="Default"/>
        <w:jc w:val="both"/>
        <w:rPr>
          <w:rFonts w:ascii="Georgia" w:hAnsi="Georgia"/>
        </w:rPr>
      </w:pPr>
      <w:r w:rsidRPr="00F106B1">
        <w:rPr>
          <w:rFonts w:ascii="Georgia" w:hAnsi="Georgia"/>
          <w:szCs w:val="23"/>
        </w:rPr>
        <w:t xml:space="preserve">The student will engage in course instruction, research and analysis of specific topics under the direction of a faculty member. Credit will be determined by course content. </w:t>
      </w:r>
    </w:p>
    <w:p w14:paraId="136BEF0C" w14:textId="77777777" w:rsidR="00006ACE" w:rsidRPr="00F106B1" w:rsidRDefault="00006ACE" w:rsidP="00A1362B">
      <w:pPr>
        <w:pStyle w:val="Default"/>
        <w:rPr>
          <w:rFonts w:ascii="Georgia" w:hAnsi="Georgia"/>
        </w:rPr>
      </w:pPr>
    </w:p>
    <w:p w14:paraId="51122DFC" w14:textId="77777777" w:rsidR="00006ACE" w:rsidRPr="00F106B1" w:rsidRDefault="00006ACE" w:rsidP="00006ACE">
      <w:pPr>
        <w:pStyle w:val="Default"/>
        <w:rPr>
          <w:rFonts w:ascii="Georgia" w:hAnsi="Georgia"/>
          <w:b/>
        </w:rPr>
      </w:pPr>
      <w:r w:rsidRPr="00F106B1">
        <w:rPr>
          <w:rFonts w:ascii="Georgia" w:hAnsi="Georgia"/>
          <w:b/>
        </w:rPr>
        <w:t>Course Title: Field Seminar</w:t>
      </w:r>
    </w:p>
    <w:p w14:paraId="417B0FDD" w14:textId="77777777" w:rsidR="00006ACE" w:rsidRPr="00F106B1" w:rsidRDefault="00006ACE" w:rsidP="00006ACE">
      <w:pPr>
        <w:pStyle w:val="Default"/>
        <w:rPr>
          <w:rFonts w:ascii="Georgia" w:hAnsi="Georgia"/>
          <w:b/>
        </w:rPr>
      </w:pPr>
      <w:r w:rsidRPr="00F106B1">
        <w:rPr>
          <w:rFonts w:ascii="Georgia" w:hAnsi="Georgia"/>
          <w:b/>
        </w:rPr>
        <w:t>Course Number:  BMS 5512</w:t>
      </w:r>
    </w:p>
    <w:p w14:paraId="291C59AB" w14:textId="77777777" w:rsidR="00006ACE" w:rsidRPr="00F106B1" w:rsidRDefault="00006ACE" w:rsidP="00006ACE">
      <w:pPr>
        <w:pStyle w:val="Default"/>
        <w:rPr>
          <w:rFonts w:ascii="Georgia" w:hAnsi="Georgia"/>
          <w:b/>
        </w:rPr>
      </w:pPr>
      <w:r w:rsidRPr="00F106B1">
        <w:rPr>
          <w:rFonts w:ascii="Georgia" w:hAnsi="Georgia"/>
          <w:b/>
        </w:rPr>
        <w:t>Credit Hours: 2; Pass/Fail</w:t>
      </w:r>
    </w:p>
    <w:p w14:paraId="3FA8BA6E" w14:textId="77777777" w:rsidR="00006ACE" w:rsidRPr="00F106B1" w:rsidRDefault="00006ACE" w:rsidP="00BB0F74">
      <w:pPr>
        <w:pStyle w:val="Default"/>
        <w:jc w:val="both"/>
        <w:rPr>
          <w:rFonts w:ascii="Georgia" w:hAnsi="Georgia"/>
          <w:color w:val="auto"/>
          <w:szCs w:val="23"/>
        </w:rPr>
      </w:pPr>
      <w:r w:rsidRPr="00F106B1">
        <w:rPr>
          <w:rFonts w:ascii="Georgia" w:hAnsi="Georgia"/>
          <w:color w:val="auto"/>
          <w:szCs w:val="23"/>
        </w:rPr>
        <w:t>Students will choose an international or Appalachian setting and spend 40+ hours interacting with populations who have limited access to basic health care due to remote site location, poverty, or other factors. Students choosing an international experience will participate in a VCOM mission trip focusing on health education and prevention among children and/or community health family surveys.  A $500 fee is assessed for students choosing the international experience.  Students choosing an Appalachian experience will be involved in public health, adult health education and/or a free clinic.  Journal reflections and case study reports will comprise a portion of this course.</w:t>
      </w:r>
    </w:p>
    <w:p w14:paraId="4704E879" w14:textId="77777777" w:rsidR="00006ACE" w:rsidRPr="00F106B1" w:rsidRDefault="00006ACE" w:rsidP="00006ACE">
      <w:pPr>
        <w:pStyle w:val="Default"/>
        <w:rPr>
          <w:rFonts w:ascii="Georgia" w:hAnsi="Georgia"/>
          <w:color w:val="auto"/>
          <w:szCs w:val="23"/>
        </w:rPr>
      </w:pPr>
    </w:p>
    <w:p w14:paraId="171B4B59" w14:textId="2921F12E" w:rsidR="00997F0B" w:rsidRPr="00F106B1" w:rsidRDefault="00997F0B" w:rsidP="00A1362B">
      <w:pPr>
        <w:pStyle w:val="Default"/>
        <w:rPr>
          <w:rFonts w:ascii="Georgia" w:hAnsi="Georgia"/>
          <w:b/>
        </w:rPr>
      </w:pPr>
      <w:r w:rsidRPr="00F106B1">
        <w:rPr>
          <w:rFonts w:ascii="Georgia" w:hAnsi="Georgia"/>
          <w:b/>
        </w:rPr>
        <w:t>Course Title: Medical Anatomy</w:t>
      </w:r>
    </w:p>
    <w:p w14:paraId="0D2648BC" w14:textId="216C3B4E" w:rsidR="00997F0B" w:rsidRPr="00F106B1" w:rsidRDefault="00997F0B" w:rsidP="00A1362B">
      <w:pPr>
        <w:pStyle w:val="Default"/>
        <w:rPr>
          <w:rFonts w:ascii="Georgia" w:hAnsi="Georgia"/>
          <w:b/>
        </w:rPr>
      </w:pPr>
      <w:r w:rsidRPr="00F106B1">
        <w:rPr>
          <w:rFonts w:ascii="Georgia" w:hAnsi="Georgia"/>
          <w:b/>
        </w:rPr>
        <w:t xml:space="preserve">Course Number:  </w:t>
      </w:r>
      <w:r w:rsidR="0040099D" w:rsidRPr="00F106B1">
        <w:rPr>
          <w:rFonts w:ascii="Georgia" w:hAnsi="Georgia"/>
          <w:b/>
        </w:rPr>
        <w:t xml:space="preserve">BMS </w:t>
      </w:r>
      <w:r w:rsidRPr="00F106B1">
        <w:rPr>
          <w:rFonts w:ascii="Georgia" w:hAnsi="Georgia"/>
          <w:b/>
        </w:rPr>
        <w:t>5616</w:t>
      </w:r>
    </w:p>
    <w:p w14:paraId="10C11F01" w14:textId="77777777" w:rsidR="00997F0B" w:rsidRPr="00F106B1" w:rsidRDefault="00997F0B" w:rsidP="00A1362B">
      <w:pPr>
        <w:pStyle w:val="Default"/>
        <w:rPr>
          <w:rFonts w:ascii="Georgia" w:hAnsi="Georgia"/>
          <w:b/>
        </w:rPr>
      </w:pPr>
      <w:r w:rsidRPr="00F106B1">
        <w:rPr>
          <w:rFonts w:ascii="Georgia" w:hAnsi="Georgia"/>
          <w:b/>
        </w:rPr>
        <w:t>Credit Hours: 3</w:t>
      </w:r>
    </w:p>
    <w:p w14:paraId="5BCF2082" w14:textId="0327EEF7" w:rsidR="00997F0B" w:rsidRPr="00F106B1" w:rsidRDefault="00997F0B" w:rsidP="00BB0F74">
      <w:pPr>
        <w:pStyle w:val="Default"/>
        <w:jc w:val="both"/>
        <w:rPr>
          <w:rFonts w:ascii="Georgia" w:hAnsi="Georgia"/>
        </w:rPr>
      </w:pPr>
      <w:r w:rsidRPr="00F106B1">
        <w:rPr>
          <w:rFonts w:ascii="Georgia" w:hAnsi="Georgia"/>
        </w:rPr>
        <w:t xml:space="preserve">This course focuses on the gross anatomy of the human body with special emphasis on anatomical </w:t>
      </w:r>
      <w:r w:rsidRPr="00F106B1">
        <w:rPr>
          <w:rFonts w:ascii="Georgia" w:hAnsi="Georgia"/>
        </w:rPr>
        <w:lastRenderedPageBreak/>
        <w:t xml:space="preserve">relationships, form/function relationships and how changes in anatomical forms can lead to disease states.  Material is presented in a systems-based format, similar to what is used in the VCOM D.O. Program. Surface anatomy, cross-sectional anatomy and various imaging modalities are utilized with laboratories also utilizing </w:t>
      </w:r>
      <w:proofErr w:type="spellStart"/>
      <w:r w:rsidRPr="00F106B1">
        <w:rPr>
          <w:rFonts w:ascii="Georgia" w:hAnsi="Georgia"/>
        </w:rPr>
        <w:t>plastinated</w:t>
      </w:r>
      <w:proofErr w:type="spellEnd"/>
      <w:r w:rsidRPr="00F106B1">
        <w:rPr>
          <w:rFonts w:ascii="Georgia" w:hAnsi="Georgia"/>
        </w:rPr>
        <w:t xml:space="preserve"> cadaveric material and digital anatomical models. </w:t>
      </w:r>
    </w:p>
    <w:p w14:paraId="2E072B42" w14:textId="6E623CBC" w:rsidR="00C9414D" w:rsidRPr="00F106B1" w:rsidRDefault="00C9414D" w:rsidP="00A1362B">
      <w:pPr>
        <w:pStyle w:val="Default"/>
        <w:rPr>
          <w:rFonts w:ascii="Georgia" w:hAnsi="Georgia"/>
        </w:rPr>
      </w:pPr>
    </w:p>
    <w:p w14:paraId="234778A5" w14:textId="77777777" w:rsidR="00006ACE" w:rsidRPr="00F106B1" w:rsidRDefault="00006ACE" w:rsidP="00006ACE">
      <w:pPr>
        <w:pStyle w:val="Default"/>
        <w:rPr>
          <w:rFonts w:ascii="Georgia" w:hAnsi="Georgia"/>
          <w:b/>
        </w:rPr>
      </w:pPr>
      <w:r w:rsidRPr="00F106B1">
        <w:rPr>
          <w:rFonts w:ascii="Georgia" w:hAnsi="Georgia"/>
          <w:b/>
        </w:rPr>
        <w:t>Course Title: Cell Physiology</w:t>
      </w:r>
    </w:p>
    <w:p w14:paraId="07EC1382" w14:textId="77777777" w:rsidR="00006ACE" w:rsidRPr="00F106B1" w:rsidRDefault="00006ACE" w:rsidP="00006ACE">
      <w:pPr>
        <w:pStyle w:val="Default"/>
        <w:rPr>
          <w:rFonts w:ascii="Georgia" w:hAnsi="Georgia"/>
          <w:b/>
        </w:rPr>
      </w:pPr>
      <w:r w:rsidRPr="00F106B1">
        <w:rPr>
          <w:rFonts w:ascii="Georgia" w:hAnsi="Georgia"/>
          <w:b/>
        </w:rPr>
        <w:t>Course Number:  BMS 5718</w:t>
      </w:r>
    </w:p>
    <w:p w14:paraId="06B5133C" w14:textId="77777777" w:rsidR="00006ACE" w:rsidRPr="00F106B1" w:rsidRDefault="00006ACE" w:rsidP="00006ACE">
      <w:pPr>
        <w:pStyle w:val="Default"/>
        <w:rPr>
          <w:rFonts w:ascii="Georgia" w:hAnsi="Georgia"/>
          <w:b/>
        </w:rPr>
      </w:pPr>
      <w:r w:rsidRPr="00F106B1">
        <w:rPr>
          <w:rFonts w:ascii="Georgia" w:hAnsi="Georgia"/>
          <w:b/>
        </w:rPr>
        <w:t>Credit Hours: 3</w:t>
      </w:r>
    </w:p>
    <w:p w14:paraId="6BAF9054" w14:textId="77777777" w:rsidR="00006ACE" w:rsidRPr="00F106B1" w:rsidRDefault="00006ACE" w:rsidP="00BB0F74">
      <w:pPr>
        <w:pStyle w:val="Default"/>
        <w:jc w:val="both"/>
        <w:rPr>
          <w:rFonts w:ascii="Georgia" w:hAnsi="Georgia"/>
          <w:color w:val="auto"/>
          <w:szCs w:val="23"/>
        </w:rPr>
      </w:pPr>
      <w:r w:rsidRPr="00F106B1">
        <w:rPr>
          <w:rFonts w:ascii="Georgia" w:hAnsi="Georgia"/>
          <w:color w:val="auto"/>
          <w:szCs w:val="23"/>
        </w:rPr>
        <w:t xml:space="preserve">This course is designed to provide essential concepts in medical physiology for future career in medicine and medical research. This information will be categorized into seven sections within one semester. Cell and muscle physiology, autonomic and endocrine regulation of body systems, cardiovascular, pulmonary, gastrointestinal, renal, and reproductive physiology will be covered. We will focus on normal physiological function of the major human organ systems and will discuss pathophysiology when it reinforces or highlights a particular physiological mechanism. Various approaches will be utilized including lectures, lecture notes, learning objectives, recommended readings from textbooks and primary sources, large and small group conferences, clinical case examples, and formal self-studies. </w:t>
      </w:r>
    </w:p>
    <w:p w14:paraId="4940D4CF" w14:textId="77777777" w:rsidR="00006ACE" w:rsidRPr="00F106B1" w:rsidRDefault="00006ACE" w:rsidP="00006ACE">
      <w:pPr>
        <w:pStyle w:val="Default"/>
        <w:rPr>
          <w:rFonts w:ascii="Georgia" w:hAnsi="Georgia"/>
          <w:b/>
          <w:bCs/>
          <w:color w:val="auto"/>
          <w:sz w:val="23"/>
          <w:szCs w:val="23"/>
        </w:rPr>
      </w:pPr>
    </w:p>
    <w:p w14:paraId="6A911DBC" w14:textId="77777777" w:rsidR="00997F0B" w:rsidRPr="00F106B1" w:rsidRDefault="00997F0B" w:rsidP="00A1362B">
      <w:pPr>
        <w:pStyle w:val="Default"/>
        <w:rPr>
          <w:rFonts w:ascii="Georgia" w:hAnsi="Georgia"/>
          <w:b/>
        </w:rPr>
      </w:pPr>
      <w:r w:rsidRPr="00F106B1">
        <w:rPr>
          <w:rFonts w:ascii="Georgia" w:hAnsi="Georgia"/>
          <w:b/>
        </w:rPr>
        <w:t>Course Title: Neuroscience</w:t>
      </w:r>
    </w:p>
    <w:p w14:paraId="5C2E944E" w14:textId="353B7D24" w:rsidR="00997F0B" w:rsidRPr="00F106B1" w:rsidRDefault="00997F0B" w:rsidP="00A1362B">
      <w:pPr>
        <w:pStyle w:val="Default"/>
        <w:rPr>
          <w:rFonts w:ascii="Georgia" w:hAnsi="Georgia"/>
          <w:b/>
        </w:rPr>
      </w:pPr>
      <w:r w:rsidRPr="00F106B1">
        <w:rPr>
          <w:rFonts w:ascii="Georgia" w:hAnsi="Georgia"/>
          <w:b/>
        </w:rPr>
        <w:t xml:space="preserve">Course Number:  </w:t>
      </w:r>
      <w:r w:rsidR="0040099D" w:rsidRPr="00F106B1">
        <w:rPr>
          <w:rFonts w:ascii="Georgia" w:hAnsi="Georgia"/>
          <w:b/>
        </w:rPr>
        <w:t xml:space="preserve">BMS </w:t>
      </w:r>
      <w:r w:rsidRPr="00F106B1">
        <w:rPr>
          <w:rFonts w:ascii="Georgia" w:hAnsi="Georgia"/>
          <w:b/>
        </w:rPr>
        <w:t>5719</w:t>
      </w:r>
    </w:p>
    <w:p w14:paraId="01FC5A78" w14:textId="77777777" w:rsidR="00997F0B" w:rsidRPr="00F106B1" w:rsidRDefault="00997F0B" w:rsidP="00A1362B">
      <w:pPr>
        <w:pStyle w:val="Default"/>
        <w:rPr>
          <w:rFonts w:ascii="Georgia" w:hAnsi="Georgia"/>
          <w:b/>
        </w:rPr>
      </w:pPr>
      <w:r w:rsidRPr="00F106B1">
        <w:rPr>
          <w:rFonts w:ascii="Georgia" w:hAnsi="Georgia"/>
          <w:b/>
        </w:rPr>
        <w:t>Credit Hours: 2</w:t>
      </w:r>
    </w:p>
    <w:p w14:paraId="492750CF" w14:textId="77777777" w:rsidR="00997F0B" w:rsidRPr="00F106B1" w:rsidRDefault="00997F0B" w:rsidP="00BB0F74">
      <w:pPr>
        <w:pStyle w:val="Default"/>
        <w:jc w:val="both"/>
        <w:rPr>
          <w:rFonts w:ascii="Georgia" w:hAnsi="Georgia"/>
          <w:color w:val="auto"/>
          <w:szCs w:val="23"/>
        </w:rPr>
      </w:pPr>
      <w:r w:rsidRPr="00F106B1">
        <w:rPr>
          <w:rFonts w:ascii="Georgia" w:hAnsi="Georgia"/>
          <w:color w:val="auto"/>
          <w:szCs w:val="23"/>
        </w:rPr>
        <w:t>Neuroscience will begin with a foundation of cellular physiology including the topics of membrane physiology, the ionic and molecular basis of resting and action potentials, synaptic transmission, the physiology of neurotransmitters, and post-synaptic response and cellular signaling.  This will build to the topics and motor, sensory and cognitive pathways with an emphasis on the associated anatomy and physiology.  Finally, organs of special senses and their associated pathways will be discussed.  Throughout the course, particular emphasis will be placed on topics of clinical relevance.</w:t>
      </w:r>
    </w:p>
    <w:p w14:paraId="0ABDC55B" w14:textId="77777777" w:rsidR="00A1362B" w:rsidRPr="00F106B1" w:rsidRDefault="00A1362B" w:rsidP="00BB0F74">
      <w:pPr>
        <w:pStyle w:val="Default"/>
        <w:jc w:val="both"/>
        <w:rPr>
          <w:rFonts w:ascii="Georgia" w:hAnsi="Georgia"/>
          <w:b/>
          <w:bCs/>
          <w:color w:val="auto"/>
          <w:sz w:val="23"/>
          <w:szCs w:val="23"/>
        </w:rPr>
      </w:pPr>
    </w:p>
    <w:p w14:paraId="2D48EA88" w14:textId="77777777" w:rsidR="00997F0B" w:rsidRPr="00F106B1" w:rsidRDefault="00997F0B" w:rsidP="00A1362B">
      <w:pPr>
        <w:pStyle w:val="Default"/>
        <w:rPr>
          <w:rFonts w:ascii="Georgia" w:hAnsi="Georgia"/>
          <w:b/>
        </w:rPr>
      </w:pPr>
      <w:r w:rsidRPr="00F106B1">
        <w:rPr>
          <w:rFonts w:ascii="Georgia" w:hAnsi="Georgia"/>
          <w:b/>
        </w:rPr>
        <w:t>Course Title: Microbiology</w:t>
      </w:r>
    </w:p>
    <w:p w14:paraId="615A3F44" w14:textId="332426E6" w:rsidR="00997F0B" w:rsidRPr="00F106B1" w:rsidRDefault="00997F0B" w:rsidP="00A1362B">
      <w:pPr>
        <w:pStyle w:val="Default"/>
        <w:rPr>
          <w:rFonts w:ascii="Georgia" w:hAnsi="Georgia"/>
          <w:b/>
        </w:rPr>
      </w:pPr>
      <w:r w:rsidRPr="00F106B1">
        <w:rPr>
          <w:rFonts w:ascii="Georgia" w:hAnsi="Georgia"/>
          <w:b/>
        </w:rPr>
        <w:t xml:space="preserve">Course Number:  </w:t>
      </w:r>
      <w:r w:rsidR="0040099D" w:rsidRPr="00F106B1">
        <w:rPr>
          <w:rFonts w:ascii="Georgia" w:hAnsi="Georgia"/>
          <w:b/>
        </w:rPr>
        <w:t xml:space="preserve">BMS </w:t>
      </w:r>
      <w:r w:rsidRPr="00F106B1">
        <w:rPr>
          <w:rFonts w:ascii="Georgia" w:hAnsi="Georgia"/>
          <w:b/>
        </w:rPr>
        <w:t>5818</w:t>
      </w:r>
    </w:p>
    <w:p w14:paraId="5E3A0811" w14:textId="77777777" w:rsidR="00997F0B" w:rsidRPr="00F106B1" w:rsidRDefault="00997F0B" w:rsidP="00A1362B">
      <w:pPr>
        <w:pStyle w:val="Default"/>
        <w:rPr>
          <w:rFonts w:ascii="Georgia" w:hAnsi="Georgia"/>
          <w:b/>
        </w:rPr>
      </w:pPr>
      <w:r w:rsidRPr="00F106B1">
        <w:rPr>
          <w:rFonts w:ascii="Georgia" w:hAnsi="Georgia"/>
          <w:b/>
        </w:rPr>
        <w:t>Credit Hours: 3</w:t>
      </w:r>
    </w:p>
    <w:p w14:paraId="73545162" w14:textId="18C3B4A5" w:rsidR="00997F0B" w:rsidRPr="00F106B1" w:rsidRDefault="00997F0B" w:rsidP="00BB0F74">
      <w:pPr>
        <w:pStyle w:val="Default"/>
        <w:jc w:val="both"/>
        <w:rPr>
          <w:rFonts w:ascii="Georgia" w:hAnsi="Georgia"/>
          <w:color w:val="auto"/>
          <w:szCs w:val="23"/>
        </w:rPr>
      </w:pPr>
      <w:r w:rsidRPr="00F106B1">
        <w:rPr>
          <w:rFonts w:ascii="Georgia" w:hAnsi="Georgia"/>
          <w:color w:val="auto"/>
          <w:szCs w:val="23"/>
        </w:rPr>
        <w:t xml:space="preserve">Students will learn the structure, morphology, classification, isolation, identification, physiology, and life cycle of viruses, bacteria, fungi, and parasites. The course will focus on cell biology, genetics, virology, bacteriology, mycology, parasitology, and interactions with mammalian hosts. Examples will be given from medically important organisms with reference to the diseases they cause, their epidemiology and laboratory diagnosis. Minimal detail will be given to the clinical aspect of microbial or parasitic diseases or to the host’s immune response during an infection. </w:t>
      </w:r>
    </w:p>
    <w:p w14:paraId="4BFB5F2B" w14:textId="77777777" w:rsidR="00C22F74" w:rsidRPr="00F106B1" w:rsidRDefault="00C22F74" w:rsidP="00A1362B">
      <w:pPr>
        <w:pStyle w:val="Default"/>
        <w:rPr>
          <w:rFonts w:ascii="Georgia" w:hAnsi="Georgia"/>
          <w:b/>
          <w:bCs/>
          <w:color w:val="auto"/>
          <w:sz w:val="23"/>
          <w:szCs w:val="23"/>
        </w:rPr>
      </w:pPr>
    </w:p>
    <w:p w14:paraId="057EDAAD" w14:textId="77777777" w:rsidR="00997F0B" w:rsidRPr="00F106B1" w:rsidRDefault="00997F0B" w:rsidP="00A1362B">
      <w:pPr>
        <w:pStyle w:val="Default"/>
        <w:rPr>
          <w:rFonts w:ascii="Georgia" w:hAnsi="Georgia"/>
          <w:b/>
        </w:rPr>
      </w:pPr>
      <w:r w:rsidRPr="00F106B1">
        <w:rPr>
          <w:rFonts w:ascii="Georgia" w:hAnsi="Georgia"/>
          <w:b/>
        </w:rPr>
        <w:t>Course Title: Research and Biostatistics</w:t>
      </w:r>
    </w:p>
    <w:p w14:paraId="6E97E175" w14:textId="13AEF318" w:rsidR="00997F0B" w:rsidRPr="00F106B1" w:rsidRDefault="00997F0B" w:rsidP="00A1362B">
      <w:pPr>
        <w:pStyle w:val="Default"/>
        <w:rPr>
          <w:rFonts w:ascii="Georgia" w:hAnsi="Georgia"/>
          <w:b/>
        </w:rPr>
      </w:pPr>
      <w:r w:rsidRPr="00F106B1">
        <w:rPr>
          <w:rFonts w:ascii="Georgia" w:hAnsi="Georgia"/>
          <w:b/>
        </w:rPr>
        <w:t xml:space="preserve">Course Number:  </w:t>
      </w:r>
      <w:r w:rsidR="0040099D" w:rsidRPr="00F106B1">
        <w:rPr>
          <w:rFonts w:ascii="Georgia" w:hAnsi="Georgia"/>
          <w:b/>
        </w:rPr>
        <w:t xml:space="preserve">BMS </w:t>
      </w:r>
      <w:r w:rsidRPr="00F106B1">
        <w:rPr>
          <w:rFonts w:ascii="Georgia" w:hAnsi="Georgia"/>
          <w:b/>
        </w:rPr>
        <w:t>5920</w:t>
      </w:r>
    </w:p>
    <w:p w14:paraId="53B131B3" w14:textId="77777777" w:rsidR="00997F0B" w:rsidRPr="00F106B1" w:rsidRDefault="00997F0B" w:rsidP="00A1362B">
      <w:pPr>
        <w:pStyle w:val="Default"/>
        <w:rPr>
          <w:rFonts w:ascii="Georgia" w:hAnsi="Georgia"/>
          <w:b/>
        </w:rPr>
      </w:pPr>
      <w:r w:rsidRPr="00F106B1">
        <w:rPr>
          <w:rFonts w:ascii="Georgia" w:hAnsi="Georgia"/>
          <w:b/>
        </w:rPr>
        <w:t>Credit Hours: 3</w:t>
      </w:r>
    </w:p>
    <w:p w14:paraId="4FCC84F5" w14:textId="1CAF1C97" w:rsidR="00997F0B" w:rsidRPr="00F106B1" w:rsidRDefault="00997F0B" w:rsidP="00BB0F74">
      <w:pPr>
        <w:spacing w:line="240" w:lineRule="auto"/>
        <w:jc w:val="both"/>
        <w:rPr>
          <w:rFonts w:ascii="Georgia" w:hAnsi="Georgia"/>
          <w:szCs w:val="23"/>
        </w:rPr>
      </w:pPr>
      <w:r w:rsidRPr="00F106B1">
        <w:rPr>
          <w:rFonts w:ascii="Georgia" w:hAnsi="Georgia"/>
          <w:szCs w:val="23"/>
        </w:rPr>
        <w:t xml:space="preserve">Students will learn research techniques and biostatistics routinely used in clinical, biomedical and epidemiological research. Background material on the methods will be presented in lectures, and class will breakup to work in groups for discussion and group report preparation.  Data from the </w:t>
      </w:r>
      <w:r w:rsidRPr="00F106B1">
        <w:rPr>
          <w:rFonts w:ascii="Georgia" w:hAnsi="Georgia"/>
          <w:szCs w:val="23"/>
        </w:rPr>
        <w:lastRenderedPageBreak/>
        <w:t>intern</w:t>
      </w:r>
      <w:r w:rsidR="00BB0F74">
        <w:rPr>
          <w:rFonts w:ascii="Georgia" w:hAnsi="Georgia"/>
          <w:szCs w:val="23"/>
        </w:rPr>
        <w:t>ational component of the Field Seminar e</w:t>
      </w:r>
      <w:r w:rsidRPr="00F106B1">
        <w:rPr>
          <w:rFonts w:ascii="Georgia" w:hAnsi="Georgia"/>
          <w:szCs w:val="23"/>
        </w:rPr>
        <w:t>xperience will be utilized for analysis and generation of a poster worthy of presentation at a national professional meeting.</w:t>
      </w:r>
    </w:p>
    <w:p w14:paraId="0E377260" w14:textId="38AF0D35" w:rsidR="003D4610" w:rsidRPr="00F106B1" w:rsidRDefault="003D4610" w:rsidP="00A1362B">
      <w:pPr>
        <w:spacing w:line="240" w:lineRule="auto"/>
        <w:rPr>
          <w:rFonts w:ascii="Georgia" w:hAnsi="Georgia"/>
          <w:szCs w:val="23"/>
        </w:rPr>
      </w:pPr>
    </w:p>
    <w:p w14:paraId="645A0904" w14:textId="4337E3C7" w:rsidR="003D4610" w:rsidRPr="00F106B1" w:rsidRDefault="003D4610" w:rsidP="003D4610">
      <w:pPr>
        <w:jc w:val="both"/>
        <w:rPr>
          <w:rFonts w:ascii="Georgia" w:hAnsi="Georgia"/>
          <w:b/>
          <w:color w:val="1F497D" w:themeColor="text2"/>
          <w:sz w:val="28"/>
          <w:szCs w:val="28"/>
        </w:rPr>
      </w:pPr>
      <w:r w:rsidRPr="00F106B1">
        <w:rPr>
          <w:rFonts w:ascii="Georgia" w:hAnsi="Georgia"/>
          <w:b/>
          <w:caps/>
          <w:color w:val="1F497D" w:themeColor="text2"/>
          <w:sz w:val="28"/>
          <w:szCs w:val="28"/>
        </w:rPr>
        <w:t>C</w:t>
      </w:r>
      <w:r w:rsidRPr="00F106B1">
        <w:rPr>
          <w:rFonts w:ascii="Georgia" w:hAnsi="Georgia"/>
          <w:b/>
          <w:color w:val="1F497D" w:themeColor="text2"/>
          <w:sz w:val="28"/>
          <w:szCs w:val="28"/>
        </w:rPr>
        <w:t>ertificate in Teaching Health Sciences</w:t>
      </w:r>
    </w:p>
    <w:p w14:paraId="492A2E3F" w14:textId="77777777" w:rsidR="003D4610" w:rsidRPr="00F106B1" w:rsidRDefault="003D4610" w:rsidP="003D4610">
      <w:pPr>
        <w:jc w:val="both"/>
        <w:rPr>
          <w:rFonts w:ascii="Georgia" w:hAnsi="Georgia"/>
          <w:b/>
          <w:caps/>
          <w:szCs w:val="24"/>
        </w:rPr>
      </w:pPr>
    </w:p>
    <w:p w14:paraId="06253C2C" w14:textId="63798D2F" w:rsidR="003D4610" w:rsidRPr="00F106B1" w:rsidRDefault="003D4610" w:rsidP="003D4610">
      <w:pPr>
        <w:jc w:val="both"/>
        <w:rPr>
          <w:rFonts w:ascii="Georgia" w:hAnsi="Georgia"/>
          <w:szCs w:val="24"/>
        </w:rPr>
      </w:pPr>
      <w:r w:rsidRPr="00F106B1">
        <w:rPr>
          <w:rFonts w:ascii="Georgia" w:hAnsi="Georgia"/>
          <w:szCs w:val="24"/>
        </w:rPr>
        <w:t>After completing the M.A. in Biomedical Sciences, students can choose to earn a Certificate in Teaching Health Sciences online through Bluefield College’s School of Education as part of the Master of Arts in Education program. Embodying the College's vision of preparing innovative learners and transformational leaders in education to impact the world, the biomedical sciences graduate will expand their skills as teachers in health sciences, by advancing their clinical expertise through teaching practice and by preparing for leadership roles in Academic Medicine and/or Academic Health Sciences.</w:t>
      </w:r>
    </w:p>
    <w:p w14:paraId="7EC75ADB" w14:textId="01937591" w:rsidR="003D4610" w:rsidRPr="00F106B1" w:rsidRDefault="003D4610" w:rsidP="003D4610">
      <w:pPr>
        <w:jc w:val="both"/>
        <w:rPr>
          <w:rFonts w:ascii="Georgia" w:hAnsi="Georgia"/>
          <w:sz w:val="20"/>
        </w:rPr>
      </w:pPr>
    </w:p>
    <w:p w14:paraId="62A29D59" w14:textId="64A42B66" w:rsidR="003D4610" w:rsidRPr="00F106B1" w:rsidRDefault="003D4610" w:rsidP="003D4610">
      <w:pPr>
        <w:rPr>
          <w:rFonts w:ascii="Georgia" w:hAnsi="Georgia"/>
          <w:b/>
          <w:color w:val="1F497D" w:themeColor="text2"/>
          <w:sz w:val="28"/>
          <w:szCs w:val="28"/>
        </w:rPr>
      </w:pPr>
      <w:r w:rsidRPr="00F106B1">
        <w:rPr>
          <w:rFonts w:ascii="Georgia" w:hAnsi="Georgia"/>
          <w:b/>
          <w:color w:val="1F497D" w:themeColor="text2"/>
          <w:sz w:val="28"/>
          <w:szCs w:val="28"/>
        </w:rPr>
        <w:t xml:space="preserve">Certificate in Teaching Health Sciences Curriculum </w:t>
      </w:r>
    </w:p>
    <w:p w14:paraId="0921D54E" w14:textId="77777777" w:rsidR="003D4610" w:rsidRPr="00F106B1" w:rsidRDefault="003D4610" w:rsidP="003D4610">
      <w:pPr>
        <w:rPr>
          <w:rFonts w:ascii="Georgia" w:hAnsi="Georgia"/>
          <w:b/>
          <w:color w:val="632423" w:themeColor="accent2" w:themeShade="80"/>
          <w:szCs w:val="24"/>
        </w:rPr>
      </w:pPr>
    </w:p>
    <w:tbl>
      <w:tblPr>
        <w:tblStyle w:val="LightShading-Accent1"/>
        <w:tblW w:w="4739" w:type="pct"/>
        <w:tblLayout w:type="fixed"/>
        <w:tblLook w:val="0660" w:firstRow="1" w:lastRow="1" w:firstColumn="0" w:lastColumn="0" w:noHBand="1" w:noVBand="1"/>
      </w:tblPr>
      <w:tblGrid>
        <w:gridCol w:w="1921"/>
        <w:gridCol w:w="6000"/>
        <w:gridCol w:w="1889"/>
      </w:tblGrid>
      <w:tr w:rsidR="003D4610" w:rsidRPr="00F106B1" w14:paraId="7DC59079" w14:textId="77777777" w:rsidTr="003D4610">
        <w:trPr>
          <w:cnfStyle w:val="100000000000" w:firstRow="1" w:lastRow="0" w:firstColumn="0" w:lastColumn="0" w:oddVBand="0" w:evenVBand="0" w:oddHBand="0" w:evenHBand="0" w:firstRowFirstColumn="0" w:firstRowLastColumn="0" w:lastRowFirstColumn="0" w:lastRowLastColumn="0"/>
        </w:trPr>
        <w:tc>
          <w:tcPr>
            <w:tcW w:w="979" w:type="pct"/>
            <w:noWrap/>
          </w:tcPr>
          <w:p w14:paraId="137B4C0E"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Course Number</w:t>
            </w:r>
          </w:p>
        </w:tc>
        <w:tc>
          <w:tcPr>
            <w:tcW w:w="3058" w:type="pct"/>
          </w:tcPr>
          <w:p w14:paraId="2BEE28DF" w14:textId="4C408C29" w:rsidR="003D4610" w:rsidRPr="00F106B1" w:rsidRDefault="003D4610" w:rsidP="003D4610">
            <w:pPr>
              <w:rPr>
                <w:rFonts w:ascii="Georgia" w:hAnsi="Georgia" w:cs="Times New Roman"/>
                <w:color w:val="000000" w:themeColor="text1"/>
                <w:szCs w:val="24"/>
              </w:rPr>
            </w:pPr>
            <w:r w:rsidRPr="00F106B1">
              <w:rPr>
                <w:rFonts w:ascii="Georgia" w:hAnsi="Georgia" w:cs="Times New Roman"/>
                <w:color w:val="000000" w:themeColor="text1"/>
                <w:szCs w:val="24"/>
              </w:rPr>
              <w:t>Class Name</w:t>
            </w:r>
          </w:p>
        </w:tc>
        <w:tc>
          <w:tcPr>
            <w:tcW w:w="963" w:type="pct"/>
          </w:tcPr>
          <w:p w14:paraId="6AA2ACA1"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 xml:space="preserve">Credit Hours </w:t>
            </w:r>
          </w:p>
        </w:tc>
      </w:tr>
      <w:tr w:rsidR="003D4610" w:rsidRPr="00F106B1" w14:paraId="0D31BAF3" w14:textId="77777777" w:rsidTr="003D4610">
        <w:tc>
          <w:tcPr>
            <w:tcW w:w="979" w:type="pct"/>
            <w:noWrap/>
          </w:tcPr>
          <w:p w14:paraId="1F44790E"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EDU 5143</w:t>
            </w:r>
          </w:p>
        </w:tc>
        <w:tc>
          <w:tcPr>
            <w:tcW w:w="3058" w:type="pct"/>
          </w:tcPr>
          <w:p w14:paraId="20E4D4BF"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Teaching Strategies for Student Learning</w:t>
            </w:r>
          </w:p>
        </w:tc>
        <w:tc>
          <w:tcPr>
            <w:tcW w:w="963" w:type="pct"/>
          </w:tcPr>
          <w:p w14:paraId="05C261E1"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3</w:t>
            </w:r>
          </w:p>
        </w:tc>
      </w:tr>
      <w:tr w:rsidR="003D4610" w:rsidRPr="00F106B1" w14:paraId="23FF16DA" w14:textId="77777777" w:rsidTr="003D4610">
        <w:tc>
          <w:tcPr>
            <w:tcW w:w="979" w:type="pct"/>
            <w:noWrap/>
          </w:tcPr>
          <w:p w14:paraId="47DDB752"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EDU 5334</w:t>
            </w:r>
          </w:p>
        </w:tc>
        <w:tc>
          <w:tcPr>
            <w:tcW w:w="3058" w:type="pct"/>
          </w:tcPr>
          <w:p w14:paraId="1FCEA3BA"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Teachers as Leaders</w:t>
            </w:r>
          </w:p>
        </w:tc>
        <w:tc>
          <w:tcPr>
            <w:tcW w:w="963" w:type="pct"/>
          </w:tcPr>
          <w:p w14:paraId="556BCF5D"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3</w:t>
            </w:r>
          </w:p>
        </w:tc>
      </w:tr>
      <w:tr w:rsidR="003D4610" w:rsidRPr="00F106B1" w14:paraId="0F0B607A" w14:textId="77777777" w:rsidTr="003D4610">
        <w:tc>
          <w:tcPr>
            <w:tcW w:w="979" w:type="pct"/>
            <w:noWrap/>
          </w:tcPr>
          <w:p w14:paraId="0C1C6A89"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EDU 5233</w:t>
            </w:r>
          </w:p>
        </w:tc>
        <w:tc>
          <w:tcPr>
            <w:tcW w:w="3058" w:type="pct"/>
          </w:tcPr>
          <w:p w14:paraId="392FCC3B"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Understanding and Implementation of Curriculum</w:t>
            </w:r>
          </w:p>
        </w:tc>
        <w:tc>
          <w:tcPr>
            <w:tcW w:w="963" w:type="pct"/>
          </w:tcPr>
          <w:p w14:paraId="79BAD1B1"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3</w:t>
            </w:r>
          </w:p>
        </w:tc>
      </w:tr>
      <w:tr w:rsidR="003D4610" w:rsidRPr="00F106B1" w14:paraId="3C7D227E" w14:textId="77777777" w:rsidTr="003D4610">
        <w:tc>
          <w:tcPr>
            <w:tcW w:w="979" w:type="pct"/>
            <w:noWrap/>
          </w:tcPr>
          <w:p w14:paraId="4280CE76"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EDU 5213</w:t>
            </w:r>
          </w:p>
        </w:tc>
        <w:tc>
          <w:tcPr>
            <w:tcW w:w="3058" w:type="pct"/>
          </w:tcPr>
          <w:p w14:paraId="627D49CD"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Assessment and Evaluation for Student Growth</w:t>
            </w:r>
          </w:p>
        </w:tc>
        <w:tc>
          <w:tcPr>
            <w:tcW w:w="963" w:type="pct"/>
          </w:tcPr>
          <w:p w14:paraId="7B851B81"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3</w:t>
            </w:r>
          </w:p>
        </w:tc>
      </w:tr>
      <w:tr w:rsidR="003D4610" w:rsidRPr="00F106B1" w14:paraId="7A088D3B" w14:textId="77777777" w:rsidTr="003D4610">
        <w:tc>
          <w:tcPr>
            <w:tcW w:w="979" w:type="pct"/>
            <w:noWrap/>
          </w:tcPr>
          <w:p w14:paraId="27A114B7"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EDU 5343</w:t>
            </w:r>
          </w:p>
        </w:tc>
        <w:tc>
          <w:tcPr>
            <w:tcW w:w="3058" w:type="pct"/>
          </w:tcPr>
          <w:p w14:paraId="69A47B42"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Action Research in Education</w:t>
            </w:r>
          </w:p>
        </w:tc>
        <w:tc>
          <w:tcPr>
            <w:tcW w:w="963" w:type="pct"/>
          </w:tcPr>
          <w:p w14:paraId="66197774"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3</w:t>
            </w:r>
          </w:p>
        </w:tc>
      </w:tr>
      <w:tr w:rsidR="003D4610" w:rsidRPr="00F106B1" w14:paraId="2CDCB51A" w14:textId="77777777" w:rsidTr="003D4610">
        <w:tc>
          <w:tcPr>
            <w:tcW w:w="979" w:type="pct"/>
            <w:noWrap/>
          </w:tcPr>
          <w:p w14:paraId="351F0672"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EDU XXXX</w:t>
            </w:r>
          </w:p>
        </w:tc>
        <w:tc>
          <w:tcPr>
            <w:tcW w:w="3058" w:type="pct"/>
          </w:tcPr>
          <w:p w14:paraId="0247208E"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Research in Health Sciences</w:t>
            </w:r>
          </w:p>
        </w:tc>
        <w:tc>
          <w:tcPr>
            <w:tcW w:w="963" w:type="pct"/>
          </w:tcPr>
          <w:p w14:paraId="7DB89297"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3</w:t>
            </w:r>
          </w:p>
        </w:tc>
      </w:tr>
      <w:tr w:rsidR="003D4610" w:rsidRPr="00F106B1" w14:paraId="4763E8A3" w14:textId="77777777" w:rsidTr="003D4610">
        <w:tc>
          <w:tcPr>
            <w:tcW w:w="979" w:type="pct"/>
            <w:noWrap/>
          </w:tcPr>
          <w:p w14:paraId="2A1C75CC"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EDU XXXX</w:t>
            </w:r>
          </w:p>
        </w:tc>
        <w:tc>
          <w:tcPr>
            <w:tcW w:w="3058" w:type="pct"/>
          </w:tcPr>
          <w:p w14:paraId="20DFD44D"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 xml:space="preserve">Field Experience in Health Sciences Education </w:t>
            </w:r>
          </w:p>
        </w:tc>
        <w:tc>
          <w:tcPr>
            <w:tcW w:w="963" w:type="pct"/>
          </w:tcPr>
          <w:p w14:paraId="45E0427F"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3</w:t>
            </w:r>
          </w:p>
        </w:tc>
      </w:tr>
      <w:tr w:rsidR="003D4610" w:rsidRPr="00F106B1" w14:paraId="62CAA928" w14:textId="77777777" w:rsidTr="003D4610">
        <w:trPr>
          <w:cnfStyle w:val="010000000000" w:firstRow="0" w:lastRow="1" w:firstColumn="0" w:lastColumn="0" w:oddVBand="0" w:evenVBand="0" w:oddHBand="0" w:evenHBand="0" w:firstRowFirstColumn="0" w:firstRowLastColumn="0" w:lastRowFirstColumn="0" w:lastRowLastColumn="0"/>
        </w:trPr>
        <w:tc>
          <w:tcPr>
            <w:tcW w:w="979" w:type="pct"/>
            <w:noWrap/>
          </w:tcPr>
          <w:p w14:paraId="5EE0A1A2"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Total</w:t>
            </w:r>
          </w:p>
        </w:tc>
        <w:tc>
          <w:tcPr>
            <w:tcW w:w="3058" w:type="pct"/>
          </w:tcPr>
          <w:p w14:paraId="6AA5BDAF" w14:textId="77777777" w:rsidR="003D4610" w:rsidRPr="00F106B1" w:rsidRDefault="003D4610" w:rsidP="006778B8">
            <w:pPr>
              <w:pStyle w:val="DecimalAligned"/>
              <w:rPr>
                <w:rFonts w:ascii="Georgia" w:hAnsi="Georgia"/>
                <w:color w:val="000000" w:themeColor="text1"/>
                <w:sz w:val="24"/>
                <w:szCs w:val="24"/>
              </w:rPr>
            </w:pPr>
          </w:p>
        </w:tc>
        <w:tc>
          <w:tcPr>
            <w:tcW w:w="963" w:type="pct"/>
          </w:tcPr>
          <w:p w14:paraId="736AC9BF" w14:textId="77777777" w:rsidR="003D4610" w:rsidRPr="00F106B1" w:rsidRDefault="003D4610" w:rsidP="006778B8">
            <w:pPr>
              <w:pStyle w:val="DecimalAligned"/>
              <w:tabs>
                <w:tab w:val="clear" w:pos="360"/>
                <w:tab w:val="decimal" w:pos="0"/>
              </w:tabs>
              <w:rPr>
                <w:rFonts w:ascii="Georgia" w:hAnsi="Georgia"/>
                <w:color w:val="000000" w:themeColor="text1"/>
                <w:sz w:val="24"/>
                <w:szCs w:val="24"/>
              </w:rPr>
            </w:pPr>
            <w:r w:rsidRPr="00F106B1">
              <w:rPr>
                <w:rFonts w:ascii="Georgia" w:hAnsi="Georgia"/>
                <w:color w:val="000000" w:themeColor="text1"/>
                <w:sz w:val="24"/>
                <w:szCs w:val="24"/>
              </w:rPr>
              <w:t>21</w:t>
            </w:r>
          </w:p>
        </w:tc>
      </w:tr>
    </w:tbl>
    <w:p w14:paraId="13C85EA4" w14:textId="77777777" w:rsidR="003D4610" w:rsidRPr="003D4610" w:rsidRDefault="003D4610" w:rsidP="003D4610">
      <w:pPr>
        <w:jc w:val="both"/>
        <w:rPr>
          <w:rFonts w:ascii="Perpetua" w:hAnsi="Perpetua"/>
          <w:sz w:val="20"/>
        </w:rPr>
      </w:pPr>
    </w:p>
    <w:p w14:paraId="08E37DC4" w14:textId="77777777" w:rsidR="003D4610" w:rsidRPr="003D4610" w:rsidRDefault="003D4610" w:rsidP="003D4610">
      <w:pPr>
        <w:tabs>
          <w:tab w:val="left" w:pos="5659"/>
        </w:tabs>
        <w:jc w:val="both"/>
        <w:rPr>
          <w:rFonts w:ascii="Perpetua" w:hAnsi="Perpetua"/>
          <w:sz w:val="20"/>
        </w:rPr>
      </w:pPr>
      <w:r w:rsidRPr="003D4610">
        <w:rPr>
          <w:rFonts w:ascii="Perpetua" w:hAnsi="Perpetua"/>
          <w:sz w:val="20"/>
        </w:rPr>
        <w:tab/>
      </w:r>
    </w:p>
    <w:p w14:paraId="2E9A7C9A" w14:textId="77777777" w:rsidR="003D4610" w:rsidRPr="003D4610" w:rsidRDefault="003D4610" w:rsidP="00A1362B">
      <w:pPr>
        <w:spacing w:line="240" w:lineRule="auto"/>
        <w:rPr>
          <w:rFonts w:ascii="Perpetua" w:hAnsi="Perpetua"/>
          <w:szCs w:val="23"/>
        </w:rPr>
      </w:pPr>
    </w:p>
    <w:p w14:paraId="572760CE" w14:textId="58CA60E0" w:rsidR="0040099D" w:rsidRPr="003D4610" w:rsidRDefault="0040099D" w:rsidP="00A1362B">
      <w:pPr>
        <w:spacing w:line="240" w:lineRule="auto"/>
        <w:rPr>
          <w:rFonts w:ascii="Perpetua" w:hAnsi="Perpetua"/>
          <w:szCs w:val="23"/>
        </w:rPr>
      </w:pPr>
    </w:p>
    <w:p w14:paraId="31EE2B22" w14:textId="6957B6DC" w:rsidR="00006ACE" w:rsidRPr="003D4610" w:rsidRDefault="00006ACE" w:rsidP="00A1362B">
      <w:pPr>
        <w:spacing w:line="240" w:lineRule="auto"/>
        <w:rPr>
          <w:rFonts w:ascii="Perpetua" w:hAnsi="Perpetua"/>
          <w:szCs w:val="23"/>
          <w:highlight w:val="yellow"/>
        </w:rPr>
      </w:pPr>
    </w:p>
    <w:p w14:paraId="66F36549" w14:textId="51DC6110" w:rsidR="0040099D" w:rsidRPr="003D4610" w:rsidRDefault="0040099D" w:rsidP="00A1362B">
      <w:pPr>
        <w:spacing w:line="240" w:lineRule="auto"/>
        <w:rPr>
          <w:rFonts w:ascii="Perpetua" w:hAnsi="Perpetua"/>
          <w:sz w:val="28"/>
        </w:rPr>
      </w:pPr>
    </w:p>
    <w:p w14:paraId="7415782D" w14:textId="507F61AD" w:rsidR="00997F0B" w:rsidRDefault="00997F0B" w:rsidP="00A1362B">
      <w:pPr>
        <w:spacing w:line="240" w:lineRule="auto"/>
        <w:rPr>
          <w:rFonts w:ascii="Perpetua" w:hAnsi="Perpetua" w:cs="Arial"/>
          <w:noProof/>
          <w:color w:val="000000"/>
        </w:rPr>
      </w:pPr>
    </w:p>
    <w:p w14:paraId="41D3112D" w14:textId="1175C4C9" w:rsidR="00C9414D" w:rsidRDefault="00C9414D" w:rsidP="00A1362B">
      <w:pPr>
        <w:spacing w:line="240" w:lineRule="auto"/>
        <w:rPr>
          <w:rFonts w:ascii="Perpetua" w:hAnsi="Perpetua" w:cs="Arial"/>
          <w:noProof/>
          <w:color w:val="000000"/>
        </w:rPr>
      </w:pPr>
    </w:p>
    <w:p w14:paraId="6E0B18A0" w14:textId="70593BAD" w:rsidR="00C9414D" w:rsidRDefault="00C9414D" w:rsidP="00A1362B">
      <w:pPr>
        <w:spacing w:line="240" w:lineRule="auto"/>
        <w:rPr>
          <w:rFonts w:ascii="Perpetua" w:hAnsi="Perpetua" w:cs="Arial"/>
          <w:noProof/>
          <w:color w:val="000000"/>
        </w:rPr>
      </w:pPr>
    </w:p>
    <w:p w14:paraId="2A5353CF" w14:textId="6AB40886" w:rsidR="00C9414D" w:rsidRDefault="00C9414D" w:rsidP="00A1362B">
      <w:pPr>
        <w:spacing w:line="240" w:lineRule="auto"/>
        <w:rPr>
          <w:rFonts w:ascii="Perpetua" w:hAnsi="Perpetua" w:cs="Arial"/>
          <w:noProof/>
          <w:color w:val="000000"/>
        </w:rPr>
      </w:pPr>
    </w:p>
    <w:p w14:paraId="17B7F0F9" w14:textId="3C7F7C1C" w:rsidR="00C9414D" w:rsidRDefault="00C9414D" w:rsidP="00A1362B">
      <w:pPr>
        <w:spacing w:line="240" w:lineRule="auto"/>
        <w:rPr>
          <w:rFonts w:ascii="Perpetua" w:hAnsi="Perpetua" w:cs="Arial"/>
          <w:noProof/>
          <w:color w:val="000000"/>
        </w:rPr>
      </w:pPr>
    </w:p>
    <w:p w14:paraId="01C901C3" w14:textId="0700C102" w:rsidR="00C9414D" w:rsidRDefault="00C9414D" w:rsidP="00A1362B">
      <w:pPr>
        <w:spacing w:line="240" w:lineRule="auto"/>
        <w:rPr>
          <w:rFonts w:ascii="Perpetua" w:hAnsi="Perpetua" w:cs="Arial"/>
          <w:noProof/>
          <w:color w:val="000000"/>
        </w:rPr>
      </w:pPr>
    </w:p>
    <w:p w14:paraId="42F910EA" w14:textId="7B43517C" w:rsidR="00C9414D" w:rsidRDefault="00C9414D" w:rsidP="00A1362B">
      <w:pPr>
        <w:spacing w:line="240" w:lineRule="auto"/>
        <w:rPr>
          <w:rFonts w:ascii="Perpetua" w:hAnsi="Perpetua" w:cs="Arial"/>
          <w:noProof/>
          <w:color w:val="000000"/>
        </w:rPr>
      </w:pPr>
    </w:p>
    <w:p w14:paraId="609A08FE" w14:textId="27AB675B" w:rsidR="00C9414D" w:rsidRDefault="00C9414D" w:rsidP="00A1362B">
      <w:pPr>
        <w:spacing w:line="240" w:lineRule="auto"/>
        <w:rPr>
          <w:rFonts w:ascii="Perpetua" w:hAnsi="Perpetua" w:cs="Arial"/>
          <w:noProof/>
          <w:color w:val="000000"/>
        </w:rPr>
      </w:pPr>
    </w:p>
    <w:p w14:paraId="75A8D10B" w14:textId="1AD226AD" w:rsidR="00C9414D" w:rsidRDefault="00C9414D" w:rsidP="00A1362B">
      <w:pPr>
        <w:spacing w:line="240" w:lineRule="auto"/>
        <w:rPr>
          <w:rFonts w:ascii="Perpetua" w:hAnsi="Perpetua" w:cs="Arial"/>
          <w:noProof/>
          <w:color w:val="000000"/>
        </w:rPr>
      </w:pPr>
    </w:p>
    <w:p w14:paraId="0B2275F8" w14:textId="5D69B44D" w:rsidR="00C9414D" w:rsidRDefault="00C9414D" w:rsidP="00A1362B">
      <w:pPr>
        <w:spacing w:line="240" w:lineRule="auto"/>
        <w:rPr>
          <w:rFonts w:ascii="Perpetua" w:hAnsi="Perpetua" w:cs="Arial"/>
          <w:noProof/>
          <w:color w:val="000000"/>
        </w:rPr>
      </w:pPr>
    </w:p>
    <w:p w14:paraId="3B36CE1B" w14:textId="4ABDA4B5" w:rsidR="00C9414D" w:rsidRDefault="00C9414D" w:rsidP="00A1362B">
      <w:pPr>
        <w:spacing w:line="240" w:lineRule="auto"/>
        <w:rPr>
          <w:rFonts w:ascii="Perpetua" w:hAnsi="Perpetua" w:cs="Arial"/>
          <w:noProof/>
          <w:color w:val="000000"/>
        </w:rPr>
      </w:pPr>
    </w:p>
    <w:p w14:paraId="68649888" w14:textId="68573CF4" w:rsidR="00C9414D" w:rsidRDefault="00C9414D" w:rsidP="00A1362B">
      <w:pPr>
        <w:spacing w:line="240" w:lineRule="auto"/>
        <w:rPr>
          <w:rFonts w:ascii="Perpetua" w:hAnsi="Perpetua" w:cs="Arial"/>
          <w:noProof/>
          <w:color w:val="000000"/>
        </w:rPr>
      </w:pPr>
    </w:p>
    <w:p w14:paraId="75CA42D7" w14:textId="47A89288" w:rsidR="00C9414D" w:rsidRDefault="00C9414D" w:rsidP="00A1362B">
      <w:pPr>
        <w:spacing w:line="240" w:lineRule="auto"/>
        <w:rPr>
          <w:rFonts w:ascii="Perpetua" w:hAnsi="Perpetua" w:cs="Arial"/>
          <w:noProof/>
          <w:color w:val="000000"/>
        </w:rPr>
      </w:pPr>
    </w:p>
    <w:p w14:paraId="5846D47D" w14:textId="77777777" w:rsidR="00A93A63" w:rsidRPr="00EA133D" w:rsidRDefault="00A93A63" w:rsidP="00EA133D">
      <w:pPr>
        <w:spacing w:before="240" w:after="240" w:line="240" w:lineRule="auto"/>
        <w:jc w:val="center"/>
        <w:rPr>
          <w:rFonts w:ascii="Georgia" w:hAnsi="Georgia" w:cs="Arial"/>
          <w:b/>
          <w:noProof/>
          <w:color w:val="1F497D" w:themeColor="text2"/>
          <w:sz w:val="50"/>
          <w:szCs w:val="50"/>
          <w:highlight w:val="red"/>
        </w:rPr>
      </w:pPr>
    </w:p>
    <w:p w14:paraId="5752F0EF" w14:textId="77777777" w:rsidR="00A93A63" w:rsidRPr="00EA133D" w:rsidRDefault="00A93A63" w:rsidP="00EA133D">
      <w:pPr>
        <w:spacing w:before="240" w:after="240" w:line="240" w:lineRule="auto"/>
        <w:jc w:val="center"/>
        <w:rPr>
          <w:rFonts w:ascii="Georgia" w:hAnsi="Georgia" w:cs="Arial"/>
          <w:b/>
          <w:noProof/>
          <w:color w:val="1F497D" w:themeColor="text2"/>
          <w:sz w:val="50"/>
          <w:szCs w:val="50"/>
          <w:highlight w:val="red"/>
        </w:rPr>
      </w:pPr>
    </w:p>
    <w:p w14:paraId="73B7DC28" w14:textId="77777777" w:rsidR="00A93A63" w:rsidRPr="00EA133D" w:rsidRDefault="00A93A63" w:rsidP="00EA133D">
      <w:pPr>
        <w:spacing w:before="240" w:after="240" w:line="240" w:lineRule="auto"/>
        <w:jc w:val="center"/>
        <w:rPr>
          <w:rFonts w:ascii="Georgia" w:hAnsi="Georgia" w:cs="Arial"/>
          <w:b/>
          <w:noProof/>
          <w:color w:val="1F497D" w:themeColor="text2"/>
          <w:sz w:val="50"/>
          <w:szCs w:val="50"/>
          <w:highlight w:val="red"/>
        </w:rPr>
      </w:pPr>
    </w:p>
    <w:p w14:paraId="18348002" w14:textId="77777777" w:rsidR="00A93A63" w:rsidRPr="00EA133D" w:rsidRDefault="00A93A63" w:rsidP="00EA133D">
      <w:pPr>
        <w:spacing w:before="240" w:after="240" w:line="240" w:lineRule="auto"/>
        <w:jc w:val="center"/>
        <w:rPr>
          <w:rFonts w:ascii="Georgia" w:hAnsi="Georgia" w:cs="Arial"/>
          <w:b/>
          <w:noProof/>
          <w:color w:val="1F497D" w:themeColor="text2"/>
          <w:sz w:val="50"/>
          <w:szCs w:val="50"/>
          <w:highlight w:val="red"/>
        </w:rPr>
      </w:pPr>
    </w:p>
    <w:p w14:paraId="1B196F02" w14:textId="77777777" w:rsidR="00A93A63" w:rsidRPr="00EA133D" w:rsidRDefault="00A93A63" w:rsidP="00EA133D">
      <w:pPr>
        <w:spacing w:before="240" w:after="240" w:line="240" w:lineRule="auto"/>
        <w:jc w:val="center"/>
        <w:rPr>
          <w:rFonts w:ascii="Georgia" w:hAnsi="Georgia" w:cs="Arial"/>
          <w:b/>
          <w:noProof/>
          <w:color w:val="1F497D" w:themeColor="text2"/>
          <w:sz w:val="50"/>
          <w:szCs w:val="50"/>
          <w:highlight w:val="red"/>
        </w:rPr>
      </w:pPr>
    </w:p>
    <w:p w14:paraId="150D6FD9" w14:textId="7C7B441E" w:rsidR="00C9414D" w:rsidRPr="00EA133D" w:rsidRDefault="00C9414D" w:rsidP="00EA133D">
      <w:pPr>
        <w:spacing w:before="240" w:after="240" w:line="240" w:lineRule="auto"/>
        <w:jc w:val="center"/>
        <w:rPr>
          <w:rFonts w:ascii="Georgia" w:hAnsi="Georgia" w:cs="Arial"/>
          <w:b/>
          <w:noProof/>
          <w:color w:val="1F497D" w:themeColor="text2"/>
          <w:sz w:val="50"/>
          <w:szCs w:val="50"/>
        </w:rPr>
      </w:pPr>
      <w:r w:rsidRPr="00EA133D">
        <w:rPr>
          <w:rFonts w:ascii="Georgia" w:hAnsi="Georgia" w:cs="Arial"/>
          <w:b/>
          <w:noProof/>
          <w:color w:val="1F497D" w:themeColor="text2"/>
          <w:sz w:val="50"/>
          <w:szCs w:val="50"/>
        </w:rPr>
        <w:t>Academic Assistance</w:t>
      </w:r>
    </w:p>
    <w:p w14:paraId="428BB344" w14:textId="297506AC" w:rsidR="00C9414D" w:rsidRDefault="00C9414D" w:rsidP="00A1362B">
      <w:pPr>
        <w:spacing w:line="240" w:lineRule="auto"/>
        <w:rPr>
          <w:rFonts w:ascii="Perpetua" w:hAnsi="Perpetua" w:cs="Arial"/>
          <w:noProof/>
          <w:color w:val="000000"/>
        </w:rPr>
      </w:pPr>
    </w:p>
    <w:p w14:paraId="098DBF0B" w14:textId="0945AAB9" w:rsidR="00C9414D" w:rsidRDefault="00C9414D" w:rsidP="00A1362B">
      <w:pPr>
        <w:spacing w:line="240" w:lineRule="auto"/>
        <w:rPr>
          <w:rFonts w:ascii="Perpetua" w:hAnsi="Perpetua" w:cs="Arial"/>
          <w:noProof/>
          <w:color w:val="000000"/>
        </w:rPr>
      </w:pPr>
    </w:p>
    <w:p w14:paraId="50B32385" w14:textId="4231DF27" w:rsidR="00C9414D" w:rsidRDefault="00C9414D" w:rsidP="00A1362B">
      <w:pPr>
        <w:spacing w:line="240" w:lineRule="auto"/>
        <w:rPr>
          <w:rFonts w:ascii="Perpetua" w:hAnsi="Perpetua" w:cs="Arial"/>
          <w:noProof/>
          <w:color w:val="000000"/>
        </w:rPr>
      </w:pPr>
    </w:p>
    <w:p w14:paraId="0E4AB17D" w14:textId="1F0EC50F" w:rsidR="00C9414D" w:rsidRDefault="00C9414D" w:rsidP="00A1362B">
      <w:pPr>
        <w:spacing w:line="240" w:lineRule="auto"/>
        <w:rPr>
          <w:rFonts w:ascii="Perpetua" w:hAnsi="Perpetua" w:cs="Arial"/>
          <w:noProof/>
          <w:color w:val="000000"/>
        </w:rPr>
      </w:pPr>
    </w:p>
    <w:p w14:paraId="14AA8414" w14:textId="32E35410" w:rsidR="00C9414D" w:rsidRDefault="00C9414D" w:rsidP="00A1362B">
      <w:pPr>
        <w:spacing w:line="240" w:lineRule="auto"/>
        <w:rPr>
          <w:rFonts w:ascii="Perpetua" w:hAnsi="Perpetua" w:cs="Arial"/>
          <w:noProof/>
          <w:color w:val="000000"/>
        </w:rPr>
      </w:pPr>
    </w:p>
    <w:p w14:paraId="561CC2FA" w14:textId="0E6B7418" w:rsidR="00C9414D" w:rsidRDefault="00C9414D" w:rsidP="00A1362B">
      <w:pPr>
        <w:spacing w:line="240" w:lineRule="auto"/>
        <w:rPr>
          <w:rFonts w:ascii="Perpetua" w:hAnsi="Perpetua" w:cs="Arial"/>
          <w:noProof/>
          <w:color w:val="000000"/>
        </w:rPr>
      </w:pPr>
    </w:p>
    <w:p w14:paraId="4B51791C" w14:textId="2887315C" w:rsidR="00C9414D" w:rsidRDefault="00C9414D" w:rsidP="00A1362B">
      <w:pPr>
        <w:spacing w:line="240" w:lineRule="auto"/>
        <w:rPr>
          <w:rFonts w:ascii="Perpetua" w:hAnsi="Perpetua" w:cs="Arial"/>
          <w:noProof/>
          <w:color w:val="000000"/>
        </w:rPr>
      </w:pPr>
    </w:p>
    <w:p w14:paraId="657D6CCE" w14:textId="1237A8D8" w:rsidR="00C9414D" w:rsidRDefault="00C9414D" w:rsidP="00A1362B">
      <w:pPr>
        <w:spacing w:line="240" w:lineRule="auto"/>
        <w:rPr>
          <w:rFonts w:ascii="Perpetua" w:hAnsi="Perpetua" w:cs="Arial"/>
          <w:noProof/>
          <w:color w:val="000000"/>
        </w:rPr>
      </w:pPr>
    </w:p>
    <w:p w14:paraId="7C552A47" w14:textId="76463D7E" w:rsidR="00C9414D" w:rsidRDefault="00C9414D" w:rsidP="00A1362B">
      <w:pPr>
        <w:spacing w:line="240" w:lineRule="auto"/>
        <w:rPr>
          <w:rFonts w:ascii="Perpetua" w:hAnsi="Perpetua" w:cs="Arial"/>
          <w:noProof/>
          <w:color w:val="000000"/>
        </w:rPr>
      </w:pPr>
    </w:p>
    <w:p w14:paraId="7FB1F58B" w14:textId="5C08931E" w:rsidR="00C9414D" w:rsidRDefault="00C9414D" w:rsidP="00A1362B">
      <w:pPr>
        <w:spacing w:line="240" w:lineRule="auto"/>
        <w:rPr>
          <w:rFonts w:ascii="Perpetua" w:hAnsi="Perpetua" w:cs="Arial"/>
          <w:noProof/>
          <w:color w:val="000000"/>
        </w:rPr>
      </w:pPr>
    </w:p>
    <w:p w14:paraId="5000CEF2" w14:textId="2AA62E15" w:rsidR="00C9414D" w:rsidRDefault="00C9414D" w:rsidP="00A1362B">
      <w:pPr>
        <w:spacing w:line="240" w:lineRule="auto"/>
        <w:rPr>
          <w:rFonts w:ascii="Perpetua" w:hAnsi="Perpetua" w:cs="Arial"/>
          <w:noProof/>
          <w:color w:val="000000"/>
        </w:rPr>
      </w:pPr>
    </w:p>
    <w:p w14:paraId="4442ABA7" w14:textId="17AFEB87" w:rsidR="00C9414D" w:rsidRDefault="00C9414D" w:rsidP="00A1362B">
      <w:pPr>
        <w:spacing w:line="240" w:lineRule="auto"/>
        <w:rPr>
          <w:rFonts w:ascii="Perpetua" w:hAnsi="Perpetua" w:cs="Arial"/>
          <w:noProof/>
          <w:color w:val="000000"/>
        </w:rPr>
      </w:pPr>
    </w:p>
    <w:p w14:paraId="52EB64BF" w14:textId="38A4FA7B" w:rsidR="00C9414D" w:rsidRDefault="00C9414D" w:rsidP="00A1362B">
      <w:pPr>
        <w:spacing w:line="240" w:lineRule="auto"/>
        <w:rPr>
          <w:rFonts w:ascii="Perpetua" w:hAnsi="Perpetua" w:cs="Arial"/>
          <w:noProof/>
          <w:color w:val="000000"/>
        </w:rPr>
      </w:pPr>
    </w:p>
    <w:p w14:paraId="2C2A0266" w14:textId="46DC3329" w:rsidR="00C9414D" w:rsidRDefault="00C9414D" w:rsidP="00A1362B">
      <w:pPr>
        <w:spacing w:line="240" w:lineRule="auto"/>
        <w:rPr>
          <w:rFonts w:ascii="Perpetua" w:hAnsi="Perpetua" w:cs="Arial"/>
          <w:noProof/>
          <w:color w:val="000000"/>
        </w:rPr>
      </w:pPr>
    </w:p>
    <w:p w14:paraId="08A377F3" w14:textId="63A7F045" w:rsidR="00C9414D" w:rsidRDefault="00C9414D" w:rsidP="00A1362B">
      <w:pPr>
        <w:spacing w:line="240" w:lineRule="auto"/>
        <w:rPr>
          <w:rFonts w:ascii="Perpetua" w:hAnsi="Perpetua" w:cs="Arial"/>
          <w:noProof/>
          <w:color w:val="000000"/>
        </w:rPr>
      </w:pPr>
    </w:p>
    <w:p w14:paraId="3CB9828C" w14:textId="4C8B030F" w:rsidR="00C9414D" w:rsidRDefault="00C9414D" w:rsidP="00A1362B">
      <w:pPr>
        <w:spacing w:line="240" w:lineRule="auto"/>
        <w:rPr>
          <w:rFonts w:ascii="Perpetua" w:hAnsi="Perpetua" w:cs="Arial"/>
          <w:noProof/>
          <w:color w:val="000000"/>
        </w:rPr>
      </w:pPr>
    </w:p>
    <w:p w14:paraId="0C01414D" w14:textId="41D64F05" w:rsidR="00C9414D" w:rsidRDefault="00C9414D" w:rsidP="00A1362B">
      <w:pPr>
        <w:spacing w:line="240" w:lineRule="auto"/>
        <w:rPr>
          <w:rFonts w:ascii="Perpetua" w:hAnsi="Perpetua" w:cs="Arial"/>
          <w:noProof/>
          <w:color w:val="000000"/>
        </w:rPr>
      </w:pPr>
    </w:p>
    <w:p w14:paraId="55A25712" w14:textId="02D20B22" w:rsidR="00C9414D" w:rsidRDefault="00C9414D" w:rsidP="00A1362B">
      <w:pPr>
        <w:spacing w:line="240" w:lineRule="auto"/>
        <w:rPr>
          <w:rFonts w:ascii="Perpetua" w:hAnsi="Perpetua" w:cs="Arial"/>
          <w:noProof/>
          <w:color w:val="000000"/>
        </w:rPr>
      </w:pPr>
    </w:p>
    <w:p w14:paraId="4F01D937" w14:textId="5F112A4F" w:rsidR="00C9414D" w:rsidRDefault="00C9414D" w:rsidP="00A1362B">
      <w:pPr>
        <w:spacing w:line="240" w:lineRule="auto"/>
        <w:rPr>
          <w:rFonts w:ascii="Perpetua" w:hAnsi="Perpetua" w:cs="Arial"/>
          <w:noProof/>
          <w:color w:val="000000"/>
        </w:rPr>
      </w:pPr>
    </w:p>
    <w:p w14:paraId="3090FC5B" w14:textId="1E1B9701" w:rsidR="00C9414D" w:rsidRDefault="00C9414D" w:rsidP="00A1362B">
      <w:pPr>
        <w:spacing w:line="240" w:lineRule="auto"/>
        <w:rPr>
          <w:rFonts w:ascii="Perpetua" w:hAnsi="Perpetua" w:cs="Arial"/>
          <w:noProof/>
          <w:color w:val="000000"/>
        </w:rPr>
      </w:pPr>
    </w:p>
    <w:p w14:paraId="237CC34D" w14:textId="4A44B38C" w:rsidR="00EA133D" w:rsidRDefault="00EA133D" w:rsidP="00A1362B">
      <w:pPr>
        <w:spacing w:line="240" w:lineRule="auto"/>
        <w:rPr>
          <w:rFonts w:ascii="Perpetua" w:hAnsi="Perpetua" w:cs="Arial"/>
          <w:noProof/>
          <w:color w:val="000000"/>
        </w:rPr>
      </w:pPr>
    </w:p>
    <w:p w14:paraId="48A8D255" w14:textId="77777777" w:rsidR="00EA133D" w:rsidRDefault="00EA133D" w:rsidP="00A1362B">
      <w:pPr>
        <w:spacing w:line="240" w:lineRule="auto"/>
        <w:rPr>
          <w:rFonts w:ascii="Perpetua" w:hAnsi="Perpetua" w:cs="Arial"/>
          <w:noProof/>
          <w:color w:val="000000"/>
        </w:rPr>
      </w:pPr>
    </w:p>
    <w:p w14:paraId="481243C9" w14:textId="77777777" w:rsidR="00632100" w:rsidRDefault="00632100" w:rsidP="00A1362B">
      <w:pPr>
        <w:spacing w:line="240" w:lineRule="auto"/>
        <w:rPr>
          <w:rFonts w:ascii="Perpetua" w:hAnsi="Perpetua" w:cs="Arial"/>
          <w:noProof/>
          <w:color w:val="000000"/>
        </w:rPr>
      </w:pPr>
    </w:p>
    <w:p w14:paraId="44CA43FA" w14:textId="2B51DD08" w:rsidR="00C9414D" w:rsidRDefault="00C9414D" w:rsidP="00A1362B">
      <w:pPr>
        <w:spacing w:line="240" w:lineRule="auto"/>
        <w:rPr>
          <w:rFonts w:ascii="Perpetua" w:hAnsi="Perpetua" w:cs="Arial"/>
          <w:noProof/>
          <w:color w:val="000000"/>
        </w:rPr>
      </w:pPr>
    </w:p>
    <w:p w14:paraId="7E993992" w14:textId="5640B1CC" w:rsidR="00C9414D" w:rsidRDefault="00C9414D" w:rsidP="00A1362B">
      <w:pPr>
        <w:spacing w:line="240" w:lineRule="auto"/>
        <w:rPr>
          <w:rFonts w:ascii="Perpetua" w:hAnsi="Perpetua" w:cs="Arial"/>
          <w:noProof/>
          <w:color w:val="000000"/>
        </w:rPr>
      </w:pPr>
    </w:p>
    <w:p w14:paraId="0AF1D5E0" w14:textId="2DACA457" w:rsidR="00C9414D" w:rsidRDefault="00C9414D" w:rsidP="00A1362B">
      <w:pPr>
        <w:spacing w:line="240" w:lineRule="auto"/>
        <w:rPr>
          <w:rFonts w:ascii="Perpetua" w:hAnsi="Perpetua" w:cs="Arial"/>
          <w:noProof/>
          <w:color w:val="000000"/>
        </w:rPr>
      </w:pPr>
    </w:p>
    <w:p w14:paraId="53296EC1" w14:textId="7E1A79D2" w:rsidR="00C9414D" w:rsidRDefault="00C9414D" w:rsidP="00A1362B">
      <w:pPr>
        <w:spacing w:line="240" w:lineRule="auto"/>
        <w:rPr>
          <w:rFonts w:ascii="Perpetua" w:hAnsi="Perpetua" w:cs="Arial"/>
          <w:noProof/>
          <w:color w:val="000000"/>
        </w:rPr>
      </w:pPr>
    </w:p>
    <w:p w14:paraId="411A2F58" w14:textId="77777777" w:rsidR="00A93A63" w:rsidRDefault="00A93A63" w:rsidP="00A1362B">
      <w:pPr>
        <w:spacing w:line="240" w:lineRule="auto"/>
        <w:jc w:val="center"/>
        <w:rPr>
          <w:rFonts w:ascii="Georgia" w:hAnsi="Georgia" w:cs="Arial"/>
          <w:b/>
          <w:bCs/>
          <w:color w:val="1F497D" w:themeColor="text2"/>
          <w:sz w:val="32"/>
          <w:szCs w:val="32"/>
        </w:rPr>
      </w:pPr>
    </w:p>
    <w:p w14:paraId="76B059FE" w14:textId="563B6EE5" w:rsidR="00997F0B" w:rsidRPr="00F106B1" w:rsidRDefault="00997F0B" w:rsidP="00A1362B">
      <w:pPr>
        <w:spacing w:line="240" w:lineRule="auto"/>
        <w:jc w:val="center"/>
        <w:rPr>
          <w:rFonts w:ascii="Georgia" w:hAnsi="Georgia" w:cs="Arial"/>
          <w:b/>
          <w:bCs/>
          <w:color w:val="1F497D" w:themeColor="text2"/>
          <w:sz w:val="32"/>
          <w:szCs w:val="32"/>
        </w:rPr>
      </w:pPr>
      <w:r w:rsidRPr="00F106B1">
        <w:rPr>
          <w:rFonts w:ascii="Georgia" w:hAnsi="Georgia" w:cs="Arial"/>
          <w:b/>
          <w:bCs/>
          <w:color w:val="1F497D" w:themeColor="text2"/>
          <w:sz w:val="32"/>
          <w:szCs w:val="32"/>
        </w:rPr>
        <w:lastRenderedPageBreak/>
        <w:t>Academic Assistance</w:t>
      </w:r>
    </w:p>
    <w:p w14:paraId="66796B05" w14:textId="77777777" w:rsidR="00997F0B" w:rsidRPr="00F106B1" w:rsidRDefault="00997F0B" w:rsidP="00A1362B">
      <w:pPr>
        <w:pStyle w:val="Heading1"/>
        <w:spacing w:after="0" w:line="240" w:lineRule="auto"/>
        <w:rPr>
          <w:rFonts w:ascii="Georgia" w:hAnsi="Georgia" w:cs="Arial"/>
          <w:bCs w:val="0"/>
          <w:smallCaps w:val="0"/>
          <w:color w:val="1F497D" w:themeColor="text2"/>
          <w:sz w:val="28"/>
        </w:rPr>
      </w:pPr>
      <w:bookmarkStart w:id="107" w:name="_Toc429573748"/>
      <w:bookmarkStart w:id="108" w:name="_Toc519951373"/>
      <w:r w:rsidRPr="00A93A63">
        <w:rPr>
          <w:rFonts w:ascii="Georgia" w:hAnsi="Georgia" w:cs="Arial"/>
          <w:bCs w:val="0"/>
          <w:smallCaps w:val="0"/>
          <w:color w:val="1F497D" w:themeColor="text2"/>
          <w:sz w:val="28"/>
        </w:rPr>
        <w:t>Academic Advising</w:t>
      </w:r>
      <w:bookmarkEnd w:id="107"/>
      <w:bookmarkEnd w:id="108"/>
      <w:r w:rsidRPr="00F106B1">
        <w:rPr>
          <w:rFonts w:ascii="Georgia" w:hAnsi="Georgia" w:cs="Arial"/>
          <w:bCs w:val="0"/>
          <w:smallCaps w:val="0"/>
          <w:color w:val="1F497D" w:themeColor="text2"/>
          <w:sz w:val="28"/>
        </w:rPr>
        <w:t xml:space="preserve">            </w:t>
      </w:r>
    </w:p>
    <w:p w14:paraId="5B0B817F" w14:textId="08B3646F" w:rsidR="00286097" w:rsidRPr="00F106B1" w:rsidRDefault="00286097" w:rsidP="00BB0F74">
      <w:pPr>
        <w:pStyle w:val="BasicParagraph"/>
        <w:spacing w:line="240" w:lineRule="auto"/>
        <w:jc w:val="both"/>
        <w:rPr>
          <w:rFonts w:ascii="Georgia" w:hAnsi="Georgia"/>
        </w:rPr>
      </w:pPr>
      <w:r w:rsidRPr="00F106B1">
        <w:rPr>
          <w:rFonts w:ascii="Georgia" w:hAnsi="Georgia"/>
        </w:rPr>
        <w:t xml:space="preserve">The </w:t>
      </w:r>
      <w:r w:rsidR="003D4610" w:rsidRPr="00F106B1">
        <w:rPr>
          <w:rFonts w:ascii="Georgia" w:hAnsi="Georgia"/>
        </w:rPr>
        <w:t>BC Department of Biology Chair</w:t>
      </w:r>
      <w:r w:rsidR="00C32795" w:rsidRPr="00F106B1">
        <w:rPr>
          <w:rFonts w:ascii="Georgia" w:hAnsi="Georgia"/>
        </w:rPr>
        <w:t xml:space="preserve"> </w:t>
      </w:r>
      <w:r w:rsidR="003D4610" w:rsidRPr="00F106B1">
        <w:rPr>
          <w:rFonts w:ascii="Georgia" w:hAnsi="Georgia"/>
        </w:rPr>
        <w:t xml:space="preserve">and </w:t>
      </w:r>
      <w:r w:rsidR="0040099D" w:rsidRPr="00F106B1">
        <w:rPr>
          <w:rFonts w:ascii="Georgia" w:hAnsi="Georgia"/>
        </w:rPr>
        <w:t>Master of Arts in Biomedical Sciences</w:t>
      </w:r>
      <w:r w:rsidR="003D4610" w:rsidRPr="00F106B1">
        <w:rPr>
          <w:rFonts w:ascii="Georgia" w:hAnsi="Georgia"/>
        </w:rPr>
        <w:t xml:space="preserve"> Program</w:t>
      </w:r>
      <w:r w:rsidR="00870A5B" w:rsidRPr="00F106B1">
        <w:rPr>
          <w:rFonts w:ascii="Georgia" w:hAnsi="Georgia"/>
        </w:rPr>
        <w:t xml:space="preserve"> </w:t>
      </w:r>
      <w:r w:rsidR="00C32795" w:rsidRPr="00F106B1">
        <w:rPr>
          <w:rFonts w:ascii="Georgia" w:hAnsi="Georgia"/>
        </w:rPr>
        <w:t>Director</w:t>
      </w:r>
      <w:r w:rsidR="003D4610" w:rsidRPr="00F106B1">
        <w:rPr>
          <w:rFonts w:ascii="Georgia" w:hAnsi="Georgia"/>
        </w:rPr>
        <w:t xml:space="preserve"> </w:t>
      </w:r>
      <w:r w:rsidRPr="00F106B1">
        <w:rPr>
          <w:rFonts w:ascii="Georgia" w:hAnsi="Georgia"/>
        </w:rPr>
        <w:t xml:space="preserve">serve as academic faculty advisors.  Additional faculty members may also be designated to act as </w:t>
      </w:r>
      <w:r w:rsidR="0040099D" w:rsidRPr="00F106B1">
        <w:rPr>
          <w:rFonts w:ascii="Georgia" w:hAnsi="Georgia"/>
        </w:rPr>
        <w:t>MABS</w:t>
      </w:r>
      <w:r w:rsidRPr="00F106B1">
        <w:rPr>
          <w:rFonts w:ascii="Georgia" w:hAnsi="Georgia"/>
        </w:rPr>
        <w:t xml:space="preserve"> faculty advisors.  The academic advisor serves as a mentor, role model, and guide for the student. The advisor has no responsibility in</w:t>
      </w:r>
      <w:r w:rsidR="0040099D" w:rsidRPr="00F106B1">
        <w:rPr>
          <w:rFonts w:ascii="Georgia" w:hAnsi="Georgia"/>
        </w:rPr>
        <w:t xml:space="preserve"> advising the student as to BC</w:t>
      </w:r>
      <w:r w:rsidRPr="00F106B1">
        <w:rPr>
          <w:rFonts w:ascii="Georgia" w:hAnsi="Georgia"/>
        </w:rPr>
        <w:t xml:space="preserve"> policies and procedures and acts as an academic mentor only; stu</w:t>
      </w:r>
      <w:r w:rsidR="0040099D" w:rsidRPr="00F106B1">
        <w:rPr>
          <w:rFonts w:ascii="Georgia" w:hAnsi="Georgia"/>
        </w:rPr>
        <w:t>dents should see members of BC</w:t>
      </w:r>
      <w:r w:rsidRPr="00F106B1">
        <w:rPr>
          <w:rFonts w:ascii="Georgia" w:hAnsi="Georgia"/>
        </w:rPr>
        <w:t xml:space="preserve"> admi</w:t>
      </w:r>
      <w:r w:rsidR="0040099D" w:rsidRPr="00F106B1">
        <w:rPr>
          <w:rFonts w:ascii="Georgia" w:hAnsi="Georgia"/>
        </w:rPr>
        <w:t>nistration for questions on BC</w:t>
      </w:r>
      <w:r w:rsidRPr="00F106B1">
        <w:rPr>
          <w:rFonts w:ascii="Georgia" w:hAnsi="Georgia"/>
        </w:rPr>
        <w:t xml:space="preserve"> policy.</w:t>
      </w:r>
    </w:p>
    <w:p w14:paraId="6373C771" w14:textId="77777777" w:rsidR="00286097" w:rsidRPr="00F106B1" w:rsidRDefault="00286097" w:rsidP="00BB0F74">
      <w:pPr>
        <w:pStyle w:val="BasicParagraph"/>
        <w:spacing w:line="240" w:lineRule="auto"/>
        <w:jc w:val="both"/>
        <w:rPr>
          <w:rFonts w:ascii="Georgia" w:hAnsi="Georgia"/>
        </w:rPr>
      </w:pPr>
    </w:p>
    <w:p w14:paraId="6BB71FE0" w14:textId="77777777" w:rsidR="00286097" w:rsidRPr="00F106B1" w:rsidRDefault="00286097" w:rsidP="00BB0F74">
      <w:pPr>
        <w:pStyle w:val="BasicParagraph"/>
        <w:spacing w:line="240" w:lineRule="auto"/>
        <w:jc w:val="both"/>
        <w:rPr>
          <w:rFonts w:ascii="Georgia" w:hAnsi="Georgia"/>
        </w:rPr>
      </w:pPr>
      <w:r w:rsidRPr="00F106B1">
        <w:rPr>
          <w:rFonts w:ascii="Georgia" w:hAnsi="Georgia"/>
        </w:rPr>
        <w:t xml:space="preserve">Members of the administration can typically be reached in their offices Monday through Friday from 9:00 a.m. to 5:00 p.m.; however, to assure sufficient time with the administrator, students are encouraged to make an appointment.  </w:t>
      </w:r>
    </w:p>
    <w:p w14:paraId="09629689" w14:textId="77777777" w:rsidR="00997F0B" w:rsidRPr="00F106B1" w:rsidRDefault="00997F0B" w:rsidP="00A1362B">
      <w:pPr>
        <w:pStyle w:val="Heading1"/>
        <w:spacing w:after="0" w:line="240" w:lineRule="auto"/>
        <w:rPr>
          <w:rFonts w:ascii="Georgia" w:hAnsi="Georgia"/>
          <w:smallCaps w:val="0"/>
          <w:color w:val="1F497D" w:themeColor="text2"/>
          <w:sz w:val="28"/>
        </w:rPr>
      </w:pPr>
      <w:bookmarkStart w:id="109" w:name="_Toc429573751"/>
      <w:bookmarkStart w:id="110" w:name="_Toc519951375"/>
      <w:r w:rsidRPr="00A93A63">
        <w:rPr>
          <w:rFonts w:ascii="Georgia" w:hAnsi="Georgia"/>
          <w:smallCaps w:val="0"/>
          <w:color w:val="1F497D" w:themeColor="text2"/>
          <w:sz w:val="28"/>
        </w:rPr>
        <w:t>Academic Counseling</w:t>
      </w:r>
      <w:bookmarkEnd w:id="109"/>
      <w:bookmarkEnd w:id="110"/>
      <w:r w:rsidRPr="00F106B1">
        <w:rPr>
          <w:rFonts w:ascii="Georgia" w:hAnsi="Georgia"/>
          <w:smallCaps w:val="0"/>
          <w:color w:val="1F497D" w:themeColor="text2"/>
          <w:sz w:val="28"/>
        </w:rPr>
        <w:t xml:space="preserve"> </w:t>
      </w:r>
    </w:p>
    <w:p w14:paraId="2635AA69" w14:textId="1B534881" w:rsidR="00997F0B" w:rsidRPr="00F106B1" w:rsidRDefault="00997F0B" w:rsidP="00BB0F74">
      <w:pPr>
        <w:spacing w:line="240" w:lineRule="auto"/>
        <w:jc w:val="both"/>
        <w:rPr>
          <w:rFonts w:ascii="Georgia" w:hAnsi="Georgia"/>
        </w:rPr>
      </w:pPr>
      <w:r w:rsidRPr="00F106B1">
        <w:rPr>
          <w:rFonts w:ascii="Georgia" w:hAnsi="Georgia"/>
        </w:rPr>
        <w:t xml:space="preserve">Academic Counseling services are provided free of charge on </w:t>
      </w:r>
      <w:r w:rsidR="0040099D" w:rsidRPr="00F106B1">
        <w:rPr>
          <w:rFonts w:ascii="Georgia" w:hAnsi="Georgia"/>
        </w:rPr>
        <w:t>the BC-VCOM campus</w:t>
      </w:r>
      <w:r w:rsidRPr="00F106B1">
        <w:rPr>
          <w:rFonts w:ascii="Georgia" w:hAnsi="Georgia"/>
        </w:rPr>
        <w:t xml:space="preserve">.  The Directors for Academic and Counseling Services hired by VCOM have a degree in Educational Counseling, Ph.D., or a </w:t>
      </w:r>
      <w:proofErr w:type="spellStart"/>
      <w:r w:rsidRPr="00F106B1">
        <w:rPr>
          <w:rFonts w:ascii="Georgia" w:hAnsi="Georgia"/>
        </w:rPr>
        <w:t>Psy.D</w:t>
      </w:r>
      <w:proofErr w:type="spellEnd"/>
      <w:r w:rsidRPr="00F106B1">
        <w:rPr>
          <w:rFonts w:ascii="Georgia" w:hAnsi="Georgia"/>
        </w:rPr>
        <w:t xml:space="preserve">.  </w:t>
      </w:r>
      <w:r w:rsidR="00870A5B" w:rsidRPr="00F106B1">
        <w:rPr>
          <w:rFonts w:ascii="Georgia" w:hAnsi="Georgia"/>
        </w:rPr>
        <w:t xml:space="preserve">Academic counseling services </w:t>
      </w:r>
      <w:r w:rsidRPr="00F106B1">
        <w:rPr>
          <w:rFonts w:ascii="Georgia" w:hAnsi="Georgia"/>
        </w:rPr>
        <w:t xml:space="preserve">are provided for students who are experiencing academic difficulty but are also available to advise those students who are experiencing challenges in their personal life that may be affecting their academic performance.  </w:t>
      </w:r>
    </w:p>
    <w:p w14:paraId="73D7512A" w14:textId="77777777" w:rsidR="00997F0B" w:rsidRPr="00F106B1" w:rsidRDefault="00997F0B" w:rsidP="00BB0F74">
      <w:pPr>
        <w:spacing w:line="240" w:lineRule="auto"/>
        <w:jc w:val="both"/>
        <w:rPr>
          <w:rFonts w:ascii="Georgia" w:hAnsi="Georgia"/>
        </w:rPr>
      </w:pPr>
    </w:p>
    <w:p w14:paraId="26519BFD" w14:textId="77777777" w:rsidR="00997F0B" w:rsidRPr="00F106B1" w:rsidRDefault="00997F0B" w:rsidP="00BB0F74">
      <w:pPr>
        <w:spacing w:line="240" w:lineRule="auto"/>
        <w:jc w:val="both"/>
        <w:rPr>
          <w:rFonts w:ascii="Georgia" w:hAnsi="Georgia"/>
        </w:rPr>
      </w:pPr>
      <w:r w:rsidRPr="00F106B1">
        <w:rPr>
          <w:rFonts w:ascii="Georgia" w:hAnsi="Georgia"/>
        </w:rPr>
        <w:t xml:space="preserve">The Directors for Academic and Counseling Services provide counseling for students who are struggling with academics, relationship issues, anxiety, life transitions, organizational skills, and stress management.  These are the most common issues that medical students tend to encounter; however, this list may include anything else that surfaces as a barrier to success in medical school like substance use, grief, and perfectionism.  Sometimes students just feel overwhelmed and are unsure of the next best steps to take.  The Directors for Academic and Counseling Services can assist with problem-solving and also provide recommendations for any outside services that may be beneficial.  No issue is too big or too small, so don’t hesitate to reach out to them; their doors are always open!  </w:t>
      </w:r>
    </w:p>
    <w:p w14:paraId="23DA09C3" w14:textId="77777777" w:rsidR="00997F0B" w:rsidRPr="00F106B1" w:rsidRDefault="00997F0B" w:rsidP="00A1362B">
      <w:pPr>
        <w:spacing w:line="240" w:lineRule="auto"/>
        <w:rPr>
          <w:rFonts w:ascii="Georgia" w:hAnsi="Georgia"/>
        </w:rPr>
      </w:pPr>
    </w:p>
    <w:p w14:paraId="7EB530F0" w14:textId="534B5EAD" w:rsidR="00997F0B" w:rsidRPr="00F106B1" w:rsidRDefault="00997F0B" w:rsidP="00BB0F74">
      <w:pPr>
        <w:spacing w:line="240" w:lineRule="auto"/>
        <w:jc w:val="both"/>
        <w:rPr>
          <w:rFonts w:ascii="Georgia" w:hAnsi="Georgia"/>
        </w:rPr>
      </w:pPr>
      <w:r w:rsidRPr="00F106B1">
        <w:rPr>
          <w:rFonts w:ascii="Georgia" w:hAnsi="Georgia"/>
        </w:rPr>
        <w:t>Appointments may be conducted as in-person meetings or via SKYPE if a student is located away from campus.  To schedule an appointment, students should call or email the Acade</w:t>
      </w:r>
      <w:r w:rsidR="0040099D" w:rsidRPr="00F106B1">
        <w:rPr>
          <w:rFonts w:ascii="Georgia" w:hAnsi="Georgia"/>
        </w:rPr>
        <w:t>mic Counselor or</w:t>
      </w:r>
      <w:r w:rsidRPr="00F106B1">
        <w:rPr>
          <w:rFonts w:ascii="Georgia" w:hAnsi="Georgia"/>
        </w:rPr>
        <w:t xml:space="preserve"> contact the Student Services Department or The Center for Institutional, Faculty, and Student Success for assistance.  </w:t>
      </w:r>
    </w:p>
    <w:p w14:paraId="082362BF" w14:textId="77777777" w:rsidR="00997F0B" w:rsidRPr="00F106B1" w:rsidRDefault="00997F0B" w:rsidP="00BB0F74">
      <w:pPr>
        <w:spacing w:line="240" w:lineRule="auto"/>
        <w:jc w:val="both"/>
        <w:rPr>
          <w:rFonts w:ascii="Georgia" w:hAnsi="Georgia"/>
        </w:rPr>
      </w:pPr>
    </w:p>
    <w:p w14:paraId="50900118" w14:textId="1A5FC016" w:rsidR="00997F0B" w:rsidRPr="00F106B1" w:rsidRDefault="00997F0B" w:rsidP="00BB0F74">
      <w:pPr>
        <w:spacing w:line="240" w:lineRule="auto"/>
        <w:jc w:val="both"/>
        <w:rPr>
          <w:rFonts w:ascii="Georgia" w:hAnsi="Georgia"/>
        </w:rPr>
      </w:pPr>
      <w:r w:rsidRPr="00F106B1">
        <w:rPr>
          <w:rFonts w:ascii="Georgia" w:hAnsi="Georgia"/>
        </w:rPr>
        <w:t xml:space="preserve">Occasionally, a student might be recommended or required by </w:t>
      </w:r>
      <w:r w:rsidR="0040099D" w:rsidRPr="00F106B1">
        <w:rPr>
          <w:rFonts w:ascii="Georgia" w:hAnsi="Georgia"/>
        </w:rPr>
        <w:t xml:space="preserve">BC </w:t>
      </w:r>
      <w:r w:rsidR="00C32795" w:rsidRPr="00F106B1">
        <w:rPr>
          <w:rFonts w:ascii="Georgia" w:hAnsi="Georgia"/>
        </w:rPr>
        <w:t>and/</w:t>
      </w:r>
      <w:r w:rsidR="0040099D" w:rsidRPr="00F106B1">
        <w:rPr>
          <w:rFonts w:ascii="Georgia" w:hAnsi="Georgia"/>
        </w:rPr>
        <w:t xml:space="preserve">or </w:t>
      </w:r>
      <w:r w:rsidRPr="00F106B1">
        <w:rPr>
          <w:rFonts w:ascii="Georgia" w:hAnsi="Georgia"/>
        </w:rPr>
        <w:t xml:space="preserve">VCOM administration or the </w:t>
      </w:r>
      <w:r w:rsidRPr="00632100">
        <w:rPr>
          <w:rFonts w:ascii="Georgia" w:hAnsi="Georgia"/>
        </w:rPr>
        <w:t>Promotion Board</w:t>
      </w:r>
      <w:r w:rsidRPr="00F106B1">
        <w:rPr>
          <w:rFonts w:ascii="Georgia" w:hAnsi="Georgia"/>
        </w:rPr>
        <w:t xml:space="preserve"> to meet with an Academic Counselor due to an inability to make academic progress or if identified as needing academic assistance.  When an Academic Counselor recognizes a need for clinical counseling the counselor may recommend outside services.  Students at the </w:t>
      </w:r>
      <w:r w:rsidR="0040099D" w:rsidRPr="00F106B1">
        <w:rPr>
          <w:rFonts w:ascii="Georgia" w:hAnsi="Georgia"/>
        </w:rPr>
        <w:t>Blacksburg</w:t>
      </w:r>
      <w:r w:rsidRPr="00F106B1">
        <w:rPr>
          <w:rFonts w:ascii="Georgia" w:hAnsi="Georgia"/>
        </w:rPr>
        <w:t xml:space="preserve"> campus may be referred to the New River Valley Community Services.  Please refer to the Student Services section of this </w:t>
      </w:r>
      <w:r w:rsidRPr="00F106B1">
        <w:rPr>
          <w:rFonts w:ascii="Georgia" w:hAnsi="Georgia"/>
          <w:i/>
        </w:rPr>
        <w:t>Catalog</w:t>
      </w:r>
      <w:r w:rsidRPr="00F106B1">
        <w:rPr>
          <w:rFonts w:ascii="Georgia" w:hAnsi="Georgia"/>
        </w:rPr>
        <w:t xml:space="preserve"> for more information on outside counseling services.</w:t>
      </w:r>
    </w:p>
    <w:p w14:paraId="3F86C90A" w14:textId="77777777" w:rsidR="00997F0B" w:rsidRPr="00F106B1" w:rsidRDefault="00997F0B" w:rsidP="00A1362B">
      <w:pPr>
        <w:spacing w:line="240" w:lineRule="auto"/>
        <w:rPr>
          <w:rFonts w:ascii="Georgia" w:hAnsi="Georgia"/>
        </w:rPr>
      </w:pPr>
    </w:p>
    <w:p w14:paraId="30DB5DE0" w14:textId="77777777" w:rsidR="001C07AA" w:rsidRPr="00F106B1" w:rsidRDefault="00997F0B" w:rsidP="00BB0F74">
      <w:pPr>
        <w:spacing w:line="240" w:lineRule="auto"/>
        <w:jc w:val="both"/>
        <w:rPr>
          <w:rFonts w:ascii="Georgia" w:hAnsi="Georgia"/>
        </w:rPr>
      </w:pPr>
      <w:r w:rsidRPr="00F106B1">
        <w:rPr>
          <w:rFonts w:ascii="Georgia" w:hAnsi="Georgia"/>
        </w:rPr>
        <w:t xml:space="preserve">Academic Counseling is confidential and information is not shared with administration, faculty, staff, or other students unless the safety of a student is in question.  Students are informed prior to the Academic Counselor sharing student information. </w:t>
      </w:r>
      <w:bookmarkStart w:id="111" w:name="_Toc429573753"/>
      <w:bookmarkStart w:id="112" w:name="_Toc428447479"/>
    </w:p>
    <w:p w14:paraId="6AAD1AA9" w14:textId="77777777" w:rsidR="001C07AA" w:rsidRPr="00F106B1" w:rsidRDefault="001C07AA" w:rsidP="00BB0F74">
      <w:pPr>
        <w:spacing w:line="240" w:lineRule="auto"/>
        <w:jc w:val="both"/>
        <w:rPr>
          <w:rFonts w:ascii="Georgia" w:hAnsi="Georgia"/>
        </w:rPr>
      </w:pPr>
    </w:p>
    <w:bookmarkEnd w:id="111"/>
    <w:bookmarkEnd w:id="112"/>
    <w:p w14:paraId="48C13B87" w14:textId="77777777" w:rsidR="00D724B9" w:rsidRPr="00EA133D" w:rsidRDefault="00D724B9" w:rsidP="00A1362B">
      <w:pPr>
        <w:pStyle w:val="BasicParagraph"/>
        <w:spacing w:line="240" w:lineRule="auto"/>
        <w:rPr>
          <w:rFonts w:ascii="Georgia" w:hAnsi="Georgia"/>
          <w:color w:val="632423" w:themeColor="accent2" w:themeShade="80"/>
          <w:sz w:val="50"/>
          <w:szCs w:val="50"/>
        </w:rPr>
      </w:pPr>
    </w:p>
    <w:p w14:paraId="3815883B" w14:textId="77777777" w:rsidR="00A1362B" w:rsidRPr="00EA133D" w:rsidRDefault="00A1362B" w:rsidP="00EA133D">
      <w:pPr>
        <w:pStyle w:val="BasicParagraph"/>
        <w:spacing w:before="240" w:after="240" w:line="240" w:lineRule="auto"/>
        <w:rPr>
          <w:rFonts w:ascii="Perpetua" w:hAnsi="Perpetua"/>
          <w:color w:val="632423" w:themeColor="accent2" w:themeShade="80"/>
          <w:sz w:val="50"/>
          <w:szCs w:val="50"/>
        </w:rPr>
      </w:pPr>
    </w:p>
    <w:p w14:paraId="2D17FF46" w14:textId="77777777" w:rsidR="00A1362B" w:rsidRPr="00EA133D" w:rsidRDefault="00A1362B" w:rsidP="00EA133D">
      <w:pPr>
        <w:pStyle w:val="BasicParagraph"/>
        <w:spacing w:before="240" w:after="240" w:line="240" w:lineRule="auto"/>
        <w:rPr>
          <w:rFonts w:ascii="Perpetua" w:hAnsi="Perpetua"/>
          <w:color w:val="632423" w:themeColor="accent2" w:themeShade="80"/>
          <w:sz w:val="50"/>
          <w:szCs w:val="50"/>
        </w:rPr>
      </w:pPr>
    </w:p>
    <w:p w14:paraId="0CA8F0FB" w14:textId="77777777" w:rsidR="00A1362B" w:rsidRPr="00EA133D" w:rsidRDefault="00A1362B" w:rsidP="00EA133D">
      <w:pPr>
        <w:pStyle w:val="BasicParagraph"/>
        <w:spacing w:before="240" w:after="240" w:line="240" w:lineRule="auto"/>
        <w:rPr>
          <w:rFonts w:ascii="Perpetua" w:hAnsi="Perpetua"/>
          <w:color w:val="632423" w:themeColor="accent2" w:themeShade="80"/>
          <w:sz w:val="50"/>
          <w:szCs w:val="50"/>
        </w:rPr>
      </w:pPr>
    </w:p>
    <w:p w14:paraId="48318AC6" w14:textId="77777777" w:rsidR="00A1362B" w:rsidRPr="00EA133D" w:rsidRDefault="00A1362B" w:rsidP="00EA133D">
      <w:pPr>
        <w:pStyle w:val="BasicParagraph"/>
        <w:spacing w:before="240" w:after="240" w:line="240" w:lineRule="auto"/>
        <w:rPr>
          <w:rFonts w:ascii="Perpetua" w:hAnsi="Perpetua"/>
          <w:color w:val="632423" w:themeColor="accent2" w:themeShade="80"/>
          <w:sz w:val="50"/>
          <w:szCs w:val="50"/>
        </w:rPr>
      </w:pPr>
    </w:p>
    <w:p w14:paraId="2500213C" w14:textId="5CC1C9AD" w:rsidR="00C9414D" w:rsidRPr="00EA133D" w:rsidRDefault="00C9414D" w:rsidP="00EA133D">
      <w:pPr>
        <w:pStyle w:val="BasicParagraph"/>
        <w:spacing w:before="240" w:after="240" w:line="240" w:lineRule="auto"/>
        <w:jc w:val="center"/>
        <w:rPr>
          <w:rFonts w:ascii="Georgia" w:hAnsi="Georgia"/>
          <w:b/>
          <w:noProof/>
          <w:color w:val="1F497D" w:themeColor="text2"/>
          <w:sz w:val="50"/>
          <w:szCs w:val="50"/>
        </w:rPr>
      </w:pPr>
      <w:r w:rsidRPr="00EA133D">
        <w:rPr>
          <w:rFonts w:ascii="Georgia" w:hAnsi="Georgia"/>
          <w:b/>
          <w:noProof/>
          <w:color w:val="1F497D" w:themeColor="text2"/>
          <w:sz w:val="50"/>
          <w:szCs w:val="50"/>
        </w:rPr>
        <w:t xml:space="preserve">Academic Grading, Promotion and Completion </w:t>
      </w:r>
    </w:p>
    <w:p w14:paraId="1C61DD05" w14:textId="55928E12" w:rsidR="00C9414D" w:rsidRPr="00A83DAC" w:rsidRDefault="00C9414D" w:rsidP="00A1362B">
      <w:pPr>
        <w:pStyle w:val="BasicParagraph"/>
        <w:spacing w:line="240" w:lineRule="auto"/>
        <w:rPr>
          <w:rFonts w:ascii="Perpetua" w:hAnsi="Perpetua"/>
          <w:noProof/>
          <w:color w:val="632423" w:themeColor="accent2" w:themeShade="80"/>
          <w:sz w:val="50"/>
          <w:szCs w:val="50"/>
        </w:rPr>
      </w:pPr>
    </w:p>
    <w:p w14:paraId="726129CB" w14:textId="45EEACFF" w:rsidR="00C9414D" w:rsidRPr="00A83DAC" w:rsidRDefault="00C9414D" w:rsidP="00A1362B">
      <w:pPr>
        <w:pStyle w:val="BasicParagraph"/>
        <w:spacing w:line="240" w:lineRule="auto"/>
        <w:rPr>
          <w:rFonts w:ascii="Perpetua" w:hAnsi="Perpetua"/>
          <w:noProof/>
          <w:color w:val="632423" w:themeColor="accent2" w:themeShade="80"/>
          <w:sz w:val="50"/>
          <w:szCs w:val="50"/>
        </w:rPr>
      </w:pPr>
    </w:p>
    <w:p w14:paraId="706F90F8" w14:textId="551B4CD8" w:rsidR="00C9414D" w:rsidRPr="00A83DAC" w:rsidRDefault="00C9414D" w:rsidP="00A1362B">
      <w:pPr>
        <w:pStyle w:val="BasicParagraph"/>
        <w:spacing w:line="240" w:lineRule="auto"/>
        <w:rPr>
          <w:rFonts w:ascii="Perpetua" w:hAnsi="Perpetua"/>
          <w:noProof/>
          <w:color w:val="632423" w:themeColor="accent2" w:themeShade="80"/>
          <w:sz w:val="50"/>
          <w:szCs w:val="50"/>
        </w:rPr>
      </w:pPr>
    </w:p>
    <w:p w14:paraId="135FEB77" w14:textId="05FE5954" w:rsidR="00C9414D" w:rsidRPr="00A83DAC" w:rsidRDefault="00C9414D" w:rsidP="00A1362B">
      <w:pPr>
        <w:pStyle w:val="BasicParagraph"/>
        <w:spacing w:line="240" w:lineRule="auto"/>
        <w:rPr>
          <w:rFonts w:ascii="Perpetua" w:hAnsi="Perpetua"/>
          <w:noProof/>
          <w:color w:val="632423" w:themeColor="accent2" w:themeShade="80"/>
          <w:sz w:val="50"/>
          <w:szCs w:val="50"/>
        </w:rPr>
      </w:pPr>
    </w:p>
    <w:p w14:paraId="09B59BC6" w14:textId="2EFC5F6C" w:rsidR="00C9414D" w:rsidRPr="00A83DAC" w:rsidRDefault="00C9414D" w:rsidP="00A1362B">
      <w:pPr>
        <w:pStyle w:val="BasicParagraph"/>
        <w:spacing w:line="240" w:lineRule="auto"/>
        <w:rPr>
          <w:rFonts w:ascii="Perpetua" w:hAnsi="Perpetua"/>
          <w:noProof/>
          <w:color w:val="632423" w:themeColor="accent2" w:themeShade="80"/>
          <w:sz w:val="50"/>
          <w:szCs w:val="50"/>
        </w:rPr>
      </w:pPr>
    </w:p>
    <w:p w14:paraId="22E57094" w14:textId="48961ED5" w:rsidR="00C9414D" w:rsidRDefault="00C9414D" w:rsidP="00A1362B">
      <w:pPr>
        <w:pStyle w:val="BasicParagraph"/>
        <w:spacing w:line="240" w:lineRule="auto"/>
        <w:rPr>
          <w:rFonts w:ascii="Perpetua" w:hAnsi="Perpetua"/>
          <w:noProof/>
          <w:color w:val="632423" w:themeColor="accent2" w:themeShade="80"/>
        </w:rPr>
      </w:pPr>
    </w:p>
    <w:p w14:paraId="422999E9" w14:textId="01217C36" w:rsidR="00C9414D" w:rsidRDefault="00C9414D" w:rsidP="00A1362B">
      <w:pPr>
        <w:pStyle w:val="BasicParagraph"/>
        <w:spacing w:line="240" w:lineRule="auto"/>
        <w:rPr>
          <w:rFonts w:ascii="Perpetua" w:hAnsi="Perpetua"/>
          <w:noProof/>
          <w:color w:val="632423" w:themeColor="accent2" w:themeShade="80"/>
        </w:rPr>
      </w:pPr>
    </w:p>
    <w:p w14:paraId="7CA6C721" w14:textId="1FF02D37" w:rsidR="00C9414D" w:rsidRDefault="00C9414D" w:rsidP="00A1362B">
      <w:pPr>
        <w:pStyle w:val="BasicParagraph"/>
        <w:spacing w:line="240" w:lineRule="auto"/>
        <w:rPr>
          <w:rFonts w:ascii="Perpetua" w:hAnsi="Perpetua"/>
          <w:noProof/>
          <w:color w:val="632423" w:themeColor="accent2" w:themeShade="80"/>
        </w:rPr>
      </w:pPr>
    </w:p>
    <w:p w14:paraId="5C036009" w14:textId="327170B6" w:rsidR="00C9414D" w:rsidRDefault="00C9414D" w:rsidP="00A1362B">
      <w:pPr>
        <w:pStyle w:val="BasicParagraph"/>
        <w:spacing w:line="240" w:lineRule="auto"/>
        <w:rPr>
          <w:rFonts w:ascii="Perpetua" w:hAnsi="Perpetua"/>
          <w:noProof/>
          <w:color w:val="632423" w:themeColor="accent2" w:themeShade="80"/>
        </w:rPr>
      </w:pPr>
    </w:p>
    <w:p w14:paraId="44FDBD73" w14:textId="593C3851" w:rsidR="00C9414D" w:rsidRDefault="00C9414D" w:rsidP="00A1362B">
      <w:pPr>
        <w:pStyle w:val="BasicParagraph"/>
        <w:spacing w:line="240" w:lineRule="auto"/>
        <w:rPr>
          <w:rFonts w:ascii="Perpetua" w:hAnsi="Perpetua"/>
          <w:noProof/>
          <w:color w:val="632423" w:themeColor="accent2" w:themeShade="80"/>
        </w:rPr>
      </w:pPr>
    </w:p>
    <w:p w14:paraId="76496B4A" w14:textId="33F9CE31" w:rsidR="00C9414D" w:rsidRDefault="00C9414D" w:rsidP="00A1362B">
      <w:pPr>
        <w:pStyle w:val="BasicParagraph"/>
        <w:spacing w:line="240" w:lineRule="auto"/>
        <w:rPr>
          <w:rFonts w:ascii="Perpetua" w:hAnsi="Perpetua"/>
          <w:noProof/>
          <w:color w:val="632423" w:themeColor="accent2" w:themeShade="80"/>
        </w:rPr>
      </w:pPr>
    </w:p>
    <w:p w14:paraId="11680339" w14:textId="7C925C55" w:rsidR="00C9414D" w:rsidRDefault="00C9414D" w:rsidP="00A1362B">
      <w:pPr>
        <w:pStyle w:val="BasicParagraph"/>
        <w:spacing w:line="240" w:lineRule="auto"/>
        <w:rPr>
          <w:rFonts w:ascii="Perpetua" w:hAnsi="Perpetua"/>
          <w:noProof/>
          <w:color w:val="632423" w:themeColor="accent2" w:themeShade="80"/>
        </w:rPr>
      </w:pPr>
    </w:p>
    <w:p w14:paraId="15ED1FA5" w14:textId="24B03995" w:rsidR="00C9414D" w:rsidRDefault="00C9414D" w:rsidP="00A1362B">
      <w:pPr>
        <w:pStyle w:val="BasicParagraph"/>
        <w:spacing w:line="240" w:lineRule="auto"/>
        <w:rPr>
          <w:rFonts w:ascii="Perpetua" w:hAnsi="Perpetua"/>
          <w:noProof/>
          <w:color w:val="632423" w:themeColor="accent2" w:themeShade="80"/>
        </w:rPr>
      </w:pPr>
    </w:p>
    <w:p w14:paraId="179DC48D" w14:textId="1C011263" w:rsidR="00C9414D" w:rsidRDefault="00C9414D" w:rsidP="00A1362B">
      <w:pPr>
        <w:pStyle w:val="BasicParagraph"/>
        <w:spacing w:line="240" w:lineRule="auto"/>
        <w:rPr>
          <w:rFonts w:ascii="Perpetua" w:hAnsi="Perpetua"/>
          <w:noProof/>
          <w:color w:val="632423" w:themeColor="accent2" w:themeShade="80"/>
        </w:rPr>
      </w:pPr>
    </w:p>
    <w:p w14:paraId="702B19E2" w14:textId="45267785" w:rsidR="00C9414D" w:rsidRDefault="00C9414D" w:rsidP="00A1362B">
      <w:pPr>
        <w:pStyle w:val="BasicParagraph"/>
        <w:spacing w:line="240" w:lineRule="auto"/>
        <w:rPr>
          <w:rFonts w:ascii="Perpetua" w:hAnsi="Perpetua"/>
          <w:noProof/>
          <w:color w:val="632423" w:themeColor="accent2" w:themeShade="80"/>
        </w:rPr>
      </w:pPr>
    </w:p>
    <w:p w14:paraId="6FC40A1F" w14:textId="0B2770C8" w:rsidR="00C9414D" w:rsidRDefault="00C9414D" w:rsidP="00A1362B">
      <w:pPr>
        <w:pStyle w:val="BasicParagraph"/>
        <w:spacing w:line="240" w:lineRule="auto"/>
        <w:rPr>
          <w:rFonts w:ascii="Perpetua" w:hAnsi="Perpetua"/>
          <w:noProof/>
          <w:color w:val="632423" w:themeColor="accent2" w:themeShade="80"/>
        </w:rPr>
      </w:pPr>
    </w:p>
    <w:p w14:paraId="031E4CC7" w14:textId="0BFB0D0D" w:rsidR="00C9414D" w:rsidRDefault="00C9414D" w:rsidP="00A1362B">
      <w:pPr>
        <w:pStyle w:val="BasicParagraph"/>
        <w:spacing w:line="240" w:lineRule="auto"/>
        <w:rPr>
          <w:rFonts w:ascii="Perpetua" w:hAnsi="Perpetua"/>
          <w:noProof/>
          <w:color w:val="632423" w:themeColor="accent2" w:themeShade="80"/>
        </w:rPr>
      </w:pPr>
    </w:p>
    <w:p w14:paraId="393059CE" w14:textId="39BB4FE1" w:rsidR="00C9414D" w:rsidRDefault="00C9414D" w:rsidP="00A1362B">
      <w:pPr>
        <w:pStyle w:val="BasicParagraph"/>
        <w:spacing w:line="240" w:lineRule="auto"/>
        <w:rPr>
          <w:rFonts w:ascii="Perpetua" w:hAnsi="Perpetua"/>
          <w:noProof/>
          <w:color w:val="632423" w:themeColor="accent2" w:themeShade="80"/>
        </w:rPr>
      </w:pPr>
    </w:p>
    <w:p w14:paraId="61F44014" w14:textId="03399FC9" w:rsidR="00C9414D" w:rsidRDefault="00C9414D" w:rsidP="00A1362B">
      <w:pPr>
        <w:pStyle w:val="BasicParagraph"/>
        <w:spacing w:line="240" w:lineRule="auto"/>
        <w:rPr>
          <w:rFonts w:ascii="Perpetua" w:hAnsi="Perpetua"/>
          <w:noProof/>
          <w:color w:val="632423" w:themeColor="accent2" w:themeShade="80"/>
        </w:rPr>
      </w:pPr>
    </w:p>
    <w:p w14:paraId="54B39066" w14:textId="3D85D85C" w:rsidR="00C9414D" w:rsidRDefault="00C9414D" w:rsidP="00A1362B">
      <w:pPr>
        <w:pStyle w:val="BasicParagraph"/>
        <w:spacing w:line="240" w:lineRule="auto"/>
        <w:rPr>
          <w:rFonts w:ascii="Perpetua" w:hAnsi="Perpetua"/>
          <w:noProof/>
          <w:color w:val="632423" w:themeColor="accent2" w:themeShade="80"/>
        </w:rPr>
      </w:pPr>
    </w:p>
    <w:p w14:paraId="52CA2753" w14:textId="622B4048" w:rsidR="00C9414D" w:rsidRDefault="00C9414D" w:rsidP="00A1362B">
      <w:pPr>
        <w:pStyle w:val="BasicParagraph"/>
        <w:spacing w:line="240" w:lineRule="auto"/>
        <w:rPr>
          <w:rFonts w:ascii="Perpetua" w:hAnsi="Perpetua"/>
          <w:noProof/>
          <w:color w:val="632423" w:themeColor="accent2" w:themeShade="80"/>
        </w:rPr>
      </w:pPr>
    </w:p>
    <w:p w14:paraId="2C3984D9" w14:textId="77777777" w:rsidR="00286097" w:rsidRPr="00CC460E" w:rsidRDefault="00286097" w:rsidP="00A1362B">
      <w:pPr>
        <w:pStyle w:val="Heading1"/>
        <w:spacing w:line="240" w:lineRule="auto"/>
        <w:jc w:val="center"/>
        <w:rPr>
          <w:rFonts w:ascii="Georgia" w:hAnsi="Georgia"/>
          <w:smallCaps w:val="0"/>
          <w:color w:val="1F497D" w:themeColor="text2"/>
          <w:sz w:val="32"/>
          <w:szCs w:val="32"/>
        </w:rPr>
      </w:pPr>
      <w:bookmarkStart w:id="113" w:name="_Toc428447524"/>
      <w:bookmarkStart w:id="114" w:name="_Toc519951378"/>
      <w:bookmarkStart w:id="115" w:name="_Toc429573824"/>
      <w:bookmarkStart w:id="116" w:name="_Toc428447500"/>
      <w:r w:rsidRPr="00CC460E">
        <w:rPr>
          <w:rFonts w:ascii="Georgia" w:hAnsi="Georgia"/>
          <w:smallCaps w:val="0"/>
          <w:color w:val="1F497D" w:themeColor="text2"/>
          <w:sz w:val="32"/>
          <w:szCs w:val="32"/>
        </w:rPr>
        <w:lastRenderedPageBreak/>
        <w:t>Grading and Grade Point Averages (GPAs)</w:t>
      </w:r>
      <w:bookmarkEnd w:id="113"/>
      <w:bookmarkEnd w:id="114"/>
    </w:p>
    <w:tbl>
      <w:tblPr>
        <w:tblStyle w:val="TableGrid1"/>
        <w:tblW w:w="0" w:type="auto"/>
        <w:jc w:val="center"/>
        <w:tblLook w:val="04A0" w:firstRow="1" w:lastRow="0" w:firstColumn="1" w:lastColumn="0" w:noHBand="0" w:noVBand="1"/>
      </w:tblPr>
      <w:tblGrid>
        <w:gridCol w:w="2578"/>
        <w:gridCol w:w="2578"/>
        <w:gridCol w:w="2579"/>
      </w:tblGrid>
      <w:tr w:rsidR="0031714C" w:rsidRPr="00CC460E" w14:paraId="62BF3BD1" w14:textId="77777777" w:rsidTr="00A73DA0">
        <w:trPr>
          <w:jc w:val="center"/>
        </w:trPr>
        <w:tc>
          <w:tcPr>
            <w:tcW w:w="7735" w:type="dxa"/>
            <w:gridSpan w:val="3"/>
            <w:shd w:val="clear" w:color="auto" w:fill="0070C0"/>
            <w:vAlign w:val="center"/>
          </w:tcPr>
          <w:p w14:paraId="35AA5658" w14:textId="77777777" w:rsidR="0031714C" w:rsidRPr="00CC460E" w:rsidRDefault="0031714C" w:rsidP="00A1362B">
            <w:pPr>
              <w:jc w:val="center"/>
              <w:rPr>
                <w:rFonts w:ascii="Georgia" w:hAnsi="Georgia" w:cs="Arial"/>
                <w:b/>
                <w:bCs/>
                <w:color w:val="000000"/>
              </w:rPr>
            </w:pPr>
            <w:bookmarkStart w:id="117" w:name="_Toc332873569"/>
            <w:r w:rsidRPr="00CC460E">
              <w:rPr>
                <w:rFonts w:ascii="Georgia" w:hAnsi="Georgia" w:cs="Arial"/>
                <w:b/>
                <w:bCs/>
                <w:color w:val="000000"/>
              </w:rPr>
              <w:t>Grading Scale</w:t>
            </w:r>
            <w:bookmarkEnd w:id="117"/>
          </w:p>
        </w:tc>
      </w:tr>
      <w:tr w:rsidR="0031714C" w:rsidRPr="00CC460E" w14:paraId="487692E5" w14:textId="77777777" w:rsidTr="0031714C">
        <w:trPr>
          <w:jc w:val="center"/>
        </w:trPr>
        <w:tc>
          <w:tcPr>
            <w:tcW w:w="7735" w:type="dxa"/>
            <w:gridSpan w:val="3"/>
            <w:vAlign w:val="center"/>
          </w:tcPr>
          <w:p w14:paraId="5D66B690" w14:textId="77777777" w:rsidR="0031714C" w:rsidRPr="00CC460E" w:rsidRDefault="0031714C" w:rsidP="00A1362B">
            <w:pPr>
              <w:jc w:val="center"/>
              <w:rPr>
                <w:rFonts w:ascii="Georgia" w:hAnsi="Georgia" w:cs="Arial"/>
                <w:b/>
                <w:bCs/>
                <w:color w:val="000000"/>
              </w:rPr>
            </w:pPr>
          </w:p>
        </w:tc>
      </w:tr>
      <w:tr w:rsidR="0031714C" w:rsidRPr="00CC460E" w14:paraId="106C22C0" w14:textId="77777777" w:rsidTr="0031714C">
        <w:trPr>
          <w:jc w:val="center"/>
        </w:trPr>
        <w:tc>
          <w:tcPr>
            <w:tcW w:w="2578" w:type="dxa"/>
          </w:tcPr>
          <w:p w14:paraId="07EE3A34" w14:textId="77777777" w:rsidR="0031714C" w:rsidRPr="00CC460E" w:rsidRDefault="0031714C" w:rsidP="00A83DAC">
            <w:pPr>
              <w:jc w:val="center"/>
              <w:rPr>
                <w:rFonts w:ascii="Georgia" w:hAnsi="Georgia" w:cs="Arial"/>
                <w:bCs/>
                <w:color w:val="000000"/>
              </w:rPr>
            </w:pPr>
            <w:bookmarkStart w:id="118" w:name="_Toc332873572"/>
            <w:bookmarkStart w:id="119" w:name="_Toc332877394"/>
            <w:r w:rsidRPr="00CC460E">
              <w:rPr>
                <w:rFonts w:ascii="Georgia" w:hAnsi="Georgia" w:cs="Arial"/>
                <w:bCs/>
                <w:color w:val="000000"/>
              </w:rPr>
              <w:t>A</w:t>
            </w:r>
            <w:bookmarkEnd w:id="118"/>
            <w:bookmarkEnd w:id="119"/>
          </w:p>
        </w:tc>
        <w:tc>
          <w:tcPr>
            <w:tcW w:w="2578" w:type="dxa"/>
          </w:tcPr>
          <w:p w14:paraId="593B9CA7" w14:textId="77777777" w:rsidR="0031714C" w:rsidRPr="00CC460E" w:rsidRDefault="0031714C" w:rsidP="00A1362B">
            <w:pPr>
              <w:jc w:val="center"/>
              <w:rPr>
                <w:rFonts w:ascii="Georgia" w:hAnsi="Georgia" w:cs="Arial"/>
                <w:bCs/>
                <w:color w:val="000000"/>
              </w:rPr>
            </w:pPr>
            <w:bookmarkStart w:id="120" w:name="_Toc332873573"/>
            <w:bookmarkStart w:id="121" w:name="_Toc332877395"/>
            <w:r w:rsidRPr="00CC460E">
              <w:rPr>
                <w:rFonts w:ascii="Georgia" w:hAnsi="Georgia" w:cs="Arial"/>
                <w:bCs/>
                <w:color w:val="000000"/>
              </w:rPr>
              <w:t>90-100</w:t>
            </w:r>
            <w:bookmarkEnd w:id="120"/>
            <w:bookmarkEnd w:id="121"/>
          </w:p>
        </w:tc>
        <w:tc>
          <w:tcPr>
            <w:tcW w:w="2579" w:type="dxa"/>
          </w:tcPr>
          <w:p w14:paraId="5EF5A29C" w14:textId="77777777" w:rsidR="0031714C" w:rsidRPr="00CC460E" w:rsidRDefault="0031714C" w:rsidP="00A1362B">
            <w:pPr>
              <w:jc w:val="center"/>
              <w:rPr>
                <w:rFonts w:ascii="Georgia" w:hAnsi="Georgia" w:cs="Arial"/>
                <w:bCs/>
                <w:color w:val="000000"/>
              </w:rPr>
            </w:pPr>
            <w:bookmarkStart w:id="122" w:name="_Toc332873574"/>
            <w:bookmarkStart w:id="123" w:name="_Toc332877396"/>
            <w:r w:rsidRPr="00CC460E">
              <w:rPr>
                <w:rFonts w:ascii="Georgia" w:hAnsi="Georgia" w:cs="Arial"/>
                <w:bCs/>
                <w:color w:val="000000"/>
              </w:rPr>
              <w:t>4.0</w:t>
            </w:r>
            <w:bookmarkEnd w:id="122"/>
            <w:bookmarkEnd w:id="123"/>
          </w:p>
        </w:tc>
      </w:tr>
      <w:tr w:rsidR="0031714C" w:rsidRPr="00CC460E" w14:paraId="0A119AC3" w14:textId="77777777" w:rsidTr="0031714C">
        <w:trPr>
          <w:jc w:val="center"/>
        </w:trPr>
        <w:tc>
          <w:tcPr>
            <w:tcW w:w="2578" w:type="dxa"/>
          </w:tcPr>
          <w:p w14:paraId="1F7DDEB1" w14:textId="77777777" w:rsidR="0031714C" w:rsidRPr="00CC460E" w:rsidRDefault="0031714C" w:rsidP="00A83DAC">
            <w:pPr>
              <w:jc w:val="center"/>
              <w:rPr>
                <w:rFonts w:ascii="Georgia" w:hAnsi="Georgia" w:cs="Arial"/>
                <w:bCs/>
                <w:color w:val="000000"/>
              </w:rPr>
            </w:pPr>
            <w:bookmarkStart w:id="124" w:name="_Toc332873577"/>
            <w:bookmarkStart w:id="125" w:name="_Toc332877399"/>
            <w:r w:rsidRPr="00CC460E">
              <w:rPr>
                <w:rFonts w:ascii="Georgia" w:hAnsi="Georgia" w:cs="Arial"/>
                <w:bCs/>
                <w:color w:val="000000"/>
              </w:rPr>
              <w:t>B+</w:t>
            </w:r>
            <w:bookmarkEnd w:id="124"/>
            <w:bookmarkEnd w:id="125"/>
          </w:p>
        </w:tc>
        <w:tc>
          <w:tcPr>
            <w:tcW w:w="2578" w:type="dxa"/>
          </w:tcPr>
          <w:p w14:paraId="3AD4F5F5" w14:textId="77777777" w:rsidR="0031714C" w:rsidRPr="00CC460E" w:rsidRDefault="0031714C" w:rsidP="00A1362B">
            <w:pPr>
              <w:jc w:val="center"/>
              <w:rPr>
                <w:rFonts w:ascii="Georgia" w:hAnsi="Georgia" w:cs="Arial"/>
                <w:bCs/>
                <w:color w:val="000000"/>
              </w:rPr>
            </w:pPr>
            <w:bookmarkStart w:id="126" w:name="_Toc332873578"/>
            <w:bookmarkStart w:id="127" w:name="_Toc332877400"/>
            <w:r w:rsidRPr="00CC460E">
              <w:rPr>
                <w:rFonts w:ascii="Georgia" w:hAnsi="Georgia" w:cs="Arial"/>
                <w:bCs/>
                <w:color w:val="000000"/>
              </w:rPr>
              <w:t>85-89</w:t>
            </w:r>
            <w:bookmarkEnd w:id="126"/>
            <w:bookmarkEnd w:id="127"/>
          </w:p>
        </w:tc>
        <w:tc>
          <w:tcPr>
            <w:tcW w:w="2579" w:type="dxa"/>
          </w:tcPr>
          <w:p w14:paraId="16EC80B0" w14:textId="77777777" w:rsidR="0031714C" w:rsidRPr="00CC460E" w:rsidRDefault="0031714C" w:rsidP="00A1362B">
            <w:pPr>
              <w:jc w:val="center"/>
              <w:rPr>
                <w:rFonts w:ascii="Georgia" w:hAnsi="Georgia" w:cs="Arial"/>
                <w:bCs/>
                <w:color w:val="000000"/>
              </w:rPr>
            </w:pPr>
            <w:bookmarkStart w:id="128" w:name="_Toc332873579"/>
            <w:bookmarkStart w:id="129" w:name="_Toc332877401"/>
            <w:r w:rsidRPr="00CC460E">
              <w:rPr>
                <w:rFonts w:ascii="Georgia" w:hAnsi="Georgia" w:cs="Arial"/>
                <w:bCs/>
                <w:color w:val="000000"/>
              </w:rPr>
              <w:t>3.5</w:t>
            </w:r>
            <w:bookmarkEnd w:id="128"/>
            <w:bookmarkEnd w:id="129"/>
          </w:p>
        </w:tc>
      </w:tr>
      <w:tr w:rsidR="0031714C" w:rsidRPr="00CC460E" w14:paraId="06CFC08D" w14:textId="77777777" w:rsidTr="0031714C">
        <w:trPr>
          <w:jc w:val="center"/>
        </w:trPr>
        <w:tc>
          <w:tcPr>
            <w:tcW w:w="2578" w:type="dxa"/>
          </w:tcPr>
          <w:p w14:paraId="606ACE81" w14:textId="77777777" w:rsidR="0031714C" w:rsidRPr="00CC460E" w:rsidRDefault="0031714C" w:rsidP="00A83DAC">
            <w:pPr>
              <w:jc w:val="center"/>
              <w:rPr>
                <w:rFonts w:ascii="Georgia" w:hAnsi="Georgia" w:cs="Arial"/>
                <w:bCs/>
                <w:color w:val="000000"/>
              </w:rPr>
            </w:pPr>
            <w:bookmarkStart w:id="130" w:name="_Toc332873582"/>
            <w:bookmarkStart w:id="131" w:name="_Toc332877404"/>
            <w:r w:rsidRPr="00CC460E">
              <w:rPr>
                <w:rFonts w:ascii="Georgia" w:hAnsi="Georgia" w:cs="Arial"/>
                <w:bCs/>
                <w:color w:val="000000"/>
              </w:rPr>
              <w:t>B</w:t>
            </w:r>
            <w:bookmarkEnd w:id="130"/>
            <w:bookmarkEnd w:id="131"/>
          </w:p>
        </w:tc>
        <w:tc>
          <w:tcPr>
            <w:tcW w:w="2578" w:type="dxa"/>
          </w:tcPr>
          <w:p w14:paraId="7C811662" w14:textId="77777777" w:rsidR="0031714C" w:rsidRPr="00CC460E" w:rsidRDefault="0031714C" w:rsidP="00A1362B">
            <w:pPr>
              <w:jc w:val="center"/>
              <w:rPr>
                <w:rFonts w:ascii="Georgia" w:hAnsi="Georgia" w:cs="Arial"/>
                <w:bCs/>
                <w:color w:val="000000"/>
              </w:rPr>
            </w:pPr>
            <w:bookmarkStart w:id="132" w:name="_Toc332873583"/>
            <w:bookmarkStart w:id="133" w:name="_Toc332877405"/>
            <w:r w:rsidRPr="00CC460E">
              <w:rPr>
                <w:rFonts w:ascii="Georgia" w:hAnsi="Georgia" w:cs="Arial"/>
                <w:bCs/>
                <w:color w:val="000000"/>
              </w:rPr>
              <w:t>80-84</w:t>
            </w:r>
            <w:bookmarkEnd w:id="132"/>
            <w:bookmarkEnd w:id="133"/>
          </w:p>
        </w:tc>
        <w:tc>
          <w:tcPr>
            <w:tcW w:w="2579" w:type="dxa"/>
          </w:tcPr>
          <w:p w14:paraId="7F44A08A" w14:textId="77777777" w:rsidR="0031714C" w:rsidRPr="00CC460E" w:rsidRDefault="0031714C" w:rsidP="00A1362B">
            <w:pPr>
              <w:jc w:val="center"/>
              <w:rPr>
                <w:rFonts w:ascii="Georgia" w:hAnsi="Georgia" w:cs="Arial"/>
                <w:bCs/>
                <w:color w:val="000000"/>
              </w:rPr>
            </w:pPr>
            <w:bookmarkStart w:id="134" w:name="_Toc332873584"/>
            <w:bookmarkStart w:id="135" w:name="_Toc332877406"/>
            <w:r w:rsidRPr="00CC460E">
              <w:rPr>
                <w:rFonts w:ascii="Georgia" w:hAnsi="Georgia" w:cs="Arial"/>
                <w:bCs/>
                <w:color w:val="000000"/>
              </w:rPr>
              <w:t>3.0</w:t>
            </w:r>
            <w:bookmarkEnd w:id="134"/>
            <w:bookmarkEnd w:id="135"/>
          </w:p>
        </w:tc>
      </w:tr>
      <w:tr w:rsidR="0031714C" w:rsidRPr="00CC460E" w14:paraId="1177A109" w14:textId="77777777" w:rsidTr="0031714C">
        <w:trPr>
          <w:jc w:val="center"/>
        </w:trPr>
        <w:tc>
          <w:tcPr>
            <w:tcW w:w="2578" w:type="dxa"/>
          </w:tcPr>
          <w:p w14:paraId="6B1AA2C8" w14:textId="77777777" w:rsidR="0031714C" w:rsidRPr="00CC460E" w:rsidRDefault="0031714C" w:rsidP="00A83DAC">
            <w:pPr>
              <w:jc w:val="center"/>
              <w:rPr>
                <w:rFonts w:ascii="Georgia" w:hAnsi="Georgia" w:cs="Arial"/>
                <w:bCs/>
                <w:color w:val="000000"/>
              </w:rPr>
            </w:pPr>
            <w:bookmarkStart w:id="136" w:name="_Toc332873587"/>
            <w:bookmarkStart w:id="137" w:name="_Toc332877409"/>
            <w:r w:rsidRPr="00CC460E">
              <w:rPr>
                <w:rFonts w:ascii="Georgia" w:hAnsi="Georgia" w:cs="Arial"/>
                <w:bCs/>
                <w:color w:val="000000"/>
              </w:rPr>
              <w:t>C+</w:t>
            </w:r>
            <w:bookmarkEnd w:id="136"/>
            <w:bookmarkEnd w:id="137"/>
          </w:p>
        </w:tc>
        <w:tc>
          <w:tcPr>
            <w:tcW w:w="2578" w:type="dxa"/>
          </w:tcPr>
          <w:p w14:paraId="77E3D062" w14:textId="77777777" w:rsidR="0031714C" w:rsidRPr="00CC460E" w:rsidRDefault="0031714C" w:rsidP="00A1362B">
            <w:pPr>
              <w:jc w:val="center"/>
              <w:rPr>
                <w:rFonts w:ascii="Georgia" w:hAnsi="Georgia" w:cs="Arial"/>
                <w:bCs/>
                <w:color w:val="000000"/>
              </w:rPr>
            </w:pPr>
            <w:bookmarkStart w:id="138" w:name="_Toc332873588"/>
            <w:bookmarkStart w:id="139" w:name="_Toc332877410"/>
            <w:r w:rsidRPr="00CC460E">
              <w:rPr>
                <w:rFonts w:ascii="Georgia" w:hAnsi="Georgia" w:cs="Arial"/>
                <w:bCs/>
                <w:color w:val="000000"/>
              </w:rPr>
              <w:t>75-79</w:t>
            </w:r>
            <w:bookmarkEnd w:id="138"/>
            <w:bookmarkEnd w:id="139"/>
          </w:p>
        </w:tc>
        <w:tc>
          <w:tcPr>
            <w:tcW w:w="2579" w:type="dxa"/>
          </w:tcPr>
          <w:p w14:paraId="79BE3802" w14:textId="77777777" w:rsidR="0031714C" w:rsidRPr="00CC460E" w:rsidRDefault="0031714C" w:rsidP="00A1362B">
            <w:pPr>
              <w:jc w:val="center"/>
              <w:rPr>
                <w:rFonts w:ascii="Georgia" w:hAnsi="Georgia" w:cs="Arial"/>
                <w:bCs/>
                <w:color w:val="000000"/>
              </w:rPr>
            </w:pPr>
            <w:bookmarkStart w:id="140" w:name="_Toc332873589"/>
            <w:bookmarkStart w:id="141" w:name="_Toc332877411"/>
            <w:r w:rsidRPr="00CC460E">
              <w:rPr>
                <w:rFonts w:ascii="Georgia" w:hAnsi="Georgia" w:cs="Arial"/>
                <w:bCs/>
                <w:color w:val="000000"/>
              </w:rPr>
              <w:t>2.5</w:t>
            </w:r>
            <w:bookmarkEnd w:id="140"/>
            <w:bookmarkEnd w:id="141"/>
          </w:p>
        </w:tc>
      </w:tr>
      <w:tr w:rsidR="0031714C" w:rsidRPr="00CC460E" w14:paraId="15BE4805" w14:textId="77777777" w:rsidTr="0031714C">
        <w:trPr>
          <w:jc w:val="center"/>
        </w:trPr>
        <w:tc>
          <w:tcPr>
            <w:tcW w:w="2578" w:type="dxa"/>
          </w:tcPr>
          <w:p w14:paraId="356996EF" w14:textId="77777777" w:rsidR="0031714C" w:rsidRPr="00CC460E" w:rsidRDefault="0031714C" w:rsidP="00A83DAC">
            <w:pPr>
              <w:jc w:val="center"/>
              <w:rPr>
                <w:rFonts w:ascii="Georgia" w:hAnsi="Georgia" w:cs="Arial"/>
                <w:bCs/>
                <w:color w:val="000000"/>
              </w:rPr>
            </w:pPr>
            <w:bookmarkStart w:id="142" w:name="_Toc332873591"/>
            <w:bookmarkStart w:id="143" w:name="_Toc332877413"/>
            <w:r w:rsidRPr="00CC460E">
              <w:rPr>
                <w:rFonts w:ascii="Georgia" w:hAnsi="Georgia" w:cs="Arial"/>
                <w:bCs/>
                <w:color w:val="000000"/>
              </w:rPr>
              <w:t>C</w:t>
            </w:r>
            <w:bookmarkEnd w:id="142"/>
            <w:bookmarkEnd w:id="143"/>
          </w:p>
        </w:tc>
        <w:tc>
          <w:tcPr>
            <w:tcW w:w="2578" w:type="dxa"/>
          </w:tcPr>
          <w:p w14:paraId="2ED01F4C" w14:textId="77777777" w:rsidR="0031714C" w:rsidRPr="00CC460E" w:rsidRDefault="0031714C" w:rsidP="00A1362B">
            <w:pPr>
              <w:jc w:val="center"/>
              <w:rPr>
                <w:rFonts w:ascii="Georgia" w:hAnsi="Georgia" w:cs="Arial"/>
                <w:bCs/>
                <w:color w:val="000000"/>
              </w:rPr>
            </w:pPr>
            <w:bookmarkStart w:id="144" w:name="_Toc332873592"/>
            <w:bookmarkStart w:id="145" w:name="_Toc332877414"/>
            <w:r w:rsidRPr="00CC460E">
              <w:rPr>
                <w:rFonts w:ascii="Georgia" w:hAnsi="Georgia" w:cs="Arial"/>
                <w:bCs/>
                <w:color w:val="000000"/>
              </w:rPr>
              <w:t>70-74</w:t>
            </w:r>
            <w:bookmarkEnd w:id="144"/>
            <w:bookmarkEnd w:id="145"/>
          </w:p>
        </w:tc>
        <w:tc>
          <w:tcPr>
            <w:tcW w:w="2579" w:type="dxa"/>
          </w:tcPr>
          <w:p w14:paraId="014D8399" w14:textId="77777777" w:rsidR="0031714C" w:rsidRPr="00CC460E" w:rsidRDefault="0031714C" w:rsidP="00A1362B">
            <w:pPr>
              <w:jc w:val="center"/>
              <w:rPr>
                <w:rFonts w:ascii="Georgia" w:hAnsi="Georgia" w:cs="Arial"/>
                <w:bCs/>
                <w:color w:val="000000"/>
              </w:rPr>
            </w:pPr>
            <w:bookmarkStart w:id="146" w:name="_Toc332873593"/>
            <w:bookmarkStart w:id="147" w:name="_Toc332877415"/>
            <w:r w:rsidRPr="00CC460E">
              <w:rPr>
                <w:rFonts w:ascii="Georgia" w:hAnsi="Georgia" w:cs="Arial"/>
                <w:bCs/>
                <w:color w:val="000000"/>
              </w:rPr>
              <w:t>2.0</w:t>
            </w:r>
            <w:bookmarkEnd w:id="146"/>
            <w:bookmarkEnd w:id="147"/>
          </w:p>
        </w:tc>
      </w:tr>
      <w:tr w:rsidR="0031714C" w:rsidRPr="00CC460E" w14:paraId="7D985BD1" w14:textId="77777777" w:rsidTr="0031714C">
        <w:trPr>
          <w:jc w:val="center"/>
        </w:trPr>
        <w:tc>
          <w:tcPr>
            <w:tcW w:w="2578" w:type="dxa"/>
          </w:tcPr>
          <w:p w14:paraId="3FDDAD93" w14:textId="77777777" w:rsidR="0031714C" w:rsidRPr="00CC460E" w:rsidRDefault="0031714C" w:rsidP="00A83DAC">
            <w:pPr>
              <w:jc w:val="center"/>
              <w:rPr>
                <w:rFonts w:ascii="Georgia" w:hAnsi="Georgia" w:cs="Arial"/>
                <w:bCs/>
                <w:color w:val="000000"/>
              </w:rPr>
            </w:pPr>
            <w:bookmarkStart w:id="148" w:name="_Toc332873594"/>
            <w:bookmarkStart w:id="149" w:name="_Toc332877416"/>
            <w:r w:rsidRPr="00CC460E">
              <w:rPr>
                <w:rFonts w:ascii="Georgia" w:hAnsi="Georgia" w:cs="Arial"/>
                <w:bCs/>
                <w:color w:val="000000"/>
              </w:rPr>
              <w:t>D</w:t>
            </w:r>
            <w:bookmarkEnd w:id="148"/>
            <w:bookmarkEnd w:id="149"/>
          </w:p>
        </w:tc>
        <w:tc>
          <w:tcPr>
            <w:tcW w:w="2578" w:type="dxa"/>
          </w:tcPr>
          <w:p w14:paraId="3658C9DD" w14:textId="77777777" w:rsidR="0031714C" w:rsidRPr="00CC460E" w:rsidRDefault="009D364D" w:rsidP="00A1362B">
            <w:pPr>
              <w:jc w:val="center"/>
              <w:rPr>
                <w:rFonts w:ascii="Georgia" w:hAnsi="Georgia" w:cs="Arial"/>
                <w:bCs/>
                <w:color w:val="000000"/>
              </w:rPr>
            </w:pPr>
            <w:bookmarkStart w:id="150" w:name="_Toc332873595"/>
            <w:bookmarkStart w:id="151" w:name="_Toc332877417"/>
            <w:r w:rsidRPr="00CC460E">
              <w:rPr>
                <w:rFonts w:ascii="Georgia" w:hAnsi="Georgia" w:cs="Arial"/>
                <w:bCs/>
                <w:color w:val="000000"/>
              </w:rPr>
              <w:t>67</w:t>
            </w:r>
            <w:r w:rsidR="0031714C" w:rsidRPr="00CC460E">
              <w:rPr>
                <w:rFonts w:ascii="Georgia" w:hAnsi="Georgia" w:cs="Arial"/>
                <w:bCs/>
                <w:color w:val="000000"/>
              </w:rPr>
              <w:t>-69</w:t>
            </w:r>
            <w:bookmarkEnd w:id="150"/>
            <w:bookmarkEnd w:id="151"/>
          </w:p>
        </w:tc>
        <w:tc>
          <w:tcPr>
            <w:tcW w:w="2579" w:type="dxa"/>
          </w:tcPr>
          <w:p w14:paraId="07450332" w14:textId="77777777" w:rsidR="0031714C" w:rsidRPr="00CC460E" w:rsidRDefault="0031714C" w:rsidP="00A1362B">
            <w:pPr>
              <w:jc w:val="center"/>
              <w:rPr>
                <w:rFonts w:ascii="Georgia" w:hAnsi="Georgia" w:cs="Arial"/>
                <w:bCs/>
                <w:color w:val="000000"/>
              </w:rPr>
            </w:pPr>
            <w:bookmarkStart w:id="152" w:name="_Toc332873596"/>
            <w:bookmarkStart w:id="153" w:name="_Toc332877418"/>
            <w:r w:rsidRPr="00CC460E">
              <w:rPr>
                <w:rFonts w:ascii="Georgia" w:hAnsi="Georgia" w:cs="Arial"/>
                <w:bCs/>
                <w:color w:val="000000"/>
              </w:rPr>
              <w:t>1.0</w:t>
            </w:r>
            <w:bookmarkEnd w:id="152"/>
            <w:bookmarkEnd w:id="153"/>
          </w:p>
        </w:tc>
      </w:tr>
      <w:tr w:rsidR="0031714C" w:rsidRPr="00CC460E" w14:paraId="32C5CAD5" w14:textId="77777777" w:rsidTr="0031714C">
        <w:trPr>
          <w:jc w:val="center"/>
        </w:trPr>
        <w:tc>
          <w:tcPr>
            <w:tcW w:w="2578" w:type="dxa"/>
          </w:tcPr>
          <w:p w14:paraId="59076C24" w14:textId="77777777" w:rsidR="0031714C" w:rsidRPr="00CC460E" w:rsidRDefault="0031714C" w:rsidP="00A83DAC">
            <w:pPr>
              <w:jc w:val="center"/>
              <w:rPr>
                <w:rFonts w:ascii="Georgia" w:hAnsi="Georgia" w:cs="Arial"/>
                <w:bCs/>
                <w:color w:val="000000"/>
              </w:rPr>
            </w:pPr>
            <w:bookmarkStart w:id="154" w:name="_Toc332873597"/>
            <w:bookmarkStart w:id="155" w:name="_Toc332877419"/>
            <w:r w:rsidRPr="00CC460E">
              <w:rPr>
                <w:rFonts w:ascii="Georgia" w:hAnsi="Georgia" w:cs="Arial"/>
                <w:bCs/>
                <w:color w:val="000000"/>
              </w:rPr>
              <w:t>F</w:t>
            </w:r>
            <w:bookmarkEnd w:id="154"/>
            <w:bookmarkEnd w:id="155"/>
          </w:p>
        </w:tc>
        <w:tc>
          <w:tcPr>
            <w:tcW w:w="2578" w:type="dxa"/>
          </w:tcPr>
          <w:p w14:paraId="0CCC8DCD" w14:textId="77777777" w:rsidR="0031714C" w:rsidRPr="00CC460E" w:rsidRDefault="009D364D" w:rsidP="00A1362B">
            <w:pPr>
              <w:jc w:val="center"/>
              <w:rPr>
                <w:rFonts w:ascii="Georgia" w:hAnsi="Georgia" w:cs="Arial"/>
                <w:bCs/>
                <w:color w:val="000000"/>
              </w:rPr>
            </w:pPr>
            <w:r w:rsidRPr="00CC460E">
              <w:rPr>
                <w:rFonts w:ascii="Georgia" w:hAnsi="Georgia" w:cs="Arial"/>
                <w:bCs/>
                <w:color w:val="000000"/>
              </w:rPr>
              <w:t>66 and below</w:t>
            </w:r>
          </w:p>
        </w:tc>
        <w:tc>
          <w:tcPr>
            <w:tcW w:w="2579" w:type="dxa"/>
          </w:tcPr>
          <w:p w14:paraId="1E68BA75" w14:textId="77777777" w:rsidR="0031714C" w:rsidRPr="00CC460E" w:rsidRDefault="0031714C" w:rsidP="00A1362B">
            <w:pPr>
              <w:jc w:val="center"/>
              <w:rPr>
                <w:rFonts w:ascii="Georgia" w:hAnsi="Georgia" w:cs="Arial"/>
                <w:bCs/>
                <w:color w:val="000000"/>
              </w:rPr>
            </w:pPr>
            <w:bookmarkStart w:id="156" w:name="_Toc332873599"/>
            <w:bookmarkStart w:id="157" w:name="_Toc332877421"/>
            <w:r w:rsidRPr="00CC460E">
              <w:rPr>
                <w:rFonts w:ascii="Georgia" w:hAnsi="Georgia" w:cs="Arial"/>
                <w:bCs/>
                <w:color w:val="000000"/>
              </w:rPr>
              <w:t>0.0</w:t>
            </w:r>
            <w:bookmarkEnd w:id="156"/>
            <w:bookmarkEnd w:id="157"/>
          </w:p>
        </w:tc>
      </w:tr>
    </w:tbl>
    <w:p w14:paraId="69032D49" w14:textId="77777777" w:rsidR="0031714C" w:rsidRPr="00CC460E" w:rsidRDefault="0031714C" w:rsidP="00A1362B">
      <w:pPr>
        <w:pStyle w:val="BasicParagraph"/>
        <w:spacing w:line="240" w:lineRule="auto"/>
        <w:rPr>
          <w:rFonts w:ascii="Georgia" w:hAnsi="Georgia"/>
        </w:rPr>
      </w:pPr>
    </w:p>
    <w:p w14:paraId="39ED368A" w14:textId="77777777" w:rsidR="00286097" w:rsidRPr="00CC460E" w:rsidRDefault="00286097" w:rsidP="00BB0F74">
      <w:pPr>
        <w:pStyle w:val="BasicParagraph"/>
        <w:spacing w:line="240" w:lineRule="auto"/>
        <w:jc w:val="both"/>
        <w:rPr>
          <w:rFonts w:ascii="Georgia" w:hAnsi="Georgia"/>
        </w:rPr>
      </w:pPr>
      <w:r w:rsidRPr="00CC460E">
        <w:rPr>
          <w:rFonts w:ascii="Georgia" w:hAnsi="Georgia"/>
        </w:rPr>
        <w:t xml:space="preserve">The GPA is the sum of earned grade points divided by the sum of credits attempted (both passed and failed). Students are not allowed to remediate courses. </w:t>
      </w:r>
    </w:p>
    <w:p w14:paraId="582E201E" w14:textId="0E2DB291" w:rsidR="00286097" w:rsidRPr="00CC460E" w:rsidRDefault="0033646A" w:rsidP="00A1362B">
      <w:pPr>
        <w:pStyle w:val="Heading1"/>
        <w:spacing w:after="0" w:line="240" w:lineRule="auto"/>
        <w:jc w:val="center"/>
        <w:rPr>
          <w:rFonts w:ascii="Georgia" w:hAnsi="Georgia" w:cs="Times New Roman"/>
          <w:smallCaps w:val="0"/>
          <w:color w:val="1F497D" w:themeColor="text2"/>
          <w:sz w:val="32"/>
          <w:szCs w:val="32"/>
        </w:rPr>
      </w:pPr>
      <w:bookmarkStart w:id="158" w:name="_Toc428447527"/>
      <w:bookmarkStart w:id="159" w:name="_Toc519951379"/>
      <w:r>
        <w:rPr>
          <w:rFonts w:ascii="Georgia" w:hAnsi="Georgia" w:cs="Times New Roman"/>
          <w:smallCaps w:val="0"/>
          <w:color w:val="1F497D" w:themeColor="text2"/>
          <w:sz w:val="32"/>
          <w:szCs w:val="32"/>
        </w:rPr>
        <w:t xml:space="preserve">Degree </w:t>
      </w:r>
      <w:r w:rsidR="00286097" w:rsidRPr="00CC460E">
        <w:rPr>
          <w:rFonts w:ascii="Georgia" w:hAnsi="Georgia" w:cs="Times New Roman"/>
          <w:smallCaps w:val="0"/>
          <w:color w:val="1F497D" w:themeColor="text2"/>
          <w:sz w:val="32"/>
          <w:szCs w:val="32"/>
        </w:rPr>
        <w:t xml:space="preserve">Requirements </w:t>
      </w:r>
      <w:r w:rsidR="009B4007" w:rsidRPr="00CC460E">
        <w:rPr>
          <w:rFonts w:ascii="Georgia" w:hAnsi="Georgia" w:cs="Times New Roman"/>
          <w:smallCaps w:val="0"/>
          <w:color w:val="1F497D" w:themeColor="text2"/>
          <w:sz w:val="32"/>
          <w:szCs w:val="32"/>
        </w:rPr>
        <w:t>Within</w:t>
      </w:r>
      <w:r w:rsidR="00286097" w:rsidRPr="00CC460E">
        <w:rPr>
          <w:rFonts w:ascii="Georgia" w:hAnsi="Georgia" w:cs="Times New Roman"/>
          <w:smallCaps w:val="0"/>
          <w:color w:val="1F497D" w:themeColor="text2"/>
          <w:sz w:val="32"/>
          <w:szCs w:val="32"/>
        </w:rPr>
        <w:t xml:space="preserve"> the </w:t>
      </w:r>
      <w:bookmarkEnd w:id="158"/>
      <w:r>
        <w:rPr>
          <w:rFonts w:ascii="Georgia" w:hAnsi="Georgia" w:cs="Times New Roman"/>
          <w:smallCaps w:val="0"/>
          <w:color w:val="1F497D" w:themeColor="text2"/>
          <w:sz w:val="32"/>
          <w:szCs w:val="32"/>
        </w:rPr>
        <w:t>Master of Arts in Biomedical Sciences Program</w:t>
      </w:r>
      <w:bookmarkEnd w:id="159"/>
    </w:p>
    <w:p w14:paraId="7C93004D" w14:textId="77777777" w:rsidR="00AB5119" w:rsidRPr="00CC460E" w:rsidRDefault="00AB5119" w:rsidP="00A1362B">
      <w:pPr>
        <w:spacing w:line="240" w:lineRule="auto"/>
        <w:rPr>
          <w:rFonts w:ascii="Georgia" w:hAnsi="Georgia"/>
        </w:rPr>
      </w:pPr>
    </w:p>
    <w:p w14:paraId="2E7F8F46" w14:textId="15B2C9FB" w:rsidR="00286097" w:rsidRPr="00CC460E" w:rsidRDefault="00286097" w:rsidP="00BB0F74">
      <w:pPr>
        <w:pStyle w:val="BasicParagraph"/>
        <w:spacing w:line="240" w:lineRule="auto"/>
        <w:jc w:val="both"/>
        <w:rPr>
          <w:rFonts w:ascii="Georgia" w:hAnsi="Georgia"/>
        </w:rPr>
      </w:pPr>
      <w:r w:rsidRPr="00CC460E">
        <w:rPr>
          <w:rFonts w:ascii="Georgia" w:hAnsi="Georgia"/>
        </w:rPr>
        <w:t xml:space="preserve">A </w:t>
      </w:r>
      <w:r w:rsidR="00A73DA0" w:rsidRPr="00CC460E">
        <w:rPr>
          <w:rFonts w:ascii="Georgia" w:hAnsi="Georgia"/>
        </w:rPr>
        <w:t>master’s degree is</w:t>
      </w:r>
      <w:r w:rsidRPr="00CC460E">
        <w:rPr>
          <w:rFonts w:ascii="Georgia" w:hAnsi="Georgia"/>
        </w:rPr>
        <w:t xml:space="preserve"> granted to and conferred upon candidates who:   </w:t>
      </w:r>
    </w:p>
    <w:p w14:paraId="6EA8294C" w14:textId="7CA37692" w:rsidR="00286097" w:rsidRPr="00CC460E" w:rsidRDefault="00286097" w:rsidP="00BB0F74">
      <w:pPr>
        <w:pStyle w:val="BasicParagraph"/>
        <w:numPr>
          <w:ilvl w:val="0"/>
          <w:numId w:val="4"/>
        </w:numPr>
        <w:spacing w:line="240" w:lineRule="auto"/>
        <w:jc w:val="both"/>
        <w:rPr>
          <w:rFonts w:ascii="Georgia" w:hAnsi="Georgia"/>
        </w:rPr>
      </w:pPr>
      <w:r w:rsidRPr="00CC460E">
        <w:rPr>
          <w:rFonts w:ascii="Georgia" w:hAnsi="Georgia"/>
        </w:rPr>
        <w:t xml:space="preserve">Are of good moral, professional, and ethical character;  </w:t>
      </w:r>
    </w:p>
    <w:p w14:paraId="2608A8EA" w14:textId="38A08E3D" w:rsidR="00A73DA0" w:rsidRPr="00CC460E" w:rsidRDefault="00A73DA0" w:rsidP="00BB0F74">
      <w:pPr>
        <w:pStyle w:val="BasicParagraph"/>
        <w:numPr>
          <w:ilvl w:val="0"/>
          <w:numId w:val="4"/>
        </w:numPr>
        <w:spacing w:line="240" w:lineRule="auto"/>
        <w:jc w:val="both"/>
        <w:rPr>
          <w:rFonts w:ascii="Georgia" w:hAnsi="Georgia"/>
        </w:rPr>
      </w:pPr>
      <w:r w:rsidRPr="00CC460E">
        <w:rPr>
          <w:rFonts w:ascii="Georgia" w:hAnsi="Georgia"/>
        </w:rPr>
        <w:t>Have an overall GPA of 3.0 or higher on a 4.0 scale.</w:t>
      </w:r>
    </w:p>
    <w:p w14:paraId="444543A4" w14:textId="77777777" w:rsidR="00286097" w:rsidRPr="00CC460E" w:rsidRDefault="00286097" w:rsidP="00BB0F74">
      <w:pPr>
        <w:pStyle w:val="BasicParagraph"/>
        <w:numPr>
          <w:ilvl w:val="0"/>
          <w:numId w:val="4"/>
        </w:numPr>
        <w:spacing w:line="240" w:lineRule="auto"/>
        <w:jc w:val="both"/>
        <w:rPr>
          <w:rFonts w:ascii="Georgia" w:hAnsi="Georgia"/>
        </w:rPr>
      </w:pPr>
      <w:r w:rsidRPr="00CC460E">
        <w:rPr>
          <w:rFonts w:ascii="Georgia" w:hAnsi="Georgia"/>
        </w:rPr>
        <w:t>Have satisfied all academic requirements with a grade of C or higher for each course.</w:t>
      </w:r>
    </w:p>
    <w:p w14:paraId="3040CE4F" w14:textId="77777777" w:rsidR="00286097" w:rsidRPr="00CC460E" w:rsidRDefault="00286097" w:rsidP="00BB0F74">
      <w:pPr>
        <w:pStyle w:val="BasicParagraph"/>
        <w:numPr>
          <w:ilvl w:val="0"/>
          <w:numId w:val="4"/>
        </w:numPr>
        <w:spacing w:line="240" w:lineRule="auto"/>
        <w:jc w:val="both"/>
        <w:rPr>
          <w:rFonts w:ascii="Georgia" w:hAnsi="Georgia"/>
        </w:rPr>
      </w:pPr>
      <w:r w:rsidRPr="00CC460E">
        <w:rPr>
          <w:rFonts w:ascii="Georgia" w:hAnsi="Georgia"/>
        </w:rPr>
        <w:t>Have settled all financial obligations with VCOM and its academic and clinical affiliates.</w:t>
      </w:r>
    </w:p>
    <w:p w14:paraId="41377D79" w14:textId="77777777" w:rsidR="00286097" w:rsidRPr="00CC460E" w:rsidRDefault="00286097" w:rsidP="00BB0F74">
      <w:pPr>
        <w:pStyle w:val="BasicParagraph"/>
        <w:spacing w:line="240" w:lineRule="auto"/>
        <w:jc w:val="both"/>
        <w:rPr>
          <w:rFonts w:ascii="Georgia" w:hAnsi="Georgia"/>
        </w:rPr>
      </w:pPr>
      <w:r w:rsidRPr="00CC460E">
        <w:rPr>
          <w:rFonts w:ascii="Georgia" w:hAnsi="Georgia"/>
        </w:rPr>
        <w:t xml:space="preserve">  </w:t>
      </w:r>
    </w:p>
    <w:p w14:paraId="08D55D75" w14:textId="28B08DF6" w:rsidR="00286097" w:rsidRPr="00CC460E" w:rsidRDefault="00286097" w:rsidP="00BB0F74">
      <w:pPr>
        <w:pStyle w:val="BasicParagraph"/>
        <w:spacing w:line="240" w:lineRule="auto"/>
        <w:jc w:val="both"/>
        <w:rPr>
          <w:rFonts w:ascii="Georgia" w:hAnsi="Georgia"/>
        </w:rPr>
      </w:pPr>
      <w:r w:rsidRPr="00CC460E">
        <w:rPr>
          <w:rFonts w:ascii="Georgia" w:hAnsi="Georgia"/>
        </w:rPr>
        <w:t xml:space="preserve">Professional and ethical competence is required for a </w:t>
      </w:r>
      <w:r w:rsidR="00A73DA0" w:rsidRPr="00CC460E">
        <w:rPr>
          <w:rFonts w:ascii="Georgia" w:hAnsi="Georgia"/>
        </w:rPr>
        <w:t>Master of Arts in Biomedical Sciences degree</w:t>
      </w:r>
      <w:r w:rsidRPr="00CC460E">
        <w:rPr>
          <w:rFonts w:ascii="Georgia" w:hAnsi="Georgia"/>
        </w:rPr>
        <w:t xml:space="preserve">. Students must demonstrate the ethical and professional qualities deemed necessary for professional school.   </w:t>
      </w:r>
    </w:p>
    <w:p w14:paraId="7C6F0474" w14:textId="77777777" w:rsidR="00286097" w:rsidRPr="00CC460E" w:rsidRDefault="00286097" w:rsidP="00BB0F74">
      <w:pPr>
        <w:pStyle w:val="BasicParagraph"/>
        <w:spacing w:line="240" w:lineRule="auto"/>
        <w:jc w:val="both"/>
        <w:rPr>
          <w:rFonts w:ascii="Georgia" w:hAnsi="Georgia"/>
        </w:rPr>
      </w:pPr>
      <w:r w:rsidRPr="00CC460E">
        <w:rPr>
          <w:rFonts w:ascii="Georgia" w:hAnsi="Georgia"/>
        </w:rPr>
        <w:t xml:space="preserve">  </w:t>
      </w:r>
    </w:p>
    <w:p w14:paraId="4A0AC3C3" w14:textId="77777777" w:rsidR="00286097" w:rsidRPr="00CC460E" w:rsidRDefault="00286097" w:rsidP="00BB0F74">
      <w:pPr>
        <w:pStyle w:val="BasicParagraph"/>
        <w:spacing w:line="240" w:lineRule="auto"/>
        <w:jc w:val="both"/>
        <w:rPr>
          <w:rFonts w:ascii="Georgia" w:hAnsi="Georgia"/>
        </w:rPr>
      </w:pPr>
      <w:r w:rsidRPr="00CC460E">
        <w:rPr>
          <w:rFonts w:ascii="Georgia" w:hAnsi="Georgia"/>
        </w:rPr>
        <w:t xml:space="preserve">Students must complete all required coursework and course evaluations to receive a certificate of completion and transcript.  </w:t>
      </w:r>
    </w:p>
    <w:p w14:paraId="480A1AF4" w14:textId="77777777" w:rsidR="00286097" w:rsidRPr="00CC460E" w:rsidRDefault="00286097" w:rsidP="00A1362B">
      <w:pPr>
        <w:pStyle w:val="Heading1"/>
        <w:spacing w:after="0" w:line="240" w:lineRule="auto"/>
        <w:jc w:val="center"/>
        <w:rPr>
          <w:rFonts w:ascii="Georgia" w:hAnsi="Georgia" w:cs="Times New Roman"/>
          <w:smallCaps w:val="0"/>
          <w:color w:val="1F497D" w:themeColor="text2"/>
          <w:sz w:val="32"/>
          <w:szCs w:val="32"/>
        </w:rPr>
      </w:pPr>
      <w:bookmarkStart w:id="160" w:name="_Toc428447528"/>
      <w:bookmarkStart w:id="161" w:name="_Toc519951380"/>
      <w:r w:rsidRPr="00CC460E">
        <w:rPr>
          <w:rFonts w:ascii="Georgia" w:hAnsi="Georgia" w:cs="Times New Roman"/>
          <w:smallCaps w:val="0"/>
          <w:color w:val="1F497D" w:themeColor="text2"/>
          <w:sz w:val="32"/>
          <w:szCs w:val="32"/>
        </w:rPr>
        <w:t>Applying to Medical and Professional School Programs</w:t>
      </w:r>
      <w:bookmarkEnd w:id="160"/>
      <w:bookmarkEnd w:id="161"/>
    </w:p>
    <w:p w14:paraId="46B8E2EC" w14:textId="77777777" w:rsidR="00AB5119" w:rsidRPr="00CC460E" w:rsidRDefault="00AB5119" w:rsidP="00884D48">
      <w:pPr>
        <w:spacing w:line="240" w:lineRule="auto"/>
        <w:jc w:val="both"/>
        <w:rPr>
          <w:rFonts w:ascii="Georgia" w:hAnsi="Georgia"/>
        </w:rPr>
      </w:pPr>
    </w:p>
    <w:p w14:paraId="3DE6613C" w14:textId="343B5B8D" w:rsidR="00286097" w:rsidRPr="00CC460E" w:rsidRDefault="00286097" w:rsidP="00884D48">
      <w:pPr>
        <w:pStyle w:val="BasicParagraph"/>
        <w:spacing w:line="240" w:lineRule="auto"/>
        <w:jc w:val="both"/>
        <w:rPr>
          <w:rFonts w:ascii="Georgia" w:hAnsi="Georgia"/>
          <w:b/>
          <w:i/>
        </w:rPr>
      </w:pPr>
      <w:bookmarkStart w:id="162" w:name="_Toc428447529"/>
      <w:bookmarkStart w:id="163" w:name="_Toc519951381"/>
      <w:r w:rsidRPr="00CC460E">
        <w:rPr>
          <w:rStyle w:val="Heading2Char"/>
          <w:rFonts w:ascii="Georgia" w:hAnsi="Georgia" w:cs="Times New Roman"/>
          <w:szCs w:val="24"/>
        </w:rPr>
        <w:t>VCOM’s D.O. Program</w:t>
      </w:r>
      <w:bookmarkEnd w:id="162"/>
      <w:bookmarkEnd w:id="163"/>
      <w:r w:rsidRPr="00CC460E">
        <w:rPr>
          <w:rFonts w:ascii="Georgia" w:hAnsi="Georgia"/>
          <w:b/>
          <w:i/>
        </w:rPr>
        <w:t xml:space="preserve"> - </w:t>
      </w:r>
      <w:r w:rsidRPr="00CC460E">
        <w:rPr>
          <w:rFonts w:ascii="Georgia" w:hAnsi="Georgia"/>
        </w:rPr>
        <w:t xml:space="preserve">Students in the </w:t>
      </w:r>
      <w:r w:rsidR="00A73DA0" w:rsidRPr="00CC460E">
        <w:rPr>
          <w:rFonts w:ascii="Georgia" w:hAnsi="Georgia"/>
        </w:rPr>
        <w:t>BC Master of Arts in Biomedical Sciences</w:t>
      </w:r>
      <w:r w:rsidRPr="00CC460E">
        <w:rPr>
          <w:rFonts w:ascii="Georgia" w:hAnsi="Georgia"/>
        </w:rPr>
        <w:t xml:space="preserve"> program will be granted admission to VCOM’s Doctor of Osteopathic Medical School program for the following year if they meet the following requirements:</w:t>
      </w:r>
    </w:p>
    <w:p w14:paraId="4A2D0B0B" w14:textId="77777777" w:rsidR="00286097" w:rsidRPr="00CC460E" w:rsidRDefault="00286097" w:rsidP="00884D48">
      <w:pPr>
        <w:pStyle w:val="BasicParagraph"/>
        <w:spacing w:line="240" w:lineRule="auto"/>
        <w:jc w:val="both"/>
        <w:rPr>
          <w:rFonts w:ascii="Georgia" w:hAnsi="Georgia"/>
        </w:rPr>
      </w:pPr>
    </w:p>
    <w:p w14:paraId="3D0D9371" w14:textId="17C51814" w:rsidR="00D809F5" w:rsidRPr="00CC460E" w:rsidRDefault="00D809F5" w:rsidP="00884D48">
      <w:pPr>
        <w:spacing w:line="240" w:lineRule="auto"/>
        <w:jc w:val="both"/>
        <w:rPr>
          <w:rFonts w:ascii="Georgia" w:hAnsi="Georgia" w:cs="Times New Roman"/>
          <w:b/>
          <w:i/>
          <w:color w:val="1F497D" w:themeColor="text2"/>
          <w:sz w:val="28"/>
          <w:szCs w:val="28"/>
        </w:rPr>
      </w:pPr>
      <w:r w:rsidRPr="00CC460E">
        <w:rPr>
          <w:rFonts w:ascii="Georgia" w:hAnsi="Georgia" w:cs="Times New Roman"/>
          <w:b/>
          <w:i/>
          <w:color w:val="1F497D" w:themeColor="text2"/>
          <w:sz w:val="28"/>
          <w:szCs w:val="28"/>
        </w:rPr>
        <w:t>Benchmarks for Acceptance</w:t>
      </w:r>
    </w:p>
    <w:p w14:paraId="4CDE25D9" w14:textId="77777777" w:rsidR="00870A5B" w:rsidRPr="00CC460E" w:rsidRDefault="00870A5B" w:rsidP="00884D48">
      <w:pPr>
        <w:pStyle w:val="BasicParagraph"/>
        <w:spacing w:line="240" w:lineRule="auto"/>
        <w:jc w:val="both"/>
        <w:rPr>
          <w:rFonts w:ascii="Georgia" w:hAnsi="Georgia"/>
        </w:rPr>
      </w:pPr>
    </w:p>
    <w:tbl>
      <w:tblPr>
        <w:tblStyle w:val="TableGrid"/>
        <w:tblW w:w="0" w:type="auto"/>
        <w:jc w:val="center"/>
        <w:tblLook w:val="04A0" w:firstRow="1" w:lastRow="0" w:firstColumn="1" w:lastColumn="0" w:noHBand="0" w:noVBand="1"/>
      </w:tblPr>
      <w:tblGrid>
        <w:gridCol w:w="2160"/>
        <w:gridCol w:w="2065"/>
        <w:gridCol w:w="2790"/>
      </w:tblGrid>
      <w:tr w:rsidR="00870A5B" w:rsidRPr="00CC460E" w14:paraId="1D4D73E6" w14:textId="77777777" w:rsidTr="00884D48">
        <w:trPr>
          <w:jc w:val="center"/>
        </w:trPr>
        <w:tc>
          <w:tcPr>
            <w:tcW w:w="2160" w:type="dxa"/>
            <w:shd w:val="clear" w:color="auto" w:fill="0070C0"/>
          </w:tcPr>
          <w:p w14:paraId="015EE0D5" w14:textId="77777777" w:rsidR="00870A5B" w:rsidRPr="00CC460E" w:rsidRDefault="00870A5B" w:rsidP="00884D48">
            <w:pPr>
              <w:pStyle w:val="BasicParagraph"/>
              <w:spacing w:line="240" w:lineRule="auto"/>
              <w:jc w:val="center"/>
              <w:rPr>
                <w:rFonts w:ascii="Georgia" w:hAnsi="Georgia"/>
                <w:b/>
              </w:rPr>
            </w:pPr>
            <w:r w:rsidRPr="00CC460E">
              <w:rPr>
                <w:rFonts w:ascii="Georgia" w:hAnsi="Georgia"/>
                <w:b/>
              </w:rPr>
              <w:t>Fall Semester GPA</w:t>
            </w:r>
          </w:p>
        </w:tc>
        <w:tc>
          <w:tcPr>
            <w:tcW w:w="2065" w:type="dxa"/>
            <w:shd w:val="clear" w:color="auto" w:fill="0070C0"/>
          </w:tcPr>
          <w:p w14:paraId="2FE40D8B" w14:textId="77777777" w:rsidR="00870A5B" w:rsidRPr="00CC460E" w:rsidRDefault="00870A5B" w:rsidP="00884D48">
            <w:pPr>
              <w:pStyle w:val="BasicParagraph"/>
              <w:spacing w:line="240" w:lineRule="auto"/>
              <w:jc w:val="center"/>
              <w:rPr>
                <w:rFonts w:ascii="Georgia" w:hAnsi="Georgia"/>
                <w:b/>
              </w:rPr>
            </w:pPr>
            <w:r w:rsidRPr="00CC460E">
              <w:rPr>
                <w:rFonts w:ascii="Georgia" w:hAnsi="Georgia"/>
                <w:b/>
              </w:rPr>
              <w:t>MCAT Score</w:t>
            </w:r>
          </w:p>
        </w:tc>
        <w:tc>
          <w:tcPr>
            <w:tcW w:w="2790" w:type="dxa"/>
            <w:shd w:val="clear" w:color="auto" w:fill="0070C0"/>
          </w:tcPr>
          <w:p w14:paraId="5AE84FE2" w14:textId="77777777" w:rsidR="00870A5B" w:rsidRPr="00CC460E" w:rsidRDefault="00870A5B" w:rsidP="00884D48">
            <w:pPr>
              <w:pStyle w:val="BasicParagraph"/>
              <w:spacing w:line="240" w:lineRule="auto"/>
              <w:jc w:val="center"/>
              <w:rPr>
                <w:rFonts w:ascii="Georgia" w:hAnsi="Georgia"/>
                <w:b/>
              </w:rPr>
            </w:pPr>
            <w:r w:rsidRPr="00CC460E">
              <w:rPr>
                <w:rFonts w:ascii="Georgia" w:hAnsi="Georgia"/>
                <w:b/>
              </w:rPr>
              <w:t>Faculty Evaluation</w:t>
            </w:r>
          </w:p>
        </w:tc>
      </w:tr>
      <w:tr w:rsidR="00870A5B" w:rsidRPr="00CC460E" w14:paraId="7AEA454B" w14:textId="77777777" w:rsidTr="00884D48">
        <w:trPr>
          <w:jc w:val="center"/>
        </w:trPr>
        <w:tc>
          <w:tcPr>
            <w:tcW w:w="2160" w:type="dxa"/>
          </w:tcPr>
          <w:p w14:paraId="3F63F1CE" w14:textId="2E6EB998" w:rsidR="00870A5B" w:rsidRPr="00CC460E" w:rsidRDefault="00884D48" w:rsidP="00884D48">
            <w:pPr>
              <w:pStyle w:val="BasicParagraph"/>
              <w:spacing w:line="240" w:lineRule="auto"/>
              <w:jc w:val="center"/>
              <w:rPr>
                <w:rFonts w:ascii="Georgia" w:hAnsi="Georgia"/>
              </w:rPr>
            </w:pPr>
            <w:r>
              <w:rPr>
                <w:rFonts w:ascii="Georgia" w:hAnsi="Georgia"/>
              </w:rPr>
              <w:t>3.75</w:t>
            </w:r>
            <w:r w:rsidR="00870A5B" w:rsidRPr="00CC460E">
              <w:rPr>
                <w:rFonts w:ascii="Georgia" w:hAnsi="Georgia"/>
              </w:rPr>
              <w:t xml:space="preserve"> – 4.0</w:t>
            </w:r>
          </w:p>
        </w:tc>
        <w:tc>
          <w:tcPr>
            <w:tcW w:w="2065" w:type="dxa"/>
          </w:tcPr>
          <w:p w14:paraId="78404EF7" w14:textId="786F1F8A" w:rsidR="00870A5B" w:rsidRPr="00CC460E" w:rsidRDefault="00884D48" w:rsidP="00884D48">
            <w:pPr>
              <w:pStyle w:val="BasicParagraph"/>
              <w:spacing w:line="240" w:lineRule="auto"/>
              <w:jc w:val="center"/>
              <w:rPr>
                <w:rFonts w:ascii="Georgia" w:hAnsi="Georgia"/>
              </w:rPr>
            </w:pPr>
            <w:r>
              <w:rPr>
                <w:rFonts w:ascii="Georgia" w:hAnsi="Georgia"/>
              </w:rPr>
              <w:t>494</w:t>
            </w:r>
            <w:r w:rsidR="00870A5B" w:rsidRPr="00CC460E">
              <w:rPr>
                <w:rFonts w:ascii="Georgia" w:hAnsi="Georgia"/>
              </w:rPr>
              <w:t xml:space="preserve"> or</w:t>
            </w:r>
            <w:r>
              <w:rPr>
                <w:rFonts w:ascii="Georgia" w:hAnsi="Georgia"/>
              </w:rPr>
              <w:t xml:space="preserve"> above</w:t>
            </w:r>
          </w:p>
        </w:tc>
        <w:tc>
          <w:tcPr>
            <w:tcW w:w="2790" w:type="dxa"/>
          </w:tcPr>
          <w:p w14:paraId="56223F7B" w14:textId="77777777" w:rsidR="00870A5B" w:rsidRPr="00CC460E" w:rsidRDefault="00D809F5" w:rsidP="00884D48">
            <w:pPr>
              <w:pStyle w:val="BasicParagraph"/>
              <w:spacing w:line="240" w:lineRule="auto"/>
              <w:jc w:val="center"/>
              <w:rPr>
                <w:rFonts w:ascii="Georgia" w:hAnsi="Georgia"/>
              </w:rPr>
            </w:pPr>
            <w:r w:rsidRPr="00CC460E">
              <w:rPr>
                <w:rFonts w:ascii="Georgia" w:hAnsi="Georgia"/>
              </w:rPr>
              <w:t>Positive</w:t>
            </w:r>
          </w:p>
        </w:tc>
      </w:tr>
      <w:tr w:rsidR="00870A5B" w:rsidRPr="00CC460E" w14:paraId="3972FBF6" w14:textId="77777777" w:rsidTr="00884D48">
        <w:trPr>
          <w:jc w:val="center"/>
        </w:trPr>
        <w:tc>
          <w:tcPr>
            <w:tcW w:w="2160" w:type="dxa"/>
          </w:tcPr>
          <w:p w14:paraId="087158DE" w14:textId="490545B3" w:rsidR="00870A5B" w:rsidRPr="00CC460E" w:rsidRDefault="00884D48" w:rsidP="00884D48">
            <w:pPr>
              <w:pStyle w:val="BasicParagraph"/>
              <w:spacing w:line="240" w:lineRule="auto"/>
              <w:jc w:val="center"/>
              <w:rPr>
                <w:rFonts w:ascii="Georgia" w:hAnsi="Georgia"/>
              </w:rPr>
            </w:pPr>
            <w:r>
              <w:rPr>
                <w:rFonts w:ascii="Georgia" w:hAnsi="Georgia"/>
              </w:rPr>
              <w:t>3.60 – 3.74</w:t>
            </w:r>
          </w:p>
        </w:tc>
        <w:tc>
          <w:tcPr>
            <w:tcW w:w="2065" w:type="dxa"/>
          </w:tcPr>
          <w:p w14:paraId="7F6AF19F" w14:textId="0C5C27BD" w:rsidR="00870A5B" w:rsidRPr="00CC460E" w:rsidRDefault="00884D48" w:rsidP="00884D48">
            <w:pPr>
              <w:pStyle w:val="BasicParagraph"/>
              <w:spacing w:line="240" w:lineRule="auto"/>
              <w:jc w:val="center"/>
              <w:rPr>
                <w:rFonts w:ascii="Georgia" w:hAnsi="Georgia"/>
              </w:rPr>
            </w:pPr>
            <w:r>
              <w:rPr>
                <w:rFonts w:ascii="Georgia" w:hAnsi="Georgia"/>
              </w:rPr>
              <w:t>496</w:t>
            </w:r>
            <w:r w:rsidR="00870A5B" w:rsidRPr="00CC460E">
              <w:rPr>
                <w:rFonts w:ascii="Georgia" w:hAnsi="Georgia"/>
              </w:rPr>
              <w:t xml:space="preserve"> or</w:t>
            </w:r>
            <w:r>
              <w:rPr>
                <w:rFonts w:ascii="Georgia" w:hAnsi="Georgia"/>
              </w:rPr>
              <w:t xml:space="preserve"> above</w:t>
            </w:r>
          </w:p>
        </w:tc>
        <w:tc>
          <w:tcPr>
            <w:tcW w:w="2790" w:type="dxa"/>
          </w:tcPr>
          <w:p w14:paraId="44C44AB6" w14:textId="77777777" w:rsidR="00870A5B" w:rsidRPr="00CC460E" w:rsidRDefault="00D809F5" w:rsidP="00884D48">
            <w:pPr>
              <w:pStyle w:val="BasicParagraph"/>
              <w:spacing w:line="240" w:lineRule="auto"/>
              <w:jc w:val="center"/>
              <w:rPr>
                <w:rFonts w:ascii="Georgia" w:hAnsi="Georgia"/>
              </w:rPr>
            </w:pPr>
            <w:r w:rsidRPr="00CC460E">
              <w:rPr>
                <w:rFonts w:ascii="Georgia" w:hAnsi="Georgia"/>
              </w:rPr>
              <w:t>Positive</w:t>
            </w:r>
          </w:p>
        </w:tc>
      </w:tr>
    </w:tbl>
    <w:p w14:paraId="6BD5C84E" w14:textId="77777777" w:rsidR="00870A5B" w:rsidRPr="00CC460E" w:rsidRDefault="00870A5B" w:rsidP="00884D48">
      <w:pPr>
        <w:pStyle w:val="BasicParagraph"/>
        <w:spacing w:line="240" w:lineRule="auto"/>
        <w:jc w:val="both"/>
        <w:rPr>
          <w:rFonts w:ascii="Georgia" w:hAnsi="Georgia"/>
        </w:rPr>
      </w:pPr>
    </w:p>
    <w:p w14:paraId="15805192" w14:textId="77777777" w:rsidR="00884D48" w:rsidRPr="00884D48" w:rsidRDefault="00884D48" w:rsidP="00884D48">
      <w:pPr>
        <w:pStyle w:val="BasicParagraph"/>
        <w:spacing w:line="240" w:lineRule="auto"/>
        <w:jc w:val="both"/>
        <w:rPr>
          <w:rFonts w:ascii="Georgia" w:hAnsi="Georgia"/>
        </w:rPr>
      </w:pPr>
      <w:r w:rsidRPr="00884D48">
        <w:rPr>
          <w:rFonts w:ascii="Georgia" w:hAnsi="Georgia"/>
        </w:rPr>
        <w:lastRenderedPageBreak/>
        <w:t xml:space="preserve">Benchmarks will be reviewed in December, March, and May. Students accepted from the December review will be offered a seat at one of the VCOM campuses for the following academic year, thereby eliminating the lag or glide year involved in other similar programs. </w:t>
      </w:r>
    </w:p>
    <w:p w14:paraId="76C5FB84" w14:textId="77777777" w:rsidR="00884D48" w:rsidRPr="00884D48" w:rsidRDefault="00884D48" w:rsidP="00884D48">
      <w:pPr>
        <w:pStyle w:val="BasicParagraph"/>
        <w:spacing w:line="240" w:lineRule="auto"/>
        <w:jc w:val="both"/>
        <w:rPr>
          <w:rFonts w:ascii="Georgia" w:hAnsi="Georgia"/>
        </w:rPr>
      </w:pPr>
    </w:p>
    <w:p w14:paraId="244F00F9" w14:textId="77777777" w:rsidR="00884D48" w:rsidRPr="00884D48" w:rsidRDefault="00884D48" w:rsidP="00884D48">
      <w:pPr>
        <w:pStyle w:val="BasicParagraph"/>
        <w:spacing w:line="240" w:lineRule="auto"/>
        <w:jc w:val="both"/>
        <w:rPr>
          <w:rFonts w:ascii="Georgia" w:hAnsi="Georgia"/>
        </w:rPr>
      </w:pPr>
      <w:r w:rsidRPr="00884D48">
        <w:rPr>
          <w:rFonts w:ascii="Georgia" w:hAnsi="Georgia"/>
        </w:rPr>
        <w:t>The December review for students who achieve a 3.6 or greater GPA, and who have an MCAT of 496 or above, and who have a positive recommendation by the MABS to D.O. committee. The MABS to D.O. committee meets in December and provides anonymous recommendations as to acceptance of the student. The MABS to D.O. committee is composed of MABS faculty and staff and VCOM Student Affairs.</w:t>
      </w:r>
    </w:p>
    <w:p w14:paraId="05E51A6A" w14:textId="77777777" w:rsidR="00884D48" w:rsidRPr="00884D48" w:rsidRDefault="00884D48" w:rsidP="00884D48">
      <w:pPr>
        <w:pStyle w:val="BasicParagraph"/>
        <w:spacing w:line="240" w:lineRule="auto"/>
        <w:jc w:val="both"/>
        <w:rPr>
          <w:rFonts w:ascii="Georgia" w:hAnsi="Georgia"/>
        </w:rPr>
      </w:pPr>
    </w:p>
    <w:p w14:paraId="413312B3" w14:textId="77777777" w:rsidR="00884D48" w:rsidRPr="00884D48" w:rsidRDefault="00884D48" w:rsidP="00884D48">
      <w:pPr>
        <w:pStyle w:val="BasicParagraph"/>
        <w:spacing w:line="240" w:lineRule="auto"/>
        <w:jc w:val="both"/>
        <w:rPr>
          <w:rFonts w:ascii="Georgia" w:hAnsi="Georgia"/>
        </w:rPr>
      </w:pPr>
      <w:r w:rsidRPr="00884D48">
        <w:rPr>
          <w:rFonts w:ascii="Georgia" w:hAnsi="Georgia"/>
        </w:rPr>
        <w:t>The March review is for students who achieved a 3.6 or higher in the Fall Semester, but did not have a benchmark MCAT score. By taking the January MCAT, such students could become eligible for the March review. All seats in the D.O. program are filled by March; therefore, students accepted in the March review are placed on the wait list at one of the VCOM campuses. In the event that such a student does not matriculate from the waiting list for the following August, they will be offered a seat in the subsequent D.O. class. It should be noted that all acceptances from the December or March reviews are provisional and contingent upon maintaining a 3.60 GPA and a positive faculty evaluation in the spring semester of the M.A. in Biomedical Sciences program.</w:t>
      </w:r>
    </w:p>
    <w:p w14:paraId="5F612DB9" w14:textId="77777777" w:rsidR="00884D48" w:rsidRPr="00884D48" w:rsidRDefault="00884D48" w:rsidP="00884D48">
      <w:pPr>
        <w:pStyle w:val="BasicParagraph"/>
        <w:spacing w:line="240" w:lineRule="auto"/>
        <w:jc w:val="both"/>
        <w:rPr>
          <w:rFonts w:ascii="Georgia" w:hAnsi="Georgia"/>
        </w:rPr>
      </w:pPr>
    </w:p>
    <w:p w14:paraId="071D7707" w14:textId="35FCB259" w:rsidR="00D809F5" w:rsidRDefault="00884D48" w:rsidP="00884D48">
      <w:pPr>
        <w:pStyle w:val="BasicParagraph"/>
        <w:spacing w:line="240" w:lineRule="auto"/>
        <w:jc w:val="both"/>
        <w:rPr>
          <w:rFonts w:ascii="Georgia" w:hAnsi="Georgia"/>
        </w:rPr>
      </w:pPr>
      <w:r w:rsidRPr="00884D48">
        <w:rPr>
          <w:rFonts w:ascii="Georgia" w:hAnsi="Georgia"/>
        </w:rPr>
        <w:t>The final review is conducted at the end of the program in May for those students who did not meet earlier benchmarks. All seats in the D.O. program are filled by May; therefore, students accepted via the May benchmarks are placed on the wait list at one of the VCOM campuses with a guaranteed admission the following year in the event that they do not matriculate from the wait list.</w:t>
      </w:r>
    </w:p>
    <w:p w14:paraId="3A52C38B" w14:textId="77777777" w:rsidR="00884D48" w:rsidRPr="00CC460E" w:rsidRDefault="00884D48" w:rsidP="00884D48">
      <w:pPr>
        <w:pStyle w:val="BasicParagraph"/>
        <w:spacing w:line="240" w:lineRule="auto"/>
        <w:rPr>
          <w:rFonts w:ascii="Georgia" w:hAnsi="Georgia"/>
        </w:rPr>
      </w:pPr>
    </w:p>
    <w:p w14:paraId="106BF3C1" w14:textId="298B30D1" w:rsidR="00286097" w:rsidRPr="00CC460E" w:rsidRDefault="00D809F5" w:rsidP="00BB0F74">
      <w:pPr>
        <w:pStyle w:val="BasicParagraph"/>
        <w:spacing w:line="240" w:lineRule="auto"/>
        <w:jc w:val="both"/>
        <w:rPr>
          <w:rFonts w:ascii="Georgia" w:hAnsi="Georgia"/>
        </w:rPr>
      </w:pPr>
      <w:r w:rsidRPr="00CC460E">
        <w:rPr>
          <w:rFonts w:ascii="Georgia" w:hAnsi="Georgia"/>
        </w:rPr>
        <w:t xml:space="preserve">While the </w:t>
      </w:r>
      <w:r w:rsidR="00576A8E" w:rsidRPr="00CC460E">
        <w:rPr>
          <w:rFonts w:ascii="Georgia" w:hAnsi="Georgia"/>
        </w:rPr>
        <w:t xml:space="preserve">BC Master of Arts in Biomedical Sciences </w:t>
      </w:r>
      <w:r w:rsidRPr="00CC460E">
        <w:rPr>
          <w:rFonts w:ascii="Georgia" w:hAnsi="Georgia"/>
        </w:rPr>
        <w:t xml:space="preserve">Program is only located on the Virginia VCOM campus, students who meet the benchmarks to earn acceptance into the osteopathic program will be offered seats at one of the three VCOM campuses.  Procedures for applying to the VCOM Doctor of Osteopathic Medicine program will we explained in the fall semester and deadlines will be posted within the classroom.  </w:t>
      </w:r>
      <w:r w:rsidR="00286097" w:rsidRPr="00CC460E">
        <w:rPr>
          <w:rFonts w:ascii="Georgia" w:hAnsi="Georgia"/>
        </w:rPr>
        <w:t>If granted admission, campus preference will be considered but not guaranteed</w:t>
      </w:r>
      <w:r w:rsidRPr="00CC460E">
        <w:rPr>
          <w:rFonts w:ascii="Georgia" w:hAnsi="Georgia"/>
        </w:rPr>
        <w:t>.  The student’s permanent address and the location of their undergraduate institution are the primary factors determining to which VCOM campus a student will be accepted.  In addition,</w:t>
      </w:r>
      <w:r w:rsidR="00286097" w:rsidRPr="00CC460E">
        <w:rPr>
          <w:rFonts w:ascii="Georgia" w:hAnsi="Georgia"/>
        </w:rPr>
        <w:t xml:space="preserve"> due to logistics and space availability, applicants will be placed at all three campuses. </w:t>
      </w:r>
    </w:p>
    <w:p w14:paraId="1872ED09" w14:textId="77777777" w:rsidR="00286097" w:rsidRPr="00CC460E" w:rsidRDefault="00286097" w:rsidP="00BB0F74">
      <w:pPr>
        <w:pStyle w:val="BasicParagraph"/>
        <w:spacing w:line="240" w:lineRule="auto"/>
        <w:jc w:val="both"/>
        <w:rPr>
          <w:rFonts w:ascii="Georgia" w:hAnsi="Georgia"/>
        </w:rPr>
      </w:pPr>
    </w:p>
    <w:p w14:paraId="0BFC3569" w14:textId="61379174" w:rsidR="00286097" w:rsidRPr="00CC460E" w:rsidRDefault="00286097" w:rsidP="00BB0F74">
      <w:pPr>
        <w:pStyle w:val="BasicParagraph"/>
        <w:spacing w:line="240" w:lineRule="auto"/>
        <w:jc w:val="both"/>
        <w:rPr>
          <w:rFonts w:ascii="Georgia" w:hAnsi="Georgia"/>
        </w:rPr>
      </w:pPr>
      <w:r w:rsidRPr="00CC460E">
        <w:rPr>
          <w:rFonts w:ascii="Georgia" w:hAnsi="Georgia"/>
        </w:rPr>
        <w:t xml:space="preserve">If granted admission, students must meet the matriculation requirements of all new students entering the Doctor of Osteopathic Medicine program including making the required tuition deposit.  Students must maintain health insurance and current immunizations; certify that they continue to meet all technical standards (including clinical standards); provide proof of </w:t>
      </w:r>
      <w:r w:rsidR="00B300CA" w:rsidRPr="00CC460E">
        <w:rPr>
          <w:rFonts w:ascii="Georgia" w:hAnsi="Georgia"/>
        </w:rPr>
        <w:t>basic cardiac life support (</w:t>
      </w:r>
      <w:r w:rsidRPr="00CC460E">
        <w:rPr>
          <w:rFonts w:ascii="Georgia" w:hAnsi="Georgia"/>
        </w:rPr>
        <w:t>BCLS</w:t>
      </w:r>
      <w:r w:rsidR="00B300CA" w:rsidRPr="00CC460E">
        <w:rPr>
          <w:rFonts w:ascii="Georgia" w:hAnsi="Georgia"/>
        </w:rPr>
        <w:t>)</w:t>
      </w:r>
      <w:r w:rsidRPr="00CC460E">
        <w:rPr>
          <w:rFonts w:ascii="Georgia" w:hAnsi="Georgia"/>
        </w:rPr>
        <w:t xml:space="preserve"> certification; have no reportable criminal activities on their background check and must meet all other requirements for matriculation.     </w:t>
      </w:r>
    </w:p>
    <w:p w14:paraId="6599A707" w14:textId="77777777" w:rsidR="00286097" w:rsidRPr="00CC460E" w:rsidRDefault="00286097" w:rsidP="00BB0F74">
      <w:pPr>
        <w:pStyle w:val="BasicParagraph"/>
        <w:spacing w:line="240" w:lineRule="auto"/>
        <w:jc w:val="both"/>
        <w:rPr>
          <w:rFonts w:ascii="Georgia" w:hAnsi="Georgia"/>
        </w:rPr>
      </w:pPr>
    </w:p>
    <w:p w14:paraId="52A9A5FD" w14:textId="77777777" w:rsidR="00286097" w:rsidRPr="00CC460E" w:rsidRDefault="00286097" w:rsidP="00BB0F74">
      <w:pPr>
        <w:pStyle w:val="BasicParagraph"/>
        <w:spacing w:line="240" w:lineRule="auto"/>
        <w:jc w:val="both"/>
        <w:rPr>
          <w:rFonts w:ascii="Georgia" w:hAnsi="Georgia"/>
        </w:rPr>
      </w:pPr>
      <w:r w:rsidRPr="00CC460E">
        <w:rPr>
          <w:rFonts w:ascii="Georgia" w:hAnsi="Georgia"/>
        </w:rPr>
        <w:t xml:space="preserve">Students who do not meet the GPA or MCAT requirements set forth above </w:t>
      </w:r>
      <w:r w:rsidRPr="00CC460E">
        <w:rPr>
          <w:rFonts w:ascii="Georgia" w:hAnsi="Georgia"/>
          <w:u w:val="single"/>
        </w:rPr>
        <w:t>may apply</w:t>
      </w:r>
      <w:r w:rsidRPr="00CC460E">
        <w:rPr>
          <w:rFonts w:ascii="Georgia" w:hAnsi="Georgia"/>
        </w:rPr>
        <w:t xml:space="preserve"> to VCOM’s Doctor of Osteopathic Medical School program, along with all other applicants, utilizing the centralized application service, AACOMAS.   Applications must be submitted no later than February 1 for consideration.  While these students will be considered for admission, they are not guaranteed admission to VCOM’s Doctor of Osteopathic Medical School program.  </w:t>
      </w:r>
    </w:p>
    <w:p w14:paraId="5151AAB5" w14:textId="77777777" w:rsidR="00286097" w:rsidRPr="00CC460E" w:rsidRDefault="00286097" w:rsidP="00BB0F74">
      <w:pPr>
        <w:pStyle w:val="BasicParagraph"/>
        <w:spacing w:line="240" w:lineRule="auto"/>
        <w:jc w:val="both"/>
        <w:rPr>
          <w:rFonts w:ascii="Georgia" w:hAnsi="Georgia"/>
        </w:rPr>
      </w:pPr>
    </w:p>
    <w:p w14:paraId="0249C82F" w14:textId="515FE082" w:rsidR="00286097" w:rsidRDefault="00286097" w:rsidP="00BB0F74">
      <w:pPr>
        <w:autoSpaceDE w:val="0"/>
        <w:autoSpaceDN w:val="0"/>
        <w:adjustRightInd w:val="0"/>
        <w:spacing w:line="240" w:lineRule="auto"/>
        <w:jc w:val="both"/>
        <w:rPr>
          <w:rFonts w:ascii="Georgia" w:hAnsi="Georgia" w:cs="Times New Roman"/>
          <w:szCs w:val="24"/>
        </w:rPr>
      </w:pPr>
      <w:r w:rsidRPr="00CC460E">
        <w:rPr>
          <w:rFonts w:ascii="Georgia" w:hAnsi="Georgia" w:cs="Times New Roman"/>
          <w:szCs w:val="24"/>
        </w:rPr>
        <w:lastRenderedPageBreak/>
        <w:t>It should be noted that many criteria play a role in the admissions process to professional schools and to be competitive, students must have grades si</w:t>
      </w:r>
      <w:r w:rsidR="00D809F5" w:rsidRPr="00CC460E">
        <w:rPr>
          <w:rFonts w:ascii="Georgia" w:hAnsi="Georgia" w:cs="Times New Roman"/>
          <w:szCs w:val="24"/>
        </w:rPr>
        <w:t>gnificantly higher than a “C.” w</w:t>
      </w:r>
      <w:r w:rsidRPr="00CC460E">
        <w:rPr>
          <w:rFonts w:ascii="Georgia" w:hAnsi="Georgia" w:cs="Times New Roman"/>
          <w:szCs w:val="24"/>
        </w:rPr>
        <w:t>hile</w:t>
      </w:r>
      <w:r w:rsidR="00D809F5" w:rsidRPr="00CC460E">
        <w:rPr>
          <w:rFonts w:ascii="Georgia" w:hAnsi="Georgia" w:cs="Times New Roman"/>
          <w:szCs w:val="24"/>
        </w:rPr>
        <w:t xml:space="preserve"> in</w:t>
      </w:r>
      <w:r w:rsidRPr="00CC460E">
        <w:rPr>
          <w:rFonts w:ascii="Georgia" w:hAnsi="Georgia" w:cs="Times New Roman"/>
          <w:szCs w:val="24"/>
        </w:rPr>
        <w:t xml:space="preserve"> the </w:t>
      </w:r>
      <w:r w:rsidR="00576A8E" w:rsidRPr="00CC460E">
        <w:rPr>
          <w:rFonts w:ascii="Georgia" w:hAnsi="Georgia" w:cs="Times New Roman"/>
          <w:szCs w:val="24"/>
        </w:rPr>
        <w:t>Master of Arts in Biomedical Sciences</w:t>
      </w:r>
      <w:r w:rsidR="00D809F5" w:rsidRPr="00CC460E">
        <w:rPr>
          <w:rFonts w:ascii="Georgia" w:hAnsi="Georgia" w:cs="Times New Roman"/>
          <w:szCs w:val="24"/>
        </w:rPr>
        <w:t xml:space="preserve"> Program.</w:t>
      </w:r>
      <w:r w:rsidRPr="00CC460E">
        <w:rPr>
          <w:rFonts w:ascii="Georgia" w:hAnsi="Georgia" w:cs="Times New Roman"/>
          <w:szCs w:val="24"/>
        </w:rPr>
        <w:t xml:space="preserve"> </w:t>
      </w:r>
    </w:p>
    <w:p w14:paraId="6634C1BA" w14:textId="77777777" w:rsidR="00884D48" w:rsidRPr="00CC460E" w:rsidRDefault="00884D48" w:rsidP="00BB0F74">
      <w:pPr>
        <w:autoSpaceDE w:val="0"/>
        <w:autoSpaceDN w:val="0"/>
        <w:adjustRightInd w:val="0"/>
        <w:spacing w:line="240" w:lineRule="auto"/>
        <w:jc w:val="both"/>
        <w:rPr>
          <w:rFonts w:ascii="Georgia" w:hAnsi="Georgia" w:cs="Times New Roman"/>
          <w:szCs w:val="24"/>
        </w:rPr>
      </w:pPr>
    </w:p>
    <w:p w14:paraId="63916400" w14:textId="3327208D" w:rsidR="00286097" w:rsidRPr="00CC460E" w:rsidRDefault="00576A8E" w:rsidP="00BB0F74">
      <w:pPr>
        <w:autoSpaceDE w:val="0"/>
        <w:autoSpaceDN w:val="0"/>
        <w:adjustRightInd w:val="0"/>
        <w:spacing w:line="240" w:lineRule="auto"/>
        <w:jc w:val="both"/>
        <w:rPr>
          <w:rFonts w:ascii="Georgia" w:hAnsi="Georgia" w:cs="Times New Roman"/>
          <w:szCs w:val="24"/>
        </w:rPr>
      </w:pPr>
      <w:r w:rsidRPr="00CC460E">
        <w:rPr>
          <w:rFonts w:ascii="Georgia" w:hAnsi="Georgia" w:cs="Times New Roman"/>
          <w:szCs w:val="24"/>
        </w:rPr>
        <w:t>This p</w:t>
      </w:r>
      <w:r w:rsidR="00286097" w:rsidRPr="00CC460E">
        <w:rPr>
          <w:rFonts w:ascii="Georgia" w:hAnsi="Georgia" w:cs="Times New Roman"/>
          <w:szCs w:val="24"/>
        </w:rPr>
        <w:t>rogram provides an opportunity for the student to demonstrate academic capability it does not assure admission to a professional school.</w:t>
      </w:r>
    </w:p>
    <w:p w14:paraId="5BB6454B" w14:textId="77777777" w:rsidR="00AB5119" w:rsidRPr="00CC460E" w:rsidRDefault="00AB5119" w:rsidP="00BB0F74">
      <w:pPr>
        <w:autoSpaceDE w:val="0"/>
        <w:autoSpaceDN w:val="0"/>
        <w:adjustRightInd w:val="0"/>
        <w:spacing w:line="240" w:lineRule="auto"/>
        <w:jc w:val="both"/>
        <w:rPr>
          <w:rFonts w:ascii="Georgia" w:hAnsi="Georgia" w:cs="Times New Roman"/>
          <w:szCs w:val="24"/>
        </w:rPr>
      </w:pPr>
    </w:p>
    <w:p w14:paraId="7A8D314C" w14:textId="77777777" w:rsidR="00286097" w:rsidRPr="00CC460E" w:rsidRDefault="00286097" w:rsidP="00BB0F74">
      <w:pPr>
        <w:spacing w:line="240" w:lineRule="auto"/>
        <w:jc w:val="both"/>
        <w:rPr>
          <w:rFonts w:ascii="Georgia" w:hAnsi="Georgia" w:cs="Times New Roman"/>
          <w:b/>
          <w:i/>
          <w:color w:val="1F497D" w:themeColor="text2"/>
          <w:sz w:val="28"/>
          <w:szCs w:val="28"/>
        </w:rPr>
      </w:pPr>
      <w:bookmarkStart w:id="164" w:name="_Toc428447530"/>
      <w:r w:rsidRPr="00CC460E">
        <w:rPr>
          <w:rFonts w:ascii="Georgia" w:hAnsi="Georgia" w:cs="Times New Roman"/>
          <w:b/>
          <w:i/>
          <w:color w:val="1F497D" w:themeColor="text2"/>
          <w:sz w:val="28"/>
          <w:szCs w:val="28"/>
        </w:rPr>
        <w:t>Other Medical School or Professional Degree Programs</w:t>
      </w:r>
      <w:bookmarkEnd w:id="164"/>
    </w:p>
    <w:p w14:paraId="15A935C3" w14:textId="48A39376" w:rsidR="00286097" w:rsidRPr="00CC460E" w:rsidRDefault="00286097" w:rsidP="00BB0F74">
      <w:pPr>
        <w:pStyle w:val="BasicParagraph"/>
        <w:spacing w:line="240" w:lineRule="auto"/>
        <w:jc w:val="both"/>
        <w:rPr>
          <w:rFonts w:ascii="Georgia" w:hAnsi="Georgia"/>
        </w:rPr>
      </w:pPr>
      <w:r w:rsidRPr="00CC460E">
        <w:rPr>
          <w:rFonts w:ascii="Georgia" w:hAnsi="Georgia"/>
        </w:rPr>
        <w:t xml:space="preserve">Students applying to other medical or professional school programs should note the deadlines and procedures for applying.  Requests for transcripts should be made to the </w:t>
      </w:r>
      <w:r w:rsidR="00576A8E" w:rsidRPr="00CC460E">
        <w:rPr>
          <w:rFonts w:ascii="Georgia" w:hAnsi="Georgia"/>
        </w:rPr>
        <w:t xml:space="preserve">BC </w:t>
      </w:r>
      <w:r w:rsidRPr="00CC460E">
        <w:rPr>
          <w:rFonts w:ascii="Georgia" w:hAnsi="Georgia"/>
        </w:rPr>
        <w:t xml:space="preserve">Office of the Registrar; requests for letters of recommendation should be made to the </w:t>
      </w:r>
      <w:r w:rsidR="00E22162" w:rsidRPr="00CC460E">
        <w:rPr>
          <w:rFonts w:ascii="Georgia" w:hAnsi="Georgia"/>
        </w:rPr>
        <w:t xml:space="preserve">Director </w:t>
      </w:r>
      <w:r w:rsidR="00D809F5" w:rsidRPr="00CC460E">
        <w:rPr>
          <w:rFonts w:ascii="Georgia" w:hAnsi="Georgia"/>
        </w:rPr>
        <w:t>of</w:t>
      </w:r>
      <w:r w:rsidRPr="00CC460E">
        <w:rPr>
          <w:rFonts w:ascii="Georgia" w:hAnsi="Georgia"/>
        </w:rPr>
        <w:t xml:space="preserve"> </w:t>
      </w:r>
      <w:r w:rsidR="00E22162" w:rsidRPr="00CC460E">
        <w:rPr>
          <w:rFonts w:ascii="Georgia" w:hAnsi="Georgia"/>
        </w:rPr>
        <w:t>the Master of Arts in Biomedical Sciences Program</w:t>
      </w:r>
      <w:r w:rsidRPr="00CC460E">
        <w:rPr>
          <w:rFonts w:ascii="Georgia" w:hAnsi="Georgia"/>
        </w:rPr>
        <w:t xml:space="preserve">. </w:t>
      </w:r>
    </w:p>
    <w:p w14:paraId="09F4E2D2" w14:textId="23CFFFCC" w:rsidR="00286097" w:rsidRPr="00CC460E" w:rsidRDefault="00576A8E" w:rsidP="00FE0406">
      <w:pPr>
        <w:pStyle w:val="Heading1"/>
        <w:spacing w:line="240" w:lineRule="auto"/>
        <w:jc w:val="center"/>
        <w:rPr>
          <w:rFonts w:ascii="Georgia" w:hAnsi="Georgia"/>
          <w:smallCaps w:val="0"/>
          <w:color w:val="1F497D" w:themeColor="text2"/>
          <w:sz w:val="32"/>
          <w:szCs w:val="32"/>
        </w:rPr>
      </w:pPr>
      <w:bookmarkStart w:id="165" w:name="_Toc428447531"/>
      <w:bookmarkStart w:id="166" w:name="_Toc519951382"/>
      <w:r w:rsidRPr="00CC460E">
        <w:rPr>
          <w:rFonts w:ascii="Georgia" w:hAnsi="Georgia"/>
          <w:smallCaps w:val="0"/>
          <w:color w:val="1F497D" w:themeColor="text2"/>
          <w:sz w:val="32"/>
          <w:szCs w:val="32"/>
        </w:rPr>
        <w:t>Master of Arts in Biomedical Sciences</w:t>
      </w:r>
      <w:r w:rsidR="00286097" w:rsidRPr="00CC460E">
        <w:rPr>
          <w:rFonts w:ascii="Georgia" w:hAnsi="Georgia"/>
          <w:smallCaps w:val="0"/>
          <w:color w:val="1F497D" w:themeColor="text2"/>
          <w:sz w:val="32"/>
          <w:szCs w:val="32"/>
        </w:rPr>
        <w:t xml:space="preserve"> Program </w:t>
      </w:r>
      <w:bookmarkEnd w:id="165"/>
      <w:r w:rsidR="00412687" w:rsidRPr="00CC460E">
        <w:rPr>
          <w:rFonts w:ascii="Georgia" w:hAnsi="Georgia"/>
          <w:smallCaps w:val="0"/>
          <w:color w:val="1F497D" w:themeColor="text2"/>
          <w:sz w:val="32"/>
          <w:szCs w:val="32"/>
        </w:rPr>
        <w:t>Statistics</w:t>
      </w:r>
      <w:bookmarkEnd w:id="166"/>
    </w:p>
    <w:p w14:paraId="12AE476B" w14:textId="60DE6597" w:rsidR="00286097" w:rsidRPr="00CC460E" w:rsidRDefault="00576A8E" w:rsidP="00BB0F74">
      <w:pPr>
        <w:pStyle w:val="BasicParagraph"/>
        <w:spacing w:line="240" w:lineRule="auto"/>
        <w:jc w:val="both"/>
        <w:rPr>
          <w:rFonts w:ascii="Georgia" w:hAnsi="Georgia"/>
          <w:color w:val="auto"/>
        </w:rPr>
      </w:pPr>
      <w:r w:rsidRPr="00CC460E">
        <w:rPr>
          <w:rFonts w:ascii="Georgia" w:hAnsi="Georgia"/>
          <w:color w:val="auto"/>
        </w:rPr>
        <w:t xml:space="preserve">The statistics for the program will begin to be provided in 2019. </w:t>
      </w:r>
      <w:r w:rsidR="00286097" w:rsidRPr="00CC460E">
        <w:rPr>
          <w:rFonts w:ascii="Georgia" w:hAnsi="Georgia"/>
          <w:color w:val="auto"/>
        </w:rPr>
        <w:t xml:space="preserve"> </w:t>
      </w:r>
    </w:p>
    <w:p w14:paraId="2DBC18BB" w14:textId="77777777" w:rsidR="00576A8E" w:rsidRPr="00CC460E" w:rsidRDefault="00576A8E" w:rsidP="00BB0F74">
      <w:pPr>
        <w:pStyle w:val="BasicParagraph"/>
        <w:spacing w:line="240" w:lineRule="auto"/>
        <w:jc w:val="both"/>
        <w:rPr>
          <w:rFonts w:ascii="Georgia" w:hAnsi="Georgia"/>
          <w:color w:val="auto"/>
        </w:rPr>
      </w:pPr>
    </w:p>
    <w:p w14:paraId="55193D83" w14:textId="584FB7CB" w:rsidR="00286097" w:rsidRPr="00CC460E" w:rsidRDefault="00286097" w:rsidP="00BB0F74">
      <w:pPr>
        <w:pStyle w:val="BasicParagraph"/>
        <w:spacing w:line="240" w:lineRule="auto"/>
        <w:jc w:val="both"/>
        <w:rPr>
          <w:rFonts w:ascii="Georgia" w:hAnsi="Georgia"/>
          <w:color w:val="auto"/>
        </w:rPr>
      </w:pPr>
      <w:r w:rsidRPr="00CC460E">
        <w:rPr>
          <w:rFonts w:ascii="Georgia" w:hAnsi="Georgia"/>
          <w:color w:val="auto"/>
        </w:rPr>
        <w:t xml:space="preserve">The </w:t>
      </w:r>
      <w:r w:rsidR="00B300CA" w:rsidRPr="00CC460E">
        <w:rPr>
          <w:rFonts w:ascii="Georgia" w:hAnsi="Georgia"/>
          <w:color w:val="auto"/>
        </w:rPr>
        <w:t>Master of Arts in Biomedical Sciences</w:t>
      </w:r>
      <w:r w:rsidRPr="00CC460E">
        <w:rPr>
          <w:rFonts w:ascii="Georgia" w:hAnsi="Georgia"/>
          <w:color w:val="auto"/>
        </w:rPr>
        <w:t xml:space="preserve"> Program is a </w:t>
      </w:r>
      <w:r w:rsidR="00B300CA" w:rsidRPr="00CC460E">
        <w:rPr>
          <w:rFonts w:ascii="Georgia" w:hAnsi="Georgia"/>
          <w:color w:val="auto"/>
        </w:rPr>
        <w:t>one-year</w:t>
      </w:r>
      <w:r w:rsidRPr="00CC460E">
        <w:rPr>
          <w:rFonts w:ascii="Georgia" w:hAnsi="Georgia"/>
          <w:color w:val="auto"/>
        </w:rPr>
        <w:t xml:space="preserve"> program for college graduates who need to meet or strengthen the requirements for health professions schools.  For those unsuccessful in attaining a medical school seat, many courses with grades of B or better will transfer to </w:t>
      </w:r>
      <w:r w:rsidR="00B300CA" w:rsidRPr="00CC460E">
        <w:rPr>
          <w:rFonts w:ascii="Georgia" w:hAnsi="Georgia"/>
          <w:color w:val="auto"/>
        </w:rPr>
        <w:t xml:space="preserve">other </w:t>
      </w:r>
      <w:r w:rsidRPr="00CC460E">
        <w:rPr>
          <w:rFonts w:ascii="Georgia" w:hAnsi="Georgia"/>
          <w:color w:val="auto"/>
        </w:rPr>
        <w:t>graduate degree programs.</w:t>
      </w:r>
    </w:p>
    <w:p w14:paraId="4459A315" w14:textId="097F0AEB" w:rsidR="00286097" w:rsidRDefault="00286097" w:rsidP="00A1362B">
      <w:pPr>
        <w:pStyle w:val="Title"/>
        <w:spacing w:line="240" w:lineRule="auto"/>
        <w:rPr>
          <w:rFonts w:ascii="Georgia" w:hAnsi="Georgia"/>
        </w:rPr>
      </w:pPr>
    </w:p>
    <w:p w14:paraId="69D295A6" w14:textId="77777777" w:rsidR="0033646A" w:rsidRPr="0033646A" w:rsidRDefault="0033646A" w:rsidP="0033646A"/>
    <w:p w14:paraId="3DD223F6" w14:textId="185DAA0F" w:rsidR="00286097" w:rsidRDefault="00286097" w:rsidP="00A1362B">
      <w:pPr>
        <w:pStyle w:val="Title"/>
        <w:spacing w:line="240" w:lineRule="auto"/>
        <w:rPr>
          <w:rFonts w:ascii="Perpetua" w:hAnsi="Perpetua"/>
          <w:noProof/>
        </w:rPr>
      </w:pPr>
    </w:p>
    <w:p w14:paraId="5C51C99B" w14:textId="52780C6D" w:rsidR="009E13C0" w:rsidRDefault="009E13C0" w:rsidP="009E13C0"/>
    <w:p w14:paraId="62818F2F" w14:textId="48DC41D9" w:rsidR="009E13C0" w:rsidRDefault="009E13C0" w:rsidP="009E13C0"/>
    <w:p w14:paraId="44D70483" w14:textId="41F9B7C1" w:rsidR="009E13C0" w:rsidRDefault="009E13C0" w:rsidP="009E13C0"/>
    <w:p w14:paraId="240B2F32" w14:textId="192D9F26" w:rsidR="009E13C0" w:rsidRDefault="009E13C0" w:rsidP="009E13C0"/>
    <w:p w14:paraId="063F2477" w14:textId="09A63069" w:rsidR="009E13C0" w:rsidRDefault="009E13C0" w:rsidP="009E13C0"/>
    <w:p w14:paraId="479BF4E6" w14:textId="2CCD86DB" w:rsidR="009E13C0" w:rsidRDefault="009E13C0" w:rsidP="009E13C0"/>
    <w:p w14:paraId="63BB5B92" w14:textId="531E333B" w:rsidR="009E13C0" w:rsidRDefault="009E13C0" w:rsidP="009E13C0"/>
    <w:p w14:paraId="48A03FFD" w14:textId="28585AB4" w:rsidR="009E13C0" w:rsidRDefault="009E13C0" w:rsidP="009E13C0"/>
    <w:p w14:paraId="609C78F1" w14:textId="14B52CAD" w:rsidR="009E13C0" w:rsidRDefault="009E13C0" w:rsidP="009E13C0"/>
    <w:p w14:paraId="057F98F5" w14:textId="456CFFF6" w:rsidR="009E13C0" w:rsidRDefault="009E13C0" w:rsidP="009E13C0"/>
    <w:p w14:paraId="01A44C59" w14:textId="45BEE0A1" w:rsidR="009E13C0" w:rsidRDefault="009E13C0" w:rsidP="009E13C0"/>
    <w:p w14:paraId="46BC55D5" w14:textId="6D319675" w:rsidR="009E13C0" w:rsidRDefault="009E13C0" w:rsidP="009E13C0"/>
    <w:p w14:paraId="2265F121" w14:textId="70DAFFE0" w:rsidR="009E13C0" w:rsidRDefault="009E13C0" w:rsidP="009E13C0"/>
    <w:p w14:paraId="1C972FEF" w14:textId="0A364035" w:rsidR="009E13C0" w:rsidRDefault="009E13C0" w:rsidP="009E13C0"/>
    <w:p w14:paraId="5E49F2D1" w14:textId="70B5355C" w:rsidR="009E13C0" w:rsidRDefault="009E13C0" w:rsidP="009E13C0"/>
    <w:p w14:paraId="72CCF9B0" w14:textId="316261D9" w:rsidR="009E13C0" w:rsidRDefault="009E13C0" w:rsidP="009E13C0"/>
    <w:p w14:paraId="2650893E" w14:textId="4B90FDC5" w:rsidR="009E13C0" w:rsidRDefault="009E13C0" w:rsidP="009E13C0"/>
    <w:p w14:paraId="14644DF4" w14:textId="6F9EB45C" w:rsidR="009E13C0" w:rsidRDefault="009E13C0" w:rsidP="009E13C0"/>
    <w:p w14:paraId="51495015" w14:textId="77777777" w:rsidR="00A83DAC" w:rsidRDefault="00A83DAC" w:rsidP="009E13C0">
      <w:pPr>
        <w:tabs>
          <w:tab w:val="left" w:pos="2392"/>
        </w:tabs>
        <w:jc w:val="center"/>
        <w:rPr>
          <w:rFonts w:ascii="Georgia" w:hAnsi="Georgia"/>
          <w:b/>
          <w:color w:val="1F497D" w:themeColor="text2"/>
          <w:sz w:val="50"/>
          <w:szCs w:val="50"/>
        </w:rPr>
      </w:pPr>
    </w:p>
    <w:p w14:paraId="758E859E" w14:textId="77777777" w:rsidR="00A83DAC" w:rsidRPr="00EA133D" w:rsidRDefault="00A83DAC" w:rsidP="00EA133D">
      <w:pPr>
        <w:tabs>
          <w:tab w:val="left" w:pos="2392"/>
        </w:tabs>
        <w:spacing w:before="240" w:after="240" w:line="240" w:lineRule="auto"/>
        <w:jc w:val="center"/>
        <w:rPr>
          <w:rFonts w:ascii="Georgia" w:hAnsi="Georgia"/>
          <w:b/>
          <w:color w:val="1F497D" w:themeColor="text2"/>
          <w:sz w:val="50"/>
          <w:szCs w:val="50"/>
        </w:rPr>
      </w:pPr>
    </w:p>
    <w:p w14:paraId="61971E48" w14:textId="77777777" w:rsidR="00A83DAC" w:rsidRPr="00EA133D" w:rsidRDefault="00A83DAC" w:rsidP="00EA133D">
      <w:pPr>
        <w:tabs>
          <w:tab w:val="left" w:pos="2392"/>
        </w:tabs>
        <w:spacing w:before="240" w:after="240" w:line="240" w:lineRule="auto"/>
        <w:jc w:val="center"/>
        <w:rPr>
          <w:rFonts w:ascii="Georgia" w:hAnsi="Georgia"/>
          <w:b/>
          <w:color w:val="1F497D" w:themeColor="text2"/>
          <w:sz w:val="50"/>
          <w:szCs w:val="50"/>
        </w:rPr>
      </w:pPr>
    </w:p>
    <w:p w14:paraId="26501C6B" w14:textId="77777777" w:rsidR="00A83DAC" w:rsidRPr="00EA133D" w:rsidRDefault="00A83DAC" w:rsidP="00EA133D">
      <w:pPr>
        <w:tabs>
          <w:tab w:val="left" w:pos="2392"/>
        </w:tabs>
        <w:spacing w:before="240" w:after="240" w:line="240" w:lineRule="auto"/>
        <w:jc w:val="center"/>
        <w:rPr>
          <w:rFonts w:ascii="Georgia" w:hAnsi="Georgia"/>
          <w:b/>
          <w:color w:val="1F497D" w:themeColor="text2"/>
          <w:sz w:val="50"/>
          <w:szCs w:val="50"/>
        </w:rPr>
      </w:pPr>
    </w:p>
    <w:p w14:paraId="070B7496" w14:textId="77777777" w:rsidR="00A83DAC" w:rsidRPr="00EA133D" w:rsidRDefault="00A83DAC" w:rsidP="00EA133D">
      <w:pPr>
        <w:tabs>
          <w:tab w:val="left" w:pos="2392"/>
        </w:tabs>
        <w:spacing w:before="240" w:after="240" w:line="240" w:lineRule="auto"/>
        <w:jc w:val="center"/>
        <w:rPr>
          <w:rFonts w:ascii="Georgia" w:hAnsi="Georgia"/>
          <w:b/>
          <w:color w:val="1F497D" w:themeColor="text2"/>
          <w:sz w:val="50"/>
          <w:szCs w:val="50"/>
        </w:rPr>
      </w:pPr>
    </w:p>
    <w:p w14:paraId="13EFCB96" w14:textId="77777777" w:rsidR="00A83DAC" w:rsidRPr="00EA133D" w:rsidRDefault="00A83DAC" w:rsidP="00EA133D">
      <w:pPr>
        <w:tabs>
          <w:tab w:val="left" w:pos="2392"/>
        </w:tabs>
        <w:spacing w:before="240" w:after="240" w:line="240" w:lineRule="auto"/>
        <w:jc w:val="center"/>
        <w:rPr>
          <w:rFonts w:ascii="Georgia" w:hAnsi="Georgia"/>
          <w:b/>
          <w:color w:val="1F497D" w:themeColor="text2"/>
          <w:sz w:val="50"/>
          <w:szCs w:val="50"/>
        </w:rPr>
      </w:pPr>
    </w:p>
    <w:p w14:paraId="6486E87F" w14:textId="0B7396C9" w:rsidR="009E13C0" w:rsidRPr="00EA133D" w:rsidRDefault="009E13C0" w:rsidP="00EA133D">
      <w:pPr>
        <w:tabs>
          <w:tab w:val="left" w:pos="2392"/>
        </w:tabs>
        <w:spacing w:before="240" w:after="240" w:line="240" w:lineRule="auto"/>
        <w:jc w:val="center"/>
        <w:rPr>
          <w:rFonts w:ascii="Georgia" w:hAnsi="Georgia"/>
          <w:b/>
          <w:color w:val="1F497D" w:themeColor="text2"/>
          <w:sz w:val="50"/>
          <w:szCs w:val="50"/>
        </w:rPr>
      </w:pPr>
      <w:r w:rsidRPr="00EA133D">
        <w:rPr>
          <w:rFonts w:ascii="Georgia" w:hAnsi="Georgia"/>
          <w:b/>
          <w:color w:val="1F497D" w:themeColor="text2"/>
          <w:sz w:val="50"/>
          <w:szCs w:val="50"/>
        </w:rPr>
        <w:t>Student Policies and Procedures and Professional and Ethical Expectations</w:t>
      </w:r>
    </w:p>
    <w:p w14:paraId="2364DBD7" w14:textId="4FFBF066" w:rsidR="009E13C0" w:rsidRPr="00A83DAC" w:rsidRDefault="009E13C0" w:rsidP="009E13C0">
      <w:pPr>
        <w:rPr>
          <w:sz w:val="50"/>
          <w:szCs w:val="50"/>
        </w:rPr>
      </w:pPr>
    </w:p>
    <w:p w14:paraId="0F426B53" w14:textId="4877DFF9" w:rsidR="009E13C0" w:rsidRDefault="009E13C0" w:rsidP="009E13C0">
      <w:pPr>
        <w:rPr>
          <w:sz w:val="50"/>
          <w:szCs w:val="50"/>
        </w:rPr>
      </w:pPr>
    </w:p>
    <w:p w14:paraId="39D8219C" w14:textId="77777777" w:rsidR="00BB0F74" w:rsidRPr="00A83DAC" w:rsidRDefault="00BB0F74" w:rsidP="009E13C0">
      <w:pPr>
        <w:rPr>
          <w:sz w:val="50"/>
          <w:szCs w:val="50"/>
        </w:rPr>
      </w:pPr>
    </w:p>
    <w:p w14:paraId="6A7568F2" w14:textId="4861299C" w:rsidR="009E13C0" w:rsidRPr="00A83DAC" w:rsidRDefault="009E13C0" w:rsidP="009E13C0">
      <w:pPr>
        <w:rPr>
          <w:sz w:val="50"/>
          <w:szCs w:val="50"/>
        </w:rPr>
      </w:pPr>
    </w:p>
    <w:p w14:paraId="5286298D" w14:textId="134BDB6C" w:rsidR="009E13C0" w:rsidRPr="00A83DAC" w:rsidRDefault="009E13C0" w:rsidP="009E13C0">
      <w:pPr>
        <w:rPr>
          <w:sz w:val="50"/>
          <w:szCs w:val="50"/>
        </w:rPr>
      </w:pPr>
    </w:p>
    <w:p w14:paraId="602D80FE" w14:textId="0A1E08C0" w:rsidR="009E13C0" w:rsidRPr="00A83DAC" w:rsidRDefault="009E13C0" w:rsidP="009E13C0">
      <w:pPr>
        <w:rPr>
          <w:sz w:val="50"/>
          <w:szCs w:val="50"/>
        </w:rPr>
      </w:pPr>
    </w:p>
    <w:p w14:paraId="3D426B31" w14:textId="14980699" w:rsidR="009E13C0" w:rsidRDefault="009E13C0" w:rsidP="009E13C0">
      <w:pPr>
        <w:rPr>
          <w:sz w:val="50"/>
          <w:szCs w:val="50"/>
        </w:rPr>
      </w:pPr>
    </w:p>
    <w:p w14:paraId="2741E0AB" w14:textId="77777777" w:rsidR="00EA133D" w:rsidRPr="00A83DAC" w:rsidRDefault="00EA133D" w:rsidP="009E13C0">
      <w:pPr>
        <w:rPr>
          <w:sz w:val="50"/>
          <w:szCs w:val="50"/>
        </w:rPr>
      </w:pPr>
    </w:p>
    <w:p w14:paraId="6086A6E7" w14:textId="67C89EDD" w:rsidR="009E13C0" w:rsidRPr="00A83DAC" w:rsidRDefault="009E13C0" w:rsidP="009E13C0">
      <w:pPr>
        <w:rPr>
          <w:sz w:val="50"/>
          <w:szCs w:val="50"/>
        </w:rPr>
      </w:pPr>
    </w:p>
    <w:p w14:paraId="168362C6" w14:textId="225256D1" w:rsidR="009E13C0" w:rsidRPr="00A83DAC" w:rsidRDefault="009E13C0" w:rsidP="009E13C0">
      <w:pPr>
        <w:rPr>
          <w:sz w:val="50"/>
          <w:szCs w:val="50"/>
        </w:rPr>
      </w:pPr>
    </w:p>
    <w:p w14:paraId="4BD94BA5" w14:textId="49BD2642" w:rsidR="009E13C0" w:rsidRPr="00A83DAC" w:rsidRDefault="009E13C0" w:rsidP="009E13C0">
      <w:pPr>
        <w:rPr>
          <w:sz w:val="50"/>
          <w:szCs w:val="50"/>
        </w:rPr>
      </w:pPr>
    </w:p>
    <w:p w14:paraId="41BA6B36" w14:textId="0CB04E0E" w:rsidR="00286097" w:rsidRPr="00CC460E" w:rsidRDefault="00286097" w:rsidP="00A1362B">
      <w:pPr>
        <w:pStyle w:val="Title"/>
        <w:spacing w:line="240" w:lineRule="auto"/>
        <w:outlineLvl w:val="0"/>
        <w:rPr>
          <w:rFonts w:ascii="Georgia" w:hAnsi="Georgia"/>
          <w:smallCaps w:val="0"/>
          <w:color w:val="1F497D" w:themeColor="text2"/>
        </w:rPr>
      </w:pPr>
      <w:bookmarkStart w:id="167" w:name="_Toc519951383"/>
      <w:r w:rsidRPr="00CC460E">
        <w:rPr>
          <w:rFonts w:ascii="Georgia" w:hAnsi="Georgia"/>
          <w:smallCaps w:val="0"/>
          <w:color w:val="1F497D" w:themeColor="text2"/>
        </w:rPr>
        <w:t>General Student Policies</w:t>
      </w:r>
      <w:bookmarkEnd w:id="167"/>
    </w:p>
    <w:p w14:paraId="27AFBE1A" w14:textId="77777777" w:rsidR="0031714C" w:rsidRPr="00CC460E" w:rsidRDefault="0031714C" w:rsidP="00A1362B">
      <w:pPr>
        <w:pStyle w:val="Heading2"/>
        <w:spacing w:after="0" w:line="240" w:lineRule="auto"/>
        <w:rPr>
          <w:rStyle w:val="Strong"/>
          <w:rFonts w:ascii="Georgia" w:hAnsi="Georgia"/>
          <w:b/>
          <w:bCs/>
          <w:i w:val="0"/>
          <w:color w:val="1F497D" w:themeColor="text2"/>
          <w:sz w:val="28"/>
          <w:szCs w:val="28"/>
        </w:rPr>
      </w:pPr>
      <w:bookmarkStart w:id="168" w:name="_Toc429573806"/>
      <w:bookmarkStart w:id="169" w:name="_Toc519951384"/>
      <w:bookmarkStart w:id="170" w:name="_Toc428447563"/>
      <w:r w:rsidRPr="00CC460E">
        <w:rPr>
          <w:rStyle w:val="Strong"/>
          <w:rFonts w:ascii="Georgia" w:hAnsi="Georgia"/>
          <w:b/>
          <w:bCs/>
          <w:i w:val="0"/>
          <w:color w:val="1F497D" w:themeColor="text2"/>
          <w:sz w:val="28"/>
          <w:szCs w:val="28"/>
        </w:rPr>
        <w:t>Cell Phones, Beepers, iPads and Computer Usage</w:t>
      </w:r>
      <w:bookmarkEnd w:id="168"/>
      <w:bookmarkEnd w:id="169"/>
    </w:p>
    <w:p w14:paraId="1C1CA9DD" w14:textId="77777777" w:rsidR="00286097" w:rsidRPr="00CC460E" w:rsidRDefault="00286097" w:rsidP="00BB0F74">
      <w:pPr>
        <w:spacing w:line="240" w:lineRule="auto"/>
        <w:jc w:val="both"/>
        <w:rPr>
          <w:rFonts w:ascii="Georgia" w:eastAsiaTheme="majorEastAsia" w:hAnsi="Georgia" w:cs="Arial"/>
        </w:rPr>
      </w:pPr>
      <w:r w:rsidRPr="00CC460E">
        <w:rPr>
          <w:rFonts w:ascii="Georgia" w:hAnsi="Georgia" w:cs="Arial"/>
          <w:color w:val="000000"/>
        </w:rPr>
        <w:t xml:space="preserve">Students must have their own cell phones and email for communication.  These are mandatory tools for communication for all students.  </w:t>
      </w:r>
      <w:r w:rsidRPr="00CC460E">
        <w:rPr>
          <w:rFonts w:ascii="Georgia" w:eastAsiaTheme="majorEastAsia" w:hAnsi="Georgia" w:cs="Arial"/>
        </w:rPr>
        <w:t xml:space="preserve">Students must turn off their cell phones in the clinical setting unless being used for patient call purposes or when the clinical faculty member has agreed to the student using the device for a search of web-based clinical information.  </w:t>
      </w:r>
    </w:p>
    <w:p w14:paraId="12AD4287" w14:textId="77777777" w:rsidR="00286097" w:rsidRPr="00CC460E" w:rsidRDefault="00286097" w:rsidP="00BB0F74">
      <w:pPr>
        <w:spacing w:line="240" w:lineRule="auto"/>
        <w:jc w:val="both"/>
        <w:rPr>
          <w:rFonts w:ascii="Georgia" w:eastAsiaTheme="majorEastAsia" w:hAnsi="Georgia" w:cs="Arial"/>
        </w:rPr>
      </w:pPr>
    </w:p>
    <w:p w14:paraId="1BDDF436" w14:textId="77777777" w:rsidR="00286097" w:rsidRPr="00CC460E" w:rsidRDefault="00286097" w:rsidP="00BB0F74">
      <w:pPr>
        <w:spacing w:line="240" w:lineRule="auto"/>
        <w:jc w:val="both"/>
        <w:rPr>
          <w:rFonts w:ascii="Georgia" w:hAnsi="Georgia" w:cs="Arial"/>
          <w:color w:val="000000"/>
        </w:rPr>
      </w:pPr>
      <w:r w:rsidRPr="00CC460E">
        <w:rPr>
          <w:rFonts w:ascii="Georgia" w:hAnsi="Georgia" w:cs="Arial"/>
          <w:color w:val="000000"/>
        </w:rPr>
        <w:t>Students may not make unapproved long distance calls from telephones located on campus or in clinical sites and it is considered unprofessional and unethical conduct to do so.  In the case of a true emergency, telephone calls may be placed through the Office of Medical Education or administration at the hospital.  Students with cell phones and beepers should turn them off during class or scheduled laboratory sessions.</w:t>
      </w:r>
    </w:p>
    <w:p w14:paraId="2CEE73D1" w14:textId="77777777" w:rsidR="00286097" w:rsidRPr="00CC460E" w:rsidRDefault="00286097" w:rsidP="00BB0F74">
      <w:pPr>
        <w:spacing w:line="240" w:lineRule="auto"/>
        <w:jc w:val="both"/>
        <w:rPr>
          <w:rFonts w:ascii="Georgia" w:hAnsi="Georgia" w:cs="Arial"/>
          <w:color w:val="000000"/>
        </w:rPr>
      </w:pPr>
    </w:p>
    <w:p w14:paraId="52DDD53E" w14:textId="77777777" w:rsidR="00286097" w:rsidRPr="00CC460E" w:rsidRDefault="00286097" w:rsidP="00BB0F74">
      <w:pPr>
        <w:spacing w:line="240" w:lineRule="auto"/>
        <w:jc w:val="both"/>
        <w:rPr>
          <w:rFonts w:ascii="Georgia" w:eastAsiaTheme="majorEastAsia" w:hAnsi="Georgia" w:cs="Arial"/>
        </w:rPr>
      </w:pPr>
      <w:r w:rsidRPr="00CC460E">
        <w:rPr>
          <w:rFonts w:ascii="Georgia" w:eastAsiaTheme="majorEastAsia" w:hAnsi="Georgia" w:cs="Arial"/>
        </w:rPr>
        <w:t xml:space="preserve">Use of iPads, computers, and other electronic devices in the classroom, laboratory, and small group room settings must be for academic purposes only.  </w:t>
      </w:r>
    </w:p>
    <w:p w14:paraId="234A8DD5" w14:textId="77777777" w:rsidR="00286097" w:rsidRPr="00CC460E" w:rsidRDefault="00286097" w:rsidP="00BB0F74">
      <w:pPr>
        <w:spacing w:line="240" w:lineRule="auto"/>
        <w:jc w:val="both"/>
        <w:rPr>
          <w:rFonts w:ascii="Georgia" w:eastAsiaTheme="majorEastAsia" w:hAnsi="Georgia" w:cs="Arial"/>
        </w:rPr>
      </w:pPr>
    </w:p>
    <w:p w14:paraId="7E2FE3D7" w14:textId="77777777" w:rsidR="00286097" w:rsidRPr="00CC460E" w:rsidRDefault="00286097" w:rsidP="00BB0F74">
      <w:pPr>
        <w:spacing w:line="240" w:lineRule="auto"/>
        <w:jc w:val="both"/>
        <w:rPr>
          <w:rFonts w:ascii="Georgia" w:eastAsiaTheme="majorEastAsia" w:hAnsi="Georgia" w:cs="Arial"/>
        </w:rPr>
      </w:pPr>
      <w:r w:rsidRPr="00CC460E">
        <w:rPr>
          <w:rFonts w:ascii="Georgia" w:eastAsiaTheme="majorEastAsia" w:hAnsi="Georgia" w:cs="Arial"/>
        </w:rPr>
        <w:t xml:space="preserve">Students should not use cell phones or text in the classroom or laboratory settings.  The cell phone should be turned off during all academic times.  </w:t>
      </w:r>
    </w:p>
    <w:p w14:paraId="0E44A98B" w14:textId="77777777" w:rsidR="00286097" w:rsidRPr="00CC460E" w:rsidRDefault="00286097" w:rsidP="00BB0F74">
      <w:pPr>
        <w:spacing w:line="240" w:lineRule="auto"/>
        <w:jc w:val="both"/>
        <w:rPr>
          <w:rFonts w:ascii="Georgia" w:eastAsiaTheme="majorEastAsia" w:hAnsi="Georgia" w:cs="Arial"/>
        </w:rPr>
      </w:pPr>
    </w:p>
    <w:p w14:paraId="7B28E57A" w14:textId="77777777" w:rsidR="00286097" w:rsidRPr="00CC460E" w:rsidRDefault="00286097" w:rsidP="00BB0F74">
      <w:pPr>
        <w:spacing w:line="240" w:lineRule="auto"/>
        <w:jc w:val="both"/>
        <w:rPr>
          <w:rFonts w:ascii="Georgia" w:eastAsiaTheme="majorEastAsia" w:hAnsi="Georgia" w:cs="Arial"/>
        </w:rPr>
      </w:pPr>
      <w:r w:rsidRPr="00CC460E">
        <w:rPr>
          <w:rFonts w:ascii="Georgia" w:eastAsiaTheme="majorEastAsia" w:hAnsi="Georgia" w:cs="Arial"/>
        </w:rPr>
        <w:t xml:space="preserve">Cell phones, iPads, and computers are not allowed in the Standardized Patient, Patient Simulation, or Small Group Review sessions.  </w:t>
      </w:r>
    </w:p>
    <w:p w14:paraId="6AF86B0F" w14:textId="77777777" w:rsidR="00286097" w:rsidRPr="00CC460E" w:rsidRDefault="00286097" w:rsidP="00A1362B">
      <w:pPr>
        <w:spacing w:line="240" w:lineRule="auto"/>
        <w:rPr>
          <w:rFonts w:ascii="Georgia" w:eastAsiaTheme="majorEastAsia" w:hAnsi="Georgia" w:cs="Arial"/>
        </w:rPr>
      </w:pPr>
    </w:p>
    <w:p w14:paraId="57301476" w14:textId="77777777" w:rsidR="00286097" w:rsidRPr="00CC460E" w:rsidRDefault="00286097" w:rsidP="00BB0F74">
      <w:pPr>
        <w:spacing w:line="240" w:lineRule="auto"/>
        <w:jc w:val="both"/>
        <w:rPr>
          <w:rFonts w:ascii="Georgia" w:eastAsiaTheme="majorEastAsia" w:hAnsi="Georgia" w:cs="Arial"/>
        </w:rPr>
      </w:pPr>
      <w:r w:rsidRPr="00CC460E">
        <w:rPr>
          <w:rFonts w:ascii="Georgia" w:eastAsiaTheme="majorEastAsia" w:hAnsi="Georgia" w:cs="Arial"/>
        </w:rPr>
        <w:t xml:space="preserve">Infractions of the policy will cause the student to be sent to the </w:t>
      </w:r>
      <w:r w:rsidRPr="0033646A">
        <w:rPr>
          <w:rFonts w:ascii="Georgia" w:eastAsiaTheme="majorEastAsia" w:hAnsi="Georgia" w:cs="Arial"/>
        </w:rPr>
        <w:t>Honor Code Council</w:t>
      </w:r>
      <w:r w:rsidRPr="00CC460E">
        <w:rPr>
          <w:rFonts w:ascii="Georgia" w:eastAsiaTheme="majorEastAsia" w:hAnsi="Georgia" w:cs="Arial"/>
        </w:rPr>
        <w:t>.</w:t>
      </w:r>
    </w:p>
    <w:p w14:paraId="6A8DD000" w14:textId="77777777" w:rsidR="00286097" w:rsidRPr="00CC460E" w:rsidRDefault="00286097" w:rsidP="00BB0F74">
      <w:pPr>
        <w:pStyle w:val="Heading2"/>
        <w:spacing w:after="0" w:line="240" w:lineRule="auto"/>
        <w:jc w:val="both"/>
        <w:rPr>
          <w:rFonts w:ascii="Georgia" w:hAnsi="Georgia"/>
          <w:i w:val="0"/>
          <w:color w:val="1F497D" w:themeColor="text2"/>
          <w:sz w:val="28"/>
        </w:rPr>
      </w:pPr>
      <w:bookmarkStart w:id="171" w:name="_Toc519951385"/>
      <w:r w:rsidRPr="00CC460E">
        <w:rPr>
          <w:rFonts w:ascii="Georgia" w:hAnsi="Georgia"/>
          <w:i w:val="0"/>
          <w:color w:val="1F497D" w:themeColor="text2"/>
          <w:sz w:val="28"/>
        </w:rPr>
        <w:t>Consensual Relationships Policy</w:t>
      </w:r>
      <w:bookmarkEnd w:id="170"/>
      <w:bookmarkEnd w:id="171"/>
    </w:p>
    <w:p w14:paraId="5D7187BC" w14:textId="77777777" w:rsidR="00286097" w:rsidRPr="00CC460E" w:rsidRDefault="00286097" w:rsidP="00BB0F74">
      <w:pPr>
        <w:spacing w:line="240" w:lineRule="auto"/>
        <w:jc w:val="both"/>
        <w:rPr>
          <w:rFonts w:ascii="Georgia" w:hAnsi="Georgia" w:cs="Arial"/>
          <w:color w:val="000000"/>
        </w:rPr>
      </w:pPr>
      <w:bookmarkStart w:id="172" w:name="_Toc428447564"/>
      <w:r w:rsidRPr="00CC460E">
        <w:rPr>
          <w:rFonts w:ascii="Georgia" w:hAnsi="Georgia" w:cs="Arial"/>
          <w:color w:val="000000"/>
        </w:rPr>
        <w:t xml:space="preserve">Consensual relationships between student and faculty are not allowed.  Consensual relationships between students and staff members who are in a position of authority or who have access to student or testing information are not allowed.  Sexual activity is not permitted in the clinical settings.  Consensual relationships between students and patients are not allowed.   </w:t>
      </w:r>
    </w:p>
    <w:p w14:paraId="67711B2D" w14:textId="77777777" w:rsidR="00286097" w:rsidRPr="00CC460E" w:rsidRDefault="00286097" w:rsidP="00BB0F74">
      <w:pPr>
        <w:pStyle w:val="Heading2"/>
        <w:spacing w:after="0" w:line="240" w:lineRule="auto"/>
        <w:jc w:val="both"/>
        <w:rPr>
          <w:rFonts w:ascii="Georgia" w:hAnsi="Georgia"/>
          <w:i w:val="0"/>
          <w:color w:val="1F497D" w:themeColor="text2"/>
          <w:sz w:val="28"/>
        </w:rPr>
      </w:pPr>
      <w:bookmarkStart w:id="173" w:name="_Toc519951386"/>
      <w:r w:rsidRPr="00CC460E">
        <w:rPr>
          <w:rFonts w:ascii="Georgia" w:hAnsi="Georgia"/>
          <w:i w:val="0"/>
          <w:color w:val="1F497D" w:themeColor="text2"/>
          <w:sz w:val="28"/>
        </w:rPr>
        <w:t>Diversity</w:t>
      </w:r>
      <w:bookmarkEnd w:id="172"/>
      <w:bookmarkEnd w:id="173"/>
      <w:r w:rsidRPr="00CC460E">
        <w:rPr>
          <w:rFonts w:ascii="Georgia" w:hAnsi="Georgia"/>
          <w:i w:val="0"/>
          <w:color w:val="1F497D" w:themeColor="text2"/>
          <w:sz w:val="28"/>
        </w:rPr>
        <w:t xml:space="preserve"> </w:t>
      </w:r>
    </w:p>
    <w:p w14:paraId="792C6C0E" w14:textId="341ECE85" w:rsidR="0017700C" w:rsidRPr="00CC460E" w:rsidRDefault="00576A8E" w:rsidP="00BB0F74">
      <w:pPr>
        <w:spacing w:line="240" w:lineRule="auto"/>
        <w:jc w:val="both"/>
        <w:rPr>
          <w:rFonts w:ascii="Georgia" w:hAnsi="Georgia"/>
        </w:rPr>
      </w:pPr>
      <w:r w:rsidRPr="00CC460E">
        <w:rPr>
          <w:rFonts w:ascii="Georgia" w:hAnsi="Georgia"/>
        </w:rPr>
        <w:t>Bluefield College</w:t>
      </w:r>
      <w:r w:rsidR="0017700C" w:rsidRPr="00CC460E">
        <w:rPr>
          <w:rFonts w:ascii="Georgia" w:hAnsi="Georgia"/>
        </w:rPr>
        <w:t xml:space="preserve"> recognizes, values, and affirms that diversity contributes richness to the college and enhances the quality of education.  Students, faculty, staff, and administrators are valued for their diversity.  </w:t>
      </w:r>
      <w:r w:rsidRPr="00CC460E">
        <w:rPr>
          <w:rFonts w:ascii="Georgia" w:hAnsi="Georgia"/>
        </w:rPr>
        <w:t>BC</w:t>
      </w:r>
      <w:r w:rsidR="0017700C" w:rsidRPr="00CC460E">
        <w:rPr>
          <w:rFonts w:ascii="Georgia" w:hAnsi="Georgia"/>
        </w:rPr>
        <w:t xml:space="preserve"> is committed to providing an academic and employment environment in which students and employees are treated with courtesy, respect, and dignity.  It is the policy of </w:t>
      </w:r>
      <w:r w:rsidRPr="00CC460E">
        <w:rPr>
          <w:rFonts w:ascii="Georgia" w:hAnsi="Georgia"/>
        </w:rPr>
        <w:t xml:space="preserve">BC </w:t>
      </w:r>
      <w:r w:rsidR="0017700C" w:rsidRPr="00CC460E">
        <w:rPr>
          <w:rFonts w:ascii="Georgia" w:hAnsi="Georgia"/>
        </w:rPr>
        <w:t xml:space="preserve">that no student or employee shall be excluded from participating in, be denied the benefits of, or be subjected to discrimination in any program sponsored by </w:t>
      </w:r>
      <w:r w:rsidRPr="00CC460E">
        <w:rPr>
          <w:rFonts w:ascii="Georgia" w:hAnsi="Georgia"/>
        </w:rPr>
        <w:t>BC</w:t>
      </w:r>
      <w:r w:rsidR="0017700C" w:rsidRPr="00CC460E">
        <w:rPr>
          <w:rFonts w:ascii="Georgia" w:hAnsi="Georgia"/>
        </w:rPr>
        <w:t>.</w:t>
      </w:r>
    </w:p>
    <w:p w14:paraId="383A45B4" w14:textId="77777777" w:rsidR="0017700C" w:rsidRPr="00CC460E" w:rsidRDefault="0017700C" w:rsidP="00BB0F74">
      <w:pPr>
        <w:spacing w:line="240" w:lineRule="auto"/>
        <w:jc w:val="both"/>
        <w:rPr>
          <w:rFonts w:ascii="Georgia" w:hAnsi="Georgia"/>
        </w:rPr>
      </w:pPr>
    </w:p>
    <w:p w14:paraId="2E90E488" w14:textId="7E99EDC9" w:rsidR="00865A45" w:rsidRPr="00CC460E" w:rsidRDefault="00576A8E" w:rsidP="00BB0F74">
      <w:pPr>
        <w:spacing w:line="240" w:lineRule="auto"/>
        <w:jc w:val="both"/>
        <w:rPr>
          <w:rFonts w:ascii="Georgia" w:hAnsi="Georgia"/>
        </w:rPr>
      </w:pPr>
      <w:r w:rsidRPr="00CC460E">
        <w:rPr>
          <w:rFonts w:ascii="Georgia" w:hAnsi="Georgia"/>
        </w:rPr>
        <w:t>BC</w:t>
      </w:r>
      <w:r w:rsidR="0017700C" w:rsidRPr="00CC460E">
        <w:rPr>
          <w:rFonts w:ascii="Georgia" w:hAnsi="Georgia"/>
        </w:rPr>
        <w:t xml:space="preserve">’s commitment to the principles of non-discrimination includes and extends far beyond the federally protected classes of age, gender, sex, race, color, creed, national origin, religion, ancestry, marital status, ethnicity, disability, sexual orientation, gender identity, or status as a protected </w:t>
      </w:r>
      <w:r w:rsidR="0017700C" w:rsidRPr="00CC460E">
        <w:rPr>
          <w:rFonts w:ascii="Georgia" w:hAnsi="Georgia"/>
        </w:rPr>
        <w:lastRenderedPageBreak/>
        <w:t xml:space="preserve">veteran.  </w:t>
      </w:r>
      <w:r w:rsidRPr="00CC460E">
        <w:rPr>
          <w:rFonts w:ascii="Georgia" w:hAnsi="Georgia"/>
        </w:rPr>
        <w:t>BC</w:t>
      </w:r>
      <w:r w:rsidR="0017700C" w:rsidRPr="00CC460E">
        <w:rPr>
          <w:rFonts w:ascii="Georgia" w:hAnsi="Georgia"/>
        </w:rPr>
        <w:t xml:space="preserve"> has a commitment to nondiscrimination against any individual or group of individuals.  </w:t>
      </w:r>
      <w:r w:rsidRPr="00CC460E">
        <w:rPr>
          <w:rFonts w:ascii="Georgia" w:hAnsi="Georgia"/>
        </w:rPr>
        <w:t>BC</w:t>
      </w:r>
      <w:r w:rsidR="0017700C" w:rsidRPr="00CC460E">
        <w:rPr>
          <w:rFonts w:ascii="Georgia" w:hAnsi="Georgia"/>
        </w:rPr>
        <w:t xml:space="preserve"> has zero tolerance to inappropriate behavior exhibited as an act of discrimination.  </w:t>
      </w:r>
    </w:p>
    <w:p w14:paraId="079BFC98" w14:textId="77777777" w:rsidR="0017700C" w:rsidRPr="00CC460E" w:rsidRDefault="0017700C" w:rsidP="00BB0F74">
      <w:pPr>
        <w:spacing w:line="240" w:lineRule="auto"/>
        <w:jc w:val="both"/>
        <w:rPr>
          <w:rFonts w:ascii="Georgia" w:hAnsi="Georgia" w:cs="Arial"/>
          <w:color w:val="000000"/>
        </w:rPr>
      </w:pPr>
    </w:p>
    <w:p w14:paraId="0635F5C4" w14:textId="676751ED" w:rsidR="00286097" w:rsidRPr="00CC460E" w:rsidRDefault="00286097" w:rsidP="00BB0F74">
      <w:pPr>
        <w:spacing w:line="240" w:lineRule="auto"/>
        <w:jc w:val="both"/>
        <w:rPr>
          <w:rFonts w:ascii="Georgia" w:hAnsi="Georgia" w:cs="Arial"/>
          <w:color w:val="000000"/>
        </w:rPr>
      </w:pPr>
      <w:r w:rsidRPr="00CC460E">
        <w:rPr>
          <w:rFonts w:ascii="Georgia" w:hAnsi="Georgia"/>
        </w:rPr>
        <w:t xml:space="preserve">Students, who may have a question or concern, should contact the </w:t>
      </w:r>
      <w:r w:rsidR="0033646A" w:rsidRPr="00A83DAC">
        <w:rPr>
          <w:rFonts w:ascii="Georgia" w:hAnsi="Georgia"/>
        </w:rPr>
        <w:t>V</w:t>
      </w:r>
      <w:r w:rsidRPr="00A83DAC">
        <w:rPr>
          <w:rFonts w:ascii="Georgia" w:hAnsi="Georgia"/>
        </w:rPr>
        <w:t xml:space="preserve">ice President for </w:t>
      </w:r>
      <w:r w:rsidR="0033646A" w:rsidRPr="00A83DAC">
        <w:rPr>
          <w:rFonts w:ascii="Georgia" w:hAnsi="Georgia"/>
        </w:rPr>
        <w:t>Enrollment an</w:t>
      </w:r>
      <w:r w:rsidR="00BB0F74">
        <w:rPr>
          <w:rFonts w:ascii="Georgia" w:hAnsi="Georgia"/>
        </w:rPr>
        <w:t>d</w:t>
      </w:r>
      <w:r w:rsidR="0033646A" w:rsidRPr="00A83DAC">
        <w:rPr>
          <w:rFonts w:ascii="Georgia" w:hAnsi="Georgia"/>
        </w:rPr>
        <w:t xml:space="preserve"> Student Development</w:t>
      </w:r>
      <w:r w:rsidRPr="00A83DAC">
        <w:rPr>
          <w:rFonts w:ascii="Georgia" w:hAnsi="Georgia"/>
        </w:rPr>
        <w:t xml:space="preserve"> or the </w:t>
      </w:r>
      <w:r w:rsidR="005C335D" w:rsidRPr="00A83DAC">
        <w:rPr>
          <w:rFonts w:ascii="Georgia" w:hAnsi="Georgia"/>
        </w:rPr>
        <w:t>Director for the Master of Arts in Biomedical Sciences Program</w:t>
      </w:r>
      <w:r w:rsidRPr="00A83DAC">
        <w:rPr>
          <w:rFonts w:ascii="Georgia" w:hAnsi="Georgia"/>
        </w:rPr>
        <w:t>. Students not finding resolution should follow the grievance procedures</w:t>
      </w:r>
      <w:r w:rsidRPr="00CC460E">
        <w:rPr>
          <w:rFonts w:ascii="Georgia" w:hAnsi="Georgia"/>
        </w:rPr>
        <w:t xml:space="preserve"> in this </w:t>
      </w:r>
      <w:r w:rsidRPr="00CC460E">
        <w:rPr>
          <w:rFonts w:ascii="Georgia" w:hAnsi="Georgia"/>
          <w:i/>
        </w:rPr>
        <w:t>Handbook</w:t>
      </w:r>
      <w:r w:rsidRPr="00CC460E">
        <w:rPr>
          <w:rFonts w:ascii="Georgia" w:hAnsi="Georgia"/>
        </w:rPr>
        <w:t xml:space="preserve">. </w:t>
      </w:r>
    </w:p>
    <w:p w14:paraId="5F220990" w14:textId="77777777" w:rsidR="00286097" w:rsidRPr="00CC460E" w:rsidRDefault="00286097" w:rsidP="00BB0F74">
      <w:pPr>
        <w:pStyle w:val="Heading2"/>
        <w:spacing w:after="0" w:line="240" w:lineRule="auto"/>
        <w:jc w:val="both"/>
        <w:rPr>
          <w:rFonts w:ascii="Georgia" w:hAnsi="Georgia" w:cs="Times New Roman"/>
          <w:i w:val="0"/>
          <w:color w:val="1F497D" w:themeColor="text2"/>
          <w:sz w:val="28"/>
        </w:rPr>
      </w:pPr>
      <w:bookmarkStart w:id="174" w:name="_Toc428447565"/>
      <w:bookmarkStart w:id="175" w:name="_Toc519951387"/>
      <w:r w:rsidRPr="00CC460E">
        <w:rPr>
          <w:rFonts w:ascii="Georgia" w:hAnsi="Georgia" w:cs="Times New Roman"/>
          <w:i w:val="0"/>
          <w:color w:val="1F497D" w:themeColor="text2"/>
          <w:sz w:val="28"/>
        </w:rPr>
        <w:t>Dress Code for Students</w:t>
      </w:r>
      <w:bookmarkEnd w:id="174"/>
      <w:bookmarkEnd w:id="175"/>
      <w:r w:rsidRPr="00CC460E">
        <w:rPr>
          <w:rFonts w:ascii="Georgia" w:hAnsi="Georgia" w:cs="Times New Roman"/>
          <w:i w:val="0"/>
          <w:color w:val="1F497D" w:themeColor="text2"/>
          <w:sz w:val="28"/>
        </w:rPr>
        <w:t xml:space="preserve"> </w:t>
      </w:r>
    </w:p>
    <w:p w14:paraId="37D5BD58" w14:textId="19F624FB" w:rsidR="00286097" w:rsidRPr="00CC460E" w:rsidRDefault="00576A8E" w:rsidP="00BB0F74">
      <w:pPr>
        <w:spacing w:line="240" w:lineRule="auto"/>
        <w:jc w:val="both"/>
        <w:rPr>
          <w:rFonts w:ascii="Georgia" w:hAnsi="Georgia"/>
        </w:rPr>
      </w:pPr>
      <w:r w:rsidRPr="00CC460E">
        <w:rPr>
          <w:rFonts w:ascii="Georgia" w:hAnsi="Georgia"/>
        </w:rPr>
        <w:t>The Bluefield College Master of Arts in Biomedical Sciences Pro</w:t>
      </w:r>
      <w:r w:rsidR="00072DE8" w:rsidRPr="00CC460E">
        <w:rPr>
          <w:rFonts w:ascii="Georgia" w:hAnsi="Georgia"/>
        </w:rPr>
        <w:t xml:space="preserve">gram is </w:t>
      </w:r>
      <w:r w:rsidR="00286097" w:rsidRPr="00CC460E">
        <w:rPr>
          <w:rFonts w:ascii="Georgia" w:hAnsi="Georgia"/>
        </w:rPr>
        <w:t xml:space="preserve">a professional </w:t>
      </w:r>
      <w:r w:rsidR="00072DE8" w:rsidRPr="00CC460E">
        <w:rPr>
          <w:rFonts w:ascii="Georgia" w:hAnsi="Georgia"/>
        </w:rPr>
        <w:t>program</w:t>
      </w:r>
      <w:r w:rsidR="00286097" w:rsidRPr="00CC460E">
        <w:rPr>
          <w:rFonts w:ascii="Georgia" w:hAnsi="Georgia"/>
        </w:rPr>
        <w:t>; therefore, students are expected to dress and conduct themselves in a professional manner.  The dress of a student in the classroom, laboratory, or small group should be one that demonstrates use of good hygiene, appearing clean, and without unpleasant body odor.  See further information below.</w:t>
      </w:r>
    </w:p>
    <w:p w14:paraId="1DCD9F41" w14:textId="77777777" w:rsidR="00286097" w:rsidRPr="00CC460E" w:rsidRDefault="00286097" w:rsidP="00A1362B">
      <w:pPr>
        <w:spacing w:line="240" w:lineRule="auto"/>
        <w:rPr>
          <w:rFonts w:ascii="Georgia" w:hAnsi="Georgia"/>
          <w:b/>
        </w:rPr>
      </w:pPr>
    </w:p>
    <w:p w14:paraId="7463429F" w14:textId="77777777" w:rsidR="00286097" w:rsidRPr="00CC460E" w:rsidRDefault="0031714C" w:rsidP="00BB0F74">
      <w:pPr>
        <w:spacing w:line="240" w:lineRule="auto"/>
        <w:jc w:val="both"/>
        <w:rPr>
          <w:rFonts w:ascii="Georgia" w:hAnsi="Georgia"/>
          <w:b/>
          <w:color w:val="1F497D" w:themeColor="text2"/>
          <w:sz w:val="28"/>
          <w:szCs w:val="28"/>
        </w:rPr>
      </w:pPr>
      <w:bookmarkStart w:id="176" w:name="_Toc428447566"/>
      <w:bookmarkStart w:id="177" w:name="_Toc519951388"/>
      <w:r w:rsidRPr="00CC460E">
        <w:rPr>
          <w:rStyle w:val="Heading2Char"/>
          <w:rFonts w:ascii="Georgia" w:hAnsi="Georgia"/>
          <w:color w:val="1F497D" w:themeColor="text2"/>
          <w:sz w:val="28"/>
          <w:szCs w:val="28"/>
        </w:rPr>
        <w:t>Dress Code in the C</w:t>
      </w:r>
      <w:r w:rsidR="00286097" w:rsidRPr="00CC460E">
        <w:rPr>
          <w:rStyle w:val="Heading2Char"/>
          <w:rFonts w:ascii="Georgia" w:hAnsi="Georgia"/>
          <w:color w:val="1F497D" w:themeColor="text2"/>
          <w:sz w:val="28"/>
          <w:szCs w:val="28"/>
        </w:rPr>
        <w:t>lassroom</w:t>
      </w:r>
      <w:bookmarkEnd w:id="176"/>
      <w:bookmarkEnd w:id="177"/>
      <w:r w:rsidR="00286097" w:rsidRPr="00CC460E">
        <w:rPr>
          <w:rFonts w:ascii="Georgia" w:hAnsi="Georgia"/>
          <w:b/>
          <w:color w:val="1F497D" w:themeColor="text2"/>
          <w:sz w:val="28"/>
          <w:szCs w:val="28"/>
        </w:rPr>
        <w:t xml:space="preserve"> </w:t>
      </w:r>
    </w:p>
    <w:p w14:paraId="1EFFCEF1" w14:textId="77777777" w:rsidR="00286097" w:rsidRPr="00CC460E" w:rsidRDefault="00286097" w:rsidP="00BB0F74">
      <w:pPr>
        <w:spacing w:line="240" w:lineRule="auto"/>
        <w:jc w:val="both"/>
        <w:rPr>
          <w:rFonts w:ascii="Georgia" w:hAnsi="Georgia"/>
          <w:color w:val="000000"/>
        </w:rPr>
      </w:pPr>
      <w:r w:rsidRPr="00CC460E">
        <w:rPr>
          <w:rFonts w:ascii="Georgia" w:hAnsi="Georgia"/>
        </w:rPr>
        <w:t>Students should dress in a non-provocative manner and one that demonstrates respect for fellow students and faculty. Business casual dress is acceptable and is typically: c</w:t>
      </w:r>
      <w:r w:rsidRPr="00CC460E">
        <w:rPr>
          <w:rFonts w:ascii="Georgia" w:hAnsi="Georgia"/>
          <w:color w:val="000000"/>
        </w:rPr>
        <w:t>risp, neat, and should look appropriate even for a chance meeting with a President/Dean.  Males should wear shirts with collars and long pants.  Females should wear shirts that are not considered T-shirts or tank tops with skirts or pants or an appropriate dress.  It should not look like cocktail or party or picnic attire. Students should avoid provocative, tight or baggy clothing; business casual is classic rather than trendy.</w:t>
      </w:r>
    </w:p>
    <w:p w14:paraId="56B2ACB8" w14:textId="77777777" w:rsidR="00286097" w:rsidRPr="00CC460E" w:rsidRDefault="00286097" w:rsidP="00BB0F74">
      <w:pPr>
        <w:spacing w:line="240" w:lineRule="auto"/>
        <w:jc w:val="both"/>
        <w:rPr>
          <w:rFonts w:ascii="Georgia" w:hAnsi="Georgia"/>
          <w:color w:val="000000"/>
        </w:rPr>
      </w:pPr>
    </w:p>
    <w:p w14:paraId="1F98FF63" w14:textId="2A5CDA5D" w:rsidR="00286097" w:rsidRPr="00CC460E" w:rsidRDefault="00286097" w:rsidP="00BB0F74">
      <w:pPr>
        <w:spacing w:line="240" w:lineRule="auto"/>
        <w:jc w:val="both"/>
        <w:rPr>
          <w:rFonts w:ascii="Georgia" w:hAnsi="Georgia"/>
        </w:rPr>
      </w:pPr>
      <w:r w:rsidRPr="00CC460E">
        <w:rPr>
          <w:rFonts w:ascii="Georgia" w:hAnsi="Georgia"/>
        </w:rPr>
        <w:t xml:space="preserve">Business casual at </w:t>
      </w:r>
      <w:r w:rsidR="00072DE8" w:rsidRPr="00CC460E">
        <w:rPr>
          <w:rFonts w:ascii="Georgia" w:hAnsi="Georgia"/>
        </w:rPr>
        <w:t>BC</w:t>
      </w:r>
      <w:r w:rsidRPr="00CC460E">
        <w:rPr>
          <w:rFonts w:ascii="Georgia" w:hAnsi="Georgia"/>
        </w:rPr>
        <w:t xml:space="preserve"> does not allow denim-jeans, of any color; t-shirts; sweatshirts; men’s shirts without a collar; shirts or sweatshirts with unprofessional writing; shorts; tank tops or halter tops; or other such casual dress. Dress shoes should be worn (no sneakers, flip flops or the like). Women may only wear open toed shoes which are considered dress shoes, but not flip-flops. Note that open toed shoes may never be worn in the clinical setting. Hats are not to be worn in the classroom, labs, or clinical sites. </w:t>
      </w:r>
    </w:p>
    <w:p w14:paraId="4B8A4C0F" w14:textId="77777777" w:rsidR="00286097" w:rsidRPr="00CC460E" w:rsidRDefault="00286097" w:rsidP="00BB0F74">
      <w:pPr>
        <w:spacing w:line="240" w:lineRule="auto"/>
        <w:jc w:val="both"/>
        <w:rPr>
          <w:rFonts w:ascii="Georgia" w:hAnsi="Georgia"/>
        </w:rPr>
      </w:pPr>
    </w:p>
    <w:p w14:paraId="1394C626" w14:textId="77777777" w:rsidR="00286097" w:rsidRPr="00CC460E" w:rsidRDefault="00AB5119" w:rsidP="00BB0F74">
      <w:pPr>
        <w:spacing w:line="240" w:lineRule="auto"/>
        <w:jc w:val="both"/>
        <w:rPr>
          <w:rFonts w:ascii="Georgia" w:hAnsi="Georgia"/>
          <w:color w:val="1F497D" w:themeColor="text2"/>
          <w:sz w:val="28"/>
          <w:szCs w:val="28"/>
        </w:rPr>
      </w:pPr>
      <w:r w:rsidRPr="00CC460E">
        <w:rPr>
          <w:rFonts w:ascii="Georgia" w:hAnsi="Georgia"/>
          <w:b/>
          <w:i/>
          <w:color w:val="1F497D" w:themeColor="text2"/>
          <w:sz w:val="28"/>
          <w:szCs w:val="28"/>
        </w:rPr>
        <w:t>Dress Code for the Anatomy Lab, F</w:t>
      </w:r>
      <w:r w:rsidR="00441A6E" w:rsidRPr="00CC460E">
        <w:rPr>
          <w:rFonts w:ascii="Georgia" w:hAnsi="Georgia"/>
          <w:b/>
          <w:i/>
          <w:color w:val="1F497D" w:themeColor="text2"/>
          <w:sz w:val="28"/>
          <w:szCs w:val="28"/>
        </w:rPr>
        <w:t xml:space="preserve">ield </w:t>
      </w:r>
      <w:r w:rsidRPr="00CC460E">
        <w:rPr>
          <w:rFonts w:ascii="Georgia" w:hAnsi="Georgia"/>
          <w:b/>
          <w:i/>
          <w:color w:val="1F497D" w:themeColor="text2"/>
          <w:sz w:val="28"/>
          <w:szCs w:val="28"/>
        </w:rPr>
        <w:t>E</w:t>
      </w:r>
      <w:r w:rsidR="00441A6E" w:rsidRPr="00CC460E">
        <w:rPr>
          <w:rFonts w:ascii="Georgia" w:hAnsi="Georgia"/>
          <w:b/>
          <w:i/>
          <w:color w:val="1F497D" w:themeColor="text2"/>
          <w:sz w:val="28"/>
          <w:szCs w:val="28"/>
        </w:rPr>
        <w:t>xperiences,</w:t>
      </w:r>
      <w:r w:rsidRPr="00CC460E">
        <w:rPr>
          <w:rFonts w:ascii="Georgia" w:hAnsi="Georgia"/>
          <w:b/>
          <w:i/>
          <w:color w:val="1F497D" w:themeColor="text2"/>
          <w:sz w:val="28"/>
          <w:szCs w:val="28"/>
        </w:rPr>
        <w:t xml:space="preserve"> and While in Other S</w:t>
      </w:r>
      <w:r w:rsidR="00286097" w:rsidRPr="00CC460E">
        <w:rPr>
          <w:rFonts w:ascii="Georgia" w:hAnsi="Georgia"/>
          <w:b/>
          <w:i/>
          <w:color w:val="1F497D" w:themeColor="text2"/>
          <w:sz w:val="28"/>
          <w:szCs w:val="28"/>
        </w:rPr>
        <w:t>ettings</w:t>
      </w:r>
      <w:r w:rsidR="00286097" w:rsidRPr="00CC460E">
        <w:rPr>
          <w:rFonts w:ascii="Georgia" w:hAnsi="Georgia"/>
          <w:color w:val="1F497D" w:themeColor="text2"/>
          <w:sz w:val="28"/>
          <w:szCs w:val="28"/>
        </w:rPr>
        <w:t xml:space="preserve"> </w:t>
      </w:r>
    </w:p>
    <w:p w14:paraId="4D826C75" w14:textId="07A71E8B" w:rsidR="00286097" w:rsidRPr="00CC460E" w:rsidRDefault="00286097" w:rsidP="00BB0F74">
      <w:pPr>
        <w:spacing w:line="240" w:lineRule="auto"/>
        <w:jc w:val="both"/>
        <w:rPr>
          <w:rFonts w:ascii="Georgia" w:hAnsi="Georgia"/>
        </w:rPr>
      </w:pPr>
      <w:r w:rsidRPr="00CC460E">
        <w:rPr>
          <w:rFonts w:ascii="Georgia" w:hAnsi="Georgia"/>
        </w:rPr>
        <w:t xml:space="preserve">Students will be provided with details from the Office of the </w:t>
      </w:r>
      <w:r w:rsidR="00E22162" w:rsidRPr="00CC460E">
        <w:rPr>
          <w:rFonts w:ascii="Georgia" w:hAnsi="Georgia"/>
        </w:rPr>
        <w:t>Master of Arts in Biomedical Sciences</w:t>
      </w:r>
      <w:r w:rsidRPr="00CC460E">
        <w:rPr>
          <w:rFonts w:ascii="Georgia" w:hAnsi="Georgia"/>
        </w:rPr>
        <w:t xml:space="preserve"> Program on the attire appropriate for all non-classroom settings.  </w:t>
      </w:r>
    </w:p>
    <w:p w14:paraId="1F879760" w14:textId="77777777" w:rsidR="00286097" w:rsidRPr="00CC460E" w:rsidRDefault="00286097" w:rsidP="00BB0F74">
      <w:pPr>
        <w:spacing w:line="240" w:lineRule="auto"/>
        <w:jc w:val="both"/>
        <w:rPr>
          <w:rFonts w:ascii="Georgia" w:hAnsi="Georgia" w:cs="Times New Roman"/>
          <w:szCs w:val="24"/>
        </w:rPr>
      </w:pPr>
    </w:p>
    <w:p w14:paraId="2FC713AB" w14:textId="77777777" w:rsidR="00286097" w:rsidRPr="00CC460E" w:rsidRDefault="00286097" w:rsidP="00BB0F74">
      <w:pPr>
        <w:spacing w:line="240" w:lineRule="auto"/>
        <w:jc w:val="both"/>
        <w:rPr>
          <w:rFonts w:ascii="Georgia" w:hAnsi="Georgia" w:cs="Times New Roman"/>
          <w:szCs w:val="24"/>
        </w:rPr>
      </w:pPr>
      <w:r w:rsidRPr="00CC460E">
        <w:rPr>
          <w:rFonts w:ascii="Georgia" w:hAnsi="Georgia" w:cs="Times New Roman"/>
          <w:szCs w:val="24"/>
        </w:rPr>
        <w:t>Students dressing inappropriately may be sent home with an unexcused absence. Repeated episodes may be viewed as an issue which will be brought before the professional and ethical standards board.</w:t>
      </w:r>
    </w:p>
    <w:p w14:paraId="034A6024" w14:textId="77777777" w:rsidR="00286097" w:rsidRPr="00CC460E" w:rsidRDefault="00286097" w:rsidP="00BB0F74">
      <w:pPr>
        <w:pStyle w:val="Heading2"/>
        <w:spacing w:after="0" w:line="240" w:lineRule="auto"/>
        <w:jc w:val="both"/>
        <w:rPr>
          <w:rFonts w:ascii="Georgia" w:hAnsi="Georgia"/>
          <w:i w:val="0"/>
          <w:color w:val="1F497D" w:themeColor="text2"/>
          <w:sz w:val="28"/>
          <w:szCs w:val="28"/>
        </w:rPr>
      </w:pPr>
      <w:bookmarkStart w:id="178" w:name="_Toc428447567"/>
      <w:bookmarkStart w:id="179" w:name="_Toc519951389"/>
      <w:r w:rsidRPr="00CC460E">
        <w:rPr>
          <w:rFonts w:ascii="Georgia" w:hAnsi="Georgia"/>
          <w:i w:val="0"/>
          <w:color w:val="1F497D" w:themeColor="text2"/>
          <w:sz w:val="28"/>
          <w:szCs w:val="28"/>
        </w:rPr>
        <w:t>Student Professional Conduct</w:t>
      </w:r>
      <w:bookmarkEnd w:id="178"/>
      <w:bookmarkEnd w:id="179"/>
      <w:r w:rsidRPr="00CC460E">
        <w:rPr>
          <w:rFonts w:ascii="Georgia" w:hAnsi="Georgia"/>
          <w:i w:val="0"/>
          <w:color w:val="1F497D" w:themeColor="text2"/>
          <w:sz w:val="28"/>
          <w:szCs w:val="28"/>
        </w:rPr>
        <w:t xml:space="preserve"> </w:t>
      </w:r>
    </w:p>
    <w:p w14:paraId="5756F076" w14:textId="6BC9BB2E" w:rsidR="00286097" w:rsidRPr="00CC460E" w:rsidRDefault="00072DE8" w:rsidP="00BB0F74">
      <w:pPr>
        <w:spacing w:line="240" w:lineRule="auto"/>
        <w:jc w:val="both"/>
        <w:rPr>
          <w:rFonts w:ascii="Georgia" w:hAnsi="Georgia"/>
        </w:rPr>
      </w:pPr>
      <w:r w:rsidRPr="00CC460E">
        <w:rPr>
          <w:rFonts w:ascii="Georgia" w:hAnsi="Georgia"/>
        </w:rPr>
        <w:t>BC</w:t>
      </w:r>
      <w:r w:rsidR="00286097" w:rsidRPr="00CC460E">
        <w:rPr>
          <w:rFonts w:ascii="Georgia" w:hAnsi="Georgia"/>
        </w:rPr>
        <w:t xml:space="preserve"> students are expected to dress and conduct themselves in a professional and ethical manner at all times.  High professional standards are expected to be consistent with those of the osteopathic medical profession.  Honesty, integrity, and patient confidentiality are expected in all situations.  In addition, compliance with institutional rules and regulations, city, state, and federal laws is required.  Inappropriate conduct will be handled by the means described in the Code of Conduct and the Code of Behavioral Standards in this </w:t>
      </w:r>
      <w:r w:rsidR="00286097" w:rsidRPr="00CC460E">
        <w:rPr>
          <w:rFonts w:ascii="Georgia" w:hAnsi="Georgia"/>
          <w:i/>
        </w:rPr>
        <w:t>Catalog/Handbook</w:t>
      </w:r>
      <w:r w:rsidR="00286097" w:rsidRPr="00CC460E">
        <w:rPr>
          <w:rFonts w:ascii="Georgia" w:hAnsi="Georgia"/>
        </w:rPr>
        <w:t>.</w:t>
      </w:r>
    </w:p>
    <w:p w14:paraId="3D53BF3A" w14:textId="77777777" w:rsidR="00286097" w:rsidRPr="00CC460E" w:rsidRDefault="00286097" w:rsidP="00BB0F74">
      <w:pPr>
        <w:pStyle w:val="Heading2"/>
        <w:spacing w:after="0" w:line="240" w:lineRule="auto"/>
        <w:jc w:val="both"/>
        <w:rPr>
          <w:rFonts w:ascii="Georgia" w:hAnsi="Georgia"/>
          <w:i w:val="0"/>
          <w:color w:val="1F497D" w:themeColor="text2"/>
          <w:sz w:val="28"/>
          <w:szCs w:val="28"/>
        </w:rPr>
      </w:pPr>
      <w:bookmarkStart w:id="180" w:name="_Toc428447568"/>
      <w:bookmarkStart w:id="181" w:name="_Toc519951390"/>
      <w:r w:rsidRPr="00CC460E">
        <w:rPr>
          <w:rFonts w:ascii="Georgia" w:hAnsi="Georgia"/>
          <w:i w:val="0"/>
          <w:color w:val="1F497D" w:themeColor="text2"/>
          <w:sz w:val="28"/>
          <w:szCs w:val="28"/>
        </w:rPr>
        <w:lastRenderedPageBreak/>
        <w:t>Tattoos and Piercings</w:t>
      </w:r>
      <w:bookmarkEnd w:id="180"/>
      <w:bookmarkEnd w:id="181"/>
    </w:p>
    <w:p w14:paraId="50DBF52D" w14:textId="77777777" w:rsidR="00286097" w:rsidRPr="00CC460E" w:rsidRDefault="00286097" w:rsidP="00BB0F74">
      <w:pPr>
        <w:spacing w:line="240" w:lineRule="auto"/>
        <w:jc w:val="both"/>
        <w:rPr>
          <w:rFonts w:ascii="Georgia" w:hAnsi="Georgia"/>
        </w:rPr>
      </w:pPr>
      <w:r w:rsidRPr="00CC460E">
        <w:rPr>
          <w:rFonts w:ascii="Georgia" w:hAnsi="Georgia"/>
        </w:rPr>
        <w:t xml:space="preserve">At the request of certain hospitals and clinical sites, clothing must be worn that covers tattoos.  In addition, piercing jewelry must be limited to the ear and not be considered excessive.  The allowance of piercing jewelry is up to the </w:t>
      </w:r>
      <w:proofErr w:type="spellStart"/>
      <w:r w:rsidRPr="00CC460E">
        <w:rPr>
          <w:rFonts w:ascii="Georgia" w:hAnsi="Georgia"/>
        </w:rPr>
        <w:t>precepting</w:t>
      </w:r>
      <w:proofErr w:type="spellEnd"/>
      <w:r w:rsidRPr="00CC460E">
        <w:rPr>
          <w:rFonts w:ascii="Georgia" w:hAnsi="Georgia"/>
        </w:rPr>
        <w:t xml:space="preserve"> clinical faculty and the hospital or facility site providing the clinical experience and is determined by the cultural considerations of the patients that site cares for.</w:t>
      </w:r>
    </w:p>
    <w:p w14:paraId="2159A8C6" w14:textId="77777777" w:rsidR="00286097" w:rsidRPr="00CC460E" w:rsidRDefault="00286097" w:rsidP="00BB0F74">
      <w:pPr>
        <w:pStyle w:val="Heading2"/>
        <w:spacing w:after="0" w:line="240" w:lineRule="auto"/>
        <w:jc w:val="both"/>
        <w:rPr>
          <w:rFonts w:ascii="Georgia" w:hAnsi="Georgia"/>
          <w:i w:val="0"/>
          <w:color w:val="1F497D" w:themeColor="text2"/>
          <w:sz w:val="28"/>
          <w:szCs w:val="28"/>
        </w:rPr>
      </w:pPr>
      <w:bookmarkStart w:id="182" w:name="_Toc428447569"/>
      <w:bookmarkStart w:id="183" w:name="_Toc519951391"/>
      <w:r w:rsidRPr="00CC460E">
        <w:rPr>
          <w:rFonts w:ascii="Georgia" w:hAnsi="Georgia"/>
          <w:i w:val="0"/>
          <w:color w:val="1F497D" w:themeColor="text2"/>
          <w:sz w:val="28"/>
          <w:szCs w:val="28"/>
        </w:rPr>
        <w:t>Email</w:t>
      </w:r>
      <w:bookmarkEnd w:id="182"/>
      <w:bookmarkEnd w:id="183"/>
    </w:p>
    <w:p w14:paraId="07AC7D37" w14:textId="64738FA6" w:rsidR="00286097" w:rsidRPr="00CC460E" w:rsidRDefault="00286097" w:rsidP="00BB0F74">
      <w:pPr>
        <w:spacing w:line="240" w:lineRule="auto"/>
        <w:jc w:val="both"/>
        <w:rPr>
          <w:rFonts w:ascii="Georgia" w:hAnsi="Georgia"/>
        </w:rPr>
      </w:pPr>
      <w:r w:rsidRPr="00CC460E">
        <w:rPr>
          <w:rFonts w:ascii="Georgia" w:hAnsi="Georgia"/>
        </w:rPr>
        <w:t xml:space="preserve">Students must use the email address/system provided by </w:t>
      </w:r>
      <w:r w:rsidR="00072DE8" w:rsidRPr="00CC460E">
        <w:rPr>
          <w:rFonts w:ascii="Georgia" w:hAnsi="Georgia"/>
        </w:rPr>
        <w:t>BC</w:t>
      </w:r>
      <w:r w:rsidRPr="00CC460E">
        <w:rPr>
          <w:rFonts w:ascii="Georgia" w:hAnsi="Georgia"/>
        </w:rPr>
        <w:t xml:space="preserve">.  </w:t>
      </w:r>
      <w:r w:rsidRPr="00CC460E">
        <w:rPr>
          <w:rFonts w:ascii="Georgia" w:hAnsi="Georgia"/>
          <w:b/>
        </w:rPr>
        <w:t>Email is the main line of communication between campus administrative offices and students at clinical sites.</w:t>
      </w:r>
      <w:r w:rsidRPr="00CC460E">
        <w:rPr>
          <w:rFonts w:ascii="Georgia" w:hAnsi="Georgia"/>
        </w:rPr>
        <w:t xml:space="preserve">  Students must check email daily; it is an expectation that students will have read all notices within 24 hours.</w:t>
      </w:r>
    </w:p>
    <w:p w14:paraId="7F4C4CD1" w14:textId="77777777" w:rsidR="00286097" w:rsidRPr="00CC460E" w:rsidRDefault="00286097" w:rsidP="00BB0F74">
      <w:pPr>
        <w:pStyle w:val="Heading2"/>
        <w:spacing w:after="0" w:line="240" w:lineRule="auto"/>
        <w:jc w:val="both"/>
        <w:rPr>
          <w:rFonts w:ascii="Georgia" w:hAnsi="Georgia"/>
          <w:i w:val="0"/>
          <w:color w:val="1F497D" w:themeColor="text2"/>
          <w:sz w:val="28"/>
        </w:rPr>
      </w:pPr>
      <w:bookmarkStart w:id="184" w:name="_Toc428447571"/>
      <w:bookmarkStart w:id="185" w:name="_Toc519951392"/>
      <w:r w:rsidRPr="00CC460E">
        <w:rPr>
          <w:rFonts w:ascii="Georgia" w:hAnsi="Georgia"/>
          <w:i w:val="0"/>
          <w:color w:val="1F497D" w:themeColor="text2"/>
          <w:sz w:val="28"/>
        </w:rPr>
        <w:t>Fundraising</w:t>
      </w:r>
      <w:bookmarkEnd w:id="184"/>
      <w:bookmarkEnd w:id="185"/>
    </w:p>
    <w:p w14:paraId="2D2BE3B7" w14:textId="1591F927" w:rsidR="00286097" w:rsidRPr="00CC460E" w:rsidRDefault="00286097" w:rsidP="00BB0F74">
      <w:pPr>
        <w:spacing w:line="240" w:lineRule="auto"/>
        <w:jc w:val="both"/>
        <w:rPr>
          <w:rFonts w:ascii="Georgia" w:hAnsi="Georgia"/>
        </w:rPr>
      </w:pPr>
      <w:r w:rsidRPr="00CC460E">
        <w:rPr>
          <w:rFonts w:ascii="Georgia" w:hAnsi="Georgia"/>
        </w:rPr>
        <w:t xml:space="preserve">All fundraising endeavors for student organizations or for any other purpose organized by a student(s) must have prior approval by the </w:t>
      </w:r>
      <w:r w:rsidRPr="00972466">
        <w:rPr>
          <w:rFonts w:ascii="Georgia" w:hAnsi="Georgia"/>
        </w:rPr>
        <w:t xml:space="preserve">Vice President for </w:t>
      </w:r>
      <w:r w:rsidR="005C335D" w:rsidRPr="00972466">
        <w:rPr>
          <w:rFonts w:ascii="Georgia" w:hAnsi="Georgia"/>
        </w:rPr>
        <w:t xml:space="preserve">Enrollment and </w:t>
      </w:r>
      <w:r w:rsidR="00D809F5" w:rsidRPr="00972466">
        <w:rPr>
          <w:rFonts w:ascii="Georgia" w:hAnsi="Georgia"/>
        </w:rPr>
        <w:t xml:space="preserve">Student </w:t>
      </w:r>
      <w:r w:rsidR="005C335D" w:rsidRPr="00972466">
        <w:rPr>
          <w:rFonts w:ascii="Georgia" w:hAnsi="Georgia"/>
        </w:rPr>
        <w:t xml:space="preserve">Development </w:t>
      </w:r>
      <w:r w:rsidR="00D809F5" w:rsidRPr="00972466">
        <w:rPr>
          <w:rFonts w:ascii="Georgia" w:hAnsi="Georgia"/>
        </w:rPr>
        <w:t xml:space="preserve">and/or the </w:t>
      </w:r>
      <w:r w:rsidRPr="00972466">
        <w:rPr>
          <w:rFonts w:ascii="Georgia" w:hAnsi="Georgia"/>
        </w:rPr>
        <w:t>D</w:t>
      </w:r>
      <w:r w:rsidR="005C335D" w:rsidRPr="00972466">
        <w:rPr>
          <w:rFonts w:ascii="Georgia" w:hAnsi="Georgia"/>
        </w:rPr>
        <w:t>irector for</w:t>
      </w:r>
      <w:r w:rsidRPr="00972466">
        <w:rPr>
          <w:rFonts w:ascii="Georgia" w:hAnsi="Georgia"/>
        </w:rPr>
        <w:t xml:space="preserve"> the </w:t>
      </w:r>
      <w:r w:rsidR="005C335D" w:rsidRPr="00972466">
        <w:rPr>
          <w:rFonts w:ascii="Georgia" w:hAnsi="Georgia"/>
        </w:rPr>
        <w:t>Master of Arts in Biomedical Sciences Program.</w:t>
      </w:r>
      <w:r w:rsidRPr="00CC460E">
        <w:rPr>
          <w:rFonts w:ascii="Georgia" w:hAnsi="Georgia"/>
        </w:rPr>
        <w:t xml:space="preserve">  No student may sign any contract or make any commitment on behalf of </w:t>
      </w:r>
      <w:r w:rsidR="00072DE8" w:rsidRPr="00CC460E">
        <w:rPr>
          <w:rFonts w:ascii="Georgia" w:hAnsi="Georgia"/>
        </w:rPr>
        <w:t>BC or VCOM</w:t>
      </w:r>
      <w:r w:rsidRPr="00CC460E">
        <w:rPr>
          <w:rFonts w:ascii="Georgia" w:hAnsi="Georgia"/>
        </w:rPr>
        <w:t xml:space="preserve">.  Students may not use the </w:t>
      </w:r>
      <w:r w:rsidR="00072DE8" w:rsidRPr="00CC460E">
        <w:rPr>
          <w:rFonts w:ascii="Georgia" w:hAnsi="Georgia"/>
        </w:rPr>
        <w:t xml:space="preserve">BC or </w:t>
      </w:r>
      <w:r w:rsidRPr="00CC460E">
        <w:rPr>
          <w:rFonts w:ascii="Georgia" w:hAnsi="Georgia"/>
        </w:rPr>
        <w:t xml:space="preserve">VCOM name, logo, or likeness in any official capacity or on printed merchandise or documents without approval from the </w:t>
      </w:r>
      <w:r w:rsidRPr="00972466">
        <w:rPr>
          <w:rFonts w:ascii="Georgia" w:hAnsi="Georgia"/>
        </w:rPr>
        <w:t>Office of Student Services.</w:t>
      </w:r>
    </w:p>
    <w:p w14:paraId="07CBABA4" w14:textId="77777777" w:rsidR="00286097" w:rsidRPr="00CC460E" w:rsidRDefault="00286097" w:rsidP="00BB0F74">
      <w:pPr>
        <w:pStyle w:val="Heading2"/>
        <w:spacing w:after="0" w:line="240" w:lineRule="auto"/>
        <w:jc w:val="both"/>
        <w:rPr>
          <w:rFonts w:ascii="Georgia" w:hAnsi="Georgia"/>
          <w:i w:val="0"/>
          <w:color w:val="1F497D" w:themeColor="text2"/>
          <w:sz w:val="28"/>
          <w:szCs w:val="28"/>
        </w:rPr>
      </w:pPr>
      <w:bookmarkStart w:id="186" w:name="_Toc332873689"/>
      <w:bookmarkStart w:id="187" w:name="_Toc429573813"/>
      <w:bookmarkStart w:id="188" w:name="_Toc519951393"/>
      <w:bookmarkStart w:id="189" w:name="_Toc332873667"/>
      <w:bookmarkStart w:id="190" w:name="_Toc428447572"/>
      <w:r w:rsidRPr="00CC460E">
        <w:rPr>
          <w:rFonts w:ascii="Georgia" w:hAnsi="Georgia"/>
          <w:i w:val="0"/>
          <w:color w:val="1F497D" w:themeColor="text2"/>
          <w:sz w:val="28"/>
          <w:szCs w:val="28"/>
        </w:rPr>
        <w:t>Improper Relationships</w:t>
      </w:r>
      <w:bookmarkEnd w:id="186"/>
      <w:bookmarkEnd w:id="187"/>
      <w:bookmarkEnd w:id="188"/>
    </w:p>
    <w:p w14:paraId="2B8462FC" w14:textId="059215B4" w:rsidR="00286097" w:rsidRDefault="00286097" w:rsidP="00BB0F74">
      <w:pPr>
        <w:spacing w:line="240" w:lineRule="auto"/>
        <w:jc w:val="both"/>
        <w:rPr>
          <w:rFonts w:ascii="Georgia" w:hAnsi="Georgia" w:cs="Arial"/>
          <w:color w:val="000000"/>
        </w:rPr>
      </w:pPr>
      <w:r w:rsidRPr="00CC460E">
        <w:rPr>
          <w:rFonts w:ascii="Georgia" w:hAnsi="Georgia" w:cs="Arial"/>
          <w:color w:val="000000"/>
        </w:rPr>
        <w:t xml:space="preserve">Relationships between a student and a faculty/staff member entrusted to oversee the student or who have access to student information, which extend beyond the educational requirements or beyond </w:t>
      </w:r>
      <w:r w:rsidR="00072DE8" w:rsidRPr="00CC460E">
        <w:rPr>
          <w:rFonts w:ascii="Georgia" w:hAnsi="Georgia" w:cs="Arial"/>
          <w:color w:val="000000"/>
        </w:rPr>
        <w:t>BC</w:t>
      </w:r>
      <w:r w:rsidRPr="00CC460E">
        <w:rPr>
          <w:rFonts w:ascii="Georgia" w:hAnsi="Georgia" w:cs="Arial"/>
          <w:color w:val="000000"/>
        </w:rPr>
        <w:t xml:space="preserve"> activities, are not allowed.  Relationships with patients (by a student or faculty member) which extend beyond their care requirements are also not allowed.  If a student, faculty, or staff member has access to information that is considered confidential through a relationship outside the academic setting, this is considered unethical behavior and a violation of FERPA.  Students having questions regarding such relationships should direct them to the </w:t>
      </w:r>
      <w:r w:rsidR="00972466">
        <w:rPr>
          <w:rFonts w:ascii="Georgia" w:hAnsi="Georgia" w:cs="Arial"/>
          <w:color w:val="000000"/>
        </w:rPr>
        <w:t>Academic Affairs.</w:t>
      </w:r>
    </w:p>
    <w:p w14:paraId="50573E35" w14:textId="54032E1B" w:rsidR="00222A8F" w:rsidRDefault="00222A8F" w:rsidP="00BB0F74">
      <w:pPr>
        <w:spacing w:line="240" w:lineRule="auto"/>
        <w:jc w:val="both"/>
        <w:rPr>
          <w:rFonts w:ascii="Georgia" w:hAnsi="Georgia" w:cs="Arial"/>
          <w:color w:val="000000"/>
        </w:rPr>
      </w:pPr>
    </w:p>
    <w:p w14:paraId="190CB1E7" w14:textId="12610211" w:rsidR="00222A8F" w:rsidRDefault="00222A8F" w:rsidP="00BB0F74">
      <w:pPr>
        <w:spacing w:line="240" w:lineRule="auto"/>
        <w:jc w:val="both"/>
        <w:rPr>
          <w:rFonts w:ascii="Georgia" w:hAnsi="Georgia" w:cs="Arial"/>
          <w:color w:val="000000"/>
        </w:rPr>
      </w:pPr>
    </w:p>
    <w:p w14:paraId="2E9907D0" w14:textId="61666E56" w:rsidR="00222A8F" w:rsidRDefault="00222A8F" w:rsidP="00BB0F74">
      <w:pPr>
        <w:spacing w:line="240" w:lineRule="auto"/>
        <w:jc w:val="both"/>
        <w:rPr>
          <w:rFonts w:ascii="Georgia" w:hAnsi="Georgia" w:cs="Arial"/>
          <w:color w:val="000000"/>
        </w:rPr>
      </w:pPr>
    </w:p>
    <w:p w14:paraId="31A3C1C5" w14:textId="751FA259" w:rsidR="00222A8F" w:rsidRDefault="00222A8F" w:rsidP="00BB0F74">
      <w:pPr>
        <w:spacing w:line="240" w:lineRule="auto"/>
        <w:jc w:val="both"/>
        <w:rPr>
          <w:rFonts w:ascii="Georgia" w:hAnsi="Georgia" w:cs="Arial"/>
          <w:color w:val="000000"/>
        </w:rPr>
      </w:pPr>
    </w:p>
    <w:p w14:paraId="59A42DC3" w14:textId="1A954DA9" w:rsidR="00222A8F" w:rsidRDefault="00222A8F" w:rsidP="00BB0F74">
      <w:pPr>
        <w:spacing w:line="240" w:lineRule="auto"/>
        <w:jc w:val="both"/>
        <w:rPr>
          <w:rFonts w:ascii="Georgia" w:hAnsi="Georgia" w:cs="Arial"/>
          <w:color w:val="000000"/>
        </w:rPr>
      </w:pPr>
    </w:p>
    <w:p w14:paraId="6CD11F0A" w14:textId="77777777" w:rsidR="00222A8F" w:rsidRPr="00CC460E" w:rsidRDefault="00222A8F" w:rsidP="00BB0F74">
      <w:pPr>
        <w:spacing w:line="240" w:lineRule="auto"/>
        <w:jc w:val="both"/>
        <w:rPr>
          <w:rFonts w:ascii="Georgia" w:hAnsi="Georgia" w:cs="Arial"/>
          <w:color w:val="000000"/>
        </w:rPr>
      </w:pPr>
    </w:p>
    <w:p w14:paraId="1E60C839" w14:textId="77777777" w:rsidR="00222A8F" w:rsidRDefault="00222A8F" w:rsidP="00222A8F">
      <w:pPr>
        <w:pStyle w:val="Heading1"/>
        <w:spacing w:before="0" w:after="0" w:line="240" w:lineRule="auto"/>
        <w:jc w:val="center"/>
        <w:rPr>
          <w:rFonts w:ascii="Georgia" w:hAnsi="Georgia"/>
          <w:smallCaps w:val="0"/>
          <w:color w:val="1F497D" w:themeColor="text2"/>
          <w:sz w:val="50"/>
          <w:szCs w:val="50"/>
        </w:rPr>
      </w:pPr>
      <w:bookmarkStart w:id="191" w:name="_Toc429573819"/>
      <w:bookmarkStart w:id="192" w:name="_Toc519951399"/>
      <w:bookmarkEnd w:id="189"/>
    </w:p>
    <w:p w14:paraId="7078B8C6" w14:textId="77777777" w:rsidR="00222A8F" w:rsidRDefault="00222A8F" w:rsidP="00222A8F">
      <w:pPr>
        <w:pStyle w:val="Heading1"/>
        <w:spacing w:before="0" w:after="0" w:line="240" w:lineRule="auto"/>
        <w:jc w:val="center"/>
        <w:rPr>
          <w:rFonts w:ascii="Georgia" w:hAnsi="Georgia"/>
          <w:smallCaps w:val="0"/>
          <w:color w:val="1F497D" w:themeColor="text2"/>
          <w:sz w:val="50"/>
          <w:szCs w:val="50"/>
        </w:rPr>
      </w:pPr>
    </w:p>
    <w:p w14:paraId="757FD425" w14:textId="77777777" w:rsidR="00222A8F" w:rsidRDefault="00222A8F" w:rsidP="00222A8F">
      <w:pPr>
        <w:pStyle w:val="Heading1"/>
        <w:spacing w:before="0" w:after="0" w:line="240" w:lineRule="auto"/>
        <w:jc w:val="center"/>
        <w:rPr>
          <w:rFonts w:ascii="Georgia" w:hAnsi="Georgia"/>
          <w:smallCaps w:val="0"/>
          <w:color w:val="1F497D" w:themeColor="text2"/>
          <w:sz w:val="50"/>
          <w:szCs w:val="50"/>
        </w:rPr>
      </w:pPr>
    </w:p>
    <w:p w14:paraId="7EB2C22D" w14:textId="77777777" w:rsidR="00222A8F" w:rsidRDefault="00222A8F" w:rsidP="00222A8F">
      <w:pPr>
        <w:pStyle w:val="Heading1"/>
        <w:spacing w:before="0" w:after="0" w:line="240" w:lineRule="auto"/>
        <w:jc w:val="center"/>
        <w:rPr>
          <w:rFonts w:ascii="Georgia" w:hAnsi="Georgia"/>
          <w:smallCaps w:val="0"/>
          <w:color w:val="1F497D" w:themeColor="text2"/>
          <w:sz w:val="50"/>
          <w:szCs w:val="50"/>
        </w:rPr>
      </w:pPr>
    </w:p>
    <w:p w14:paraId="431C7020" w14:textId="77777777" w:rsidR="00222A8F" w:rsidRDefault="00222A8F" w:rsidP="00222A8F">
      <w:pPr>
        <w:pStyle w:val="Heading1"/>
        <w:spacing w:before="0" w:after="0" w:line="240" w:lineRule="auto"/>
        <w:jc w:val="center"/>
        <w:rPr>
          <w:rFonts w:ascii="Georgia" w:hAnsi="Georgia"/>
          <w:smallCaps w:val="0"/>
          <w:color w:val="1F497D" w:themeColor="text2"/>
          <w:sz w:val="50"/>
          <w:szCs w:val="50"/>
        </w:rPr>
      </w:pPr>
    </w:p>
    <w:p w14:paraId="53CA835B" w14:textId="77777777" w:rsidR="00222A8F" w:rsidRDefault="00222A8F" w:rsidP="00222A8F">
      <w:pPr>
        <w:pStyle w:val="Heading1"/>
        <w:spacing w:before="0" w:after="0" w:line="240" w:lineRule="auto"/>
        <w:jc w:val="center"/>
        <w:rPr>
          <w:rFonts w:ascii="Georgia" w:hAnsi="Georgia"/>
          <w:smallCaps w:val="0"/>
          <w:color w:val="1F497D" w:themeColor="text2"/>
          <w:sz w:val="50"/>
          <w:szCs w:val="50"/>
        </w:rPr>
      </w:pPr>
    </w:p>
    <w:p w14:paraId="1FAE77DF" w14:textId="77777777" w:rsidR="00222A8F" w:rsidRDefault="00222A8F" w:rsidP="00222A8F">
      <w:pPr>
        <w:pStyle w:val="Heading1"/>
        <w:spacing w:before="0" w:after="0" w:line="240" w:lineRule="auto"/>
        <w:jc w:val="center"/>
        <w:rPr>
          <w:rFonts w:ascii="Georgia" w:hAnsi="Georgia"/>
          <w:smallCaps w:val="0"/>
          <w:color w:val="1F497D" w:themeColor="text2"/>
          <w:sz w:val="50"/>
          <w:szCs w:val="50"/>
        </w:rPr>
      </w:pPr>
    </w:p>
    <w:p w14:paraId="143E7EE1" w14:textId="77777777" w:rsidR="00222A8F" w:rsidRDefault="00222A8F" w:rsidP="00222A8F">
      <w:pPr>
        <w:pStyle w:val="Heading1"/>
        <w:spacing w:before="0" w:after="0" w:line="240" w:lineRule="auto"/>
        <w:jc w:val="center"/>
        <w:rPr>
          <w:rFonts w:ascii="Georgia" w:hAnsi="Georgia"/>
          <w:smallCaps w:val="0"/>
          <w:color w:val="1F497D" w:themeColor="text2"/>
          <w:sz w:val="50"/>
          <w:szCs w:val="50"/>
        </w:rPr>
      </w:pPr>
    </w:p>
    <w:p w14:paraId="20C24A80" w14:textId="76D99538" w:rsidR="0074212A" w:rsidRPr="00222A8F" w:rsidRDefault="0074212A" w:rsidP="00222A8F">
      <w:pPr>
        <w:pStyle w:val="Heading1"/>
        <w:spacing w:before="0" w:after="0" w:line="240" w:lineRule="auto"/>
        <w:jc w:val="center"/>
        <w:rPr>
          <w:rFonts w:ascii="Georgia" w:hAnsi="Georgia"/>
          <w:smallCaps w:val="0"/>
          <w:color w:val="1F497D" w:themeColor="text2"/>
          <w:sz w:val="50"/>
          <w:szCs w:val="50"/>
        </w:rPr>
      </w:pPr>
      <w:r w:rsidRPr="00222A8F">
        <w:rPr>
          <w:rFonts w:ascii="Georgia" w:hAnsi="Georgia"/>
          <w:smallCaps w:val="0"/>
          <w:color w:val="1F497D" w:themeColor="text2"/>
          <w:sz w:val="50"/>
          <w:szCs w:val="50"/>
        </w:rPr>
        <w:t xml:space="preserve">Professional and Ethical Expectations of a </w:t>
      </w:r>
      <w:r w:rsidR="00072DE8" w:rsidRPr="00222A8F">
        <w:rPr>
          <w:rFonts w:ascii="Georgia" w:hAnsi="Georgia"/>
          <w:smallCaps w:val="0"/>
          <w:color w:val="1F497D" w:themeColor="text2"/>
          <w:sz w:val="50"/>
          <w:szCs w:val="50"/>
        </w:rPr>
        <w:t>Biomedical Sciences</w:t>
      </w:r>
      <w:r w:rsidRPr="00222A8F">
        <w:rPr>
          <w:rFonts w:ascii="Georgia" w:hAnsi="Georgia"/>
          <w:smallCaps w:val="0"/>
          <w:color w:val="1F497D" w:themeColor="text2"/>
          <w:sz w:val="50"/>
          <w:szCs w:val="50"/>
        </w:rPr>
        <w:t xml:space="preserve"> Student</w:t>
      </w:r>
      <w:bookmarkEnd w:id="191"/>
      <w:bookmarkEnd w:id="192"/>
    </w:p>
    <w:p w14:paraId="3A112E8C" w14:textId="2FEAA969" w:rsidR="00222A8F" w:rsidRPr="00222A8F" w:rsidRDefault="00222A8F" w:rsidP="00222A8F">
      <w:pPr>
        <w:spacing w:beforeLines="240" w:before="576" w:afterLines="240" w:after="576" w:line="240" w:lineRule="auto"/>
        <w:rPr>
          <w:sz w:val="50"/>
          <w:szCs w:val="50"/>
        </w:rPr>
      </w:pPr>
    </w:p>
    <w:p w14:paraId="5871FD61" w14:textId="485A095A" w:rsidR="00222A8F" w:rsidRDefault="00222A8F" w:rsidP="00222A8F"/>
    <w:p w14:paraId="41259072" w14:textId="5BAFCCE0" w:rsidR="00222A8F" w:rsidRDefault="00222A8F" w:rsidP="00222A8F"/>
    <w:p w14:paraId="025394A1" w14:textId="27F247EA" w:rsidR="00222A8F" w:rsidRDefault="00222A8F" w:rsidP="00222A8F"/>
    <w:p w14:paraId="14BD9209" w14:textId="30517713" w:rsidR="00222A8F" w:rsidRDefault="00222A8F" w:rsidP="00222A8F"/>
    <w:p w14:paraId="4051D491" w14:textId="5F1860F7" w:rsidR="00222A8F" w:rsidRDefault="00222A8F" w:rsidP="00222A8F"/>
    <w:p w14:paraId="454CCDAE" w14:textId="3D8D36D8" w:rsidR="00222A8F" w:rsidRDefault="00222A8F" w:rsidP="00222A8F"/>
    <w:p w14:paraId="6D7DC3F3" w14:textId="59915186" w:rsidR="00222A8F" w:rsidRDefault="00222A8F" w:rsidP="00222A8F"/>
    <w:p w14:paraId="36F157FF" w14:textId="583BEEA9" w:rsidR="00222A8F" w:rsidRDefault="00222A8F" w:rsidP="00222A8F"/>
    <w:p w14:paraId="0E3FB299" w14:textId="7E158EB6" w:rsidR="00222A8F" w:rsidRDefault="00222A8F" w:rsidP="00222A8F"/>
    <w:p w14:paraId="1C10D188" w14:textId="57141FD5" w:rsidR="00222A8F" w:rsidRDefault="00222A8F" w:rsidP="00222A8F"/>
    <w:p w14:paraId="3A1618B4" w14:textId="06647453" w:rsidR="00222A8F" w:rsidRDefault="00222A8F" w:rsidP="00222A8F"/>
    <w:p w14:paraId="56CF581C" w14:textId="11A80EF0" w:rsidR="00222A8F" w:rsidRDefault="00222A8F" w:rsidP="00222A8F"/>
    <w:p w14:paraId="7751D0FF" w14:textId="5872B296" w:rsidR="00222A8F" w:rsidRDefault="00222A8F" w:rsidP="00222A8F"/>
    <w:p w14:paraId="433A0F44" w14:textId="10A09E7F" w:rsidR="00222A8F" w:rsidRDefault="00222A8F" w:rsidP="00222A8F"/>
    <w:p w14:paraId="7CED2907" w14:textId="09B98495" w:rsidR="00222A8F" w:rsidRDefault="00222A8F" w:rsidP="00222A8F"/>
    <w:p w14:paraId="2D1FFE4E" w14:textId="1AE8F75B" w:rsidR="00222A8F" w:rsidRDefault="00222A8F" w:rsidP="00222A8F"/>
    <w:p w14:paraId="766619A0" w14:textId="073AFE90" w:rsidR="00222A8F" w:rsidRDefault="00222A8F" w:rsidP="00222A8F"/>
    <w:p w14:paraId="11103759" w14:textId="010ACBC9" w:rsidR="0074212A" w:rsidRDefault="0074212A" w:rsidP="00BB0F74">
      <w:pPr>
        <w:spacing w:line="240" w:lineRule="auto"/>
        <w:jc w:val="both"/>
        <w:rPr>
          <w:rFonts w:ascii="Georgia" w:hAnsi="Georgia" w:cs="Arial"/>
          <w:color w:val="000000"/>
        </w:rPr>
      </w:pPr>
      <w:r w:rsidRPr="007F22E8">
        <w:rPr>
          <w:rFonts w:ascii="Georgia" w:hAnsi="Georgia" w:cs="Arial"/>
          <w:color w:val="000000"/>
        </w:rPr>
        <w:lastRenderedPageBreak/>
        <w:t xml:space="preserve">Upon Acceptance, </w:t>
      </w:r>
      <w:r w:rsidR="00072DE8" w:rsidRPr="007F22E8">
        <w:rPr>
          <w:rFonts w:ascii="Georgia" w:hAnsi="Georgia" w:cs="Arial"/>
          <w:color w:val="000000"/>
        </w:rPr>
        <w:t>BC</w:t>
      </w:r>
      <w:r w:rsidRPr="007F22E8">
        <w:rPr>
          <w:rFonts w:ascii="Georgia" w:hAnsi="Georgia" w:cs="Arial"/>
          <w:color w:val="000000"/>
        </w:rPr>
        <w:t xml:space="preserve"> students are held to the Professional and Ethical Expectations of a physician.  Current or accepted students are held to the highest standards of society.  Society must hold a certain confidence in the </w:t>
      </w:r>
      <w:r w:rsidR="00003B01" w:rsidRPr="007F22E8">
        <w:rPr>
          <w:rFonts w:ascii="Georgia" w:hAnsi="Georgia" w:cs="Arial"/>
          <w:color w:val="000000"/>
        </w:rPr>
        <w:t>bio</w:t>
      </w:r>
      <w:r w:rsidRPr="007F22E8">
        <w:rPr>
          <w:rFonts w:ascii="Georgia" w:hAnsi="Georgia" w:cs="Arial"/>
          <w:color w:val="000000"/>
        </w:rPr>
        <w:t xml:space="preserve">medical </w:t>
      </w:r>
      <w:r w:rsidR="00003B01" w:rsidRPr="007F22E8">
        <w:rPr>
          <w:rFonts w:ascii="Georgia" w:hAnsi="Georgia" w:cs="Arial"/>
          <w:color w:val="000000"/>
        </w:rPr>
        <w:t xml:space="preserve">sciences and medical </w:t>
      </w:r>
      <w:r w:rsidRPr="007F22E8">
        <w:rPr>
          <w:rFonts w:ascii="Georgia" w:hAnsi="Georgia" w:cs="Arial"/>
          <w:color w:val="000000"/>
        </w:rPr>
        <w:t xml:space="preserve">student and physician to feel assured they are receiving the best possible medical care, free from physician (or medical student) error, and made in the best interest of the patient.  Students at </w:t>
      </w:r>
      <w:r w:rsidR="00003B01" w:rsidRPr="007F22E8">
        <w:rPr>
          <w:rFonts w:ascii="Georgia" w:hAnsi="Georgia" w:cs="Arial"/>
          <w:color w:val="000000"/>
        </w:rPr>
        <w:t>BC</w:t>
      </w:r>
      <w:r w:rsidRPr="007F22E8">
        <w:rPr>
          <w:rFonts w:ascii="Georgia" w:hAnsi="Georgia" w:cs="Arial"/>
          <w:color w:val="000000"/>
        </w:rPr>
        <w:t xml:space="preserve"> are held to certain standards to become a student and to remain a student in the College.  </w:t>
      </w:r>
    </w:p>
    <w:p w14:paraId="16388A88" w14:textId="66A27829" w:rsidR="00ED31CC" w:rsidRDefault="00ED31CC" w:rsidP="00BB0F74">
      <w:pPr>
        <w:spacing w:line="240" w:lineRule="auto"/>
        <w:jc w:val="both"/>
        <w:rPr>
          <w:rFonts w:ascii="Georgia" w:hAnsi="Georgia" w:cs="Arial"/>
          <w:color w:val="000000"/>
        </w:rPr>
      </w:pPr>
    </w:p>
    <w:p w14:paraId="0AF24A7C" w14:textId="77777777" w:rsidR="00ED31CC" w:rsidRPr="00222A8F" w:rsidRDefault="00ED31CC" w:rsidP="00ED31CC">
      <w:pPr>
        <w:spacing w:line="240" w:lineRule="auto"/>
        <w:jc w:val="both"/>
        <w:rPr>
          <w:rFonts w:ascii="Georgia" w:hAnsi="Georgia" w:cs="Arial"/>
          <w:b/>
          <w:color w:val="244061" w:themeColor="accent1" w:themeShade="80"/>
          <w:sz w:val="28"/>
          <w:szCs w:val="28"/>
        </w:rPr>
      </w:pPr>
      <w:r w:rsidRPr="00222A8F">
        <w:rPr>
          <w:rFonts w:ascii="Georgia" w:hAnsi="Georgia" w:cs="Arial"/>
          <w:b/>
          <w:color w:val="244061" w:themeColor="accent1" w:themeShade="80"/>
          <w:sz w:val="28"/>
          <w:szCs w:val="28"/>
        </w:rPr>
        <w:t xml:space="preserve">Academic Integrity </w:t>
      </w:r>
    </w:p>
    <w:p w14:paraId="1D18A247" w14:textId="77777777" w:rsidR="00ED31CC" w:rsidRDefault="00ED31CC" w:rsidP="00ED31CC">
      <w:pPr>
        <w:spacing w:line="240" w:lineRule="auto"/>
        <w:jc w:val="both"/>
        <w:rPr>
          <w:rFonts w:ascii="Georgia" w:hAnsi="Georgia" w:cs="Arial"/>
          <w:color w:val="000000"/>
        </w:rPr>
      </w:pPr>
      <w:r w:rsidRPr="00ED31CC">
        <w:rPr>
          <w:rFonts w:ascii="Georgia" w:hAnsi="Georgia" w:cs="Arial"/>
          <w:color w:val="000000"/>
        </w:rPr>
        <w:t xml:space="preserve">Bluefield College values a community atmosphere of positive Christian influence. There must be an academic standard of conduct that allows students and faculty to live and study together. God’s Word teaches us to “do no evil, not that we should appear approved, but that you should do what is honorable” 2 Corinthians 13:7. Students must do their own work; there are no exceptions. We believe academic honesty is essential for maintaining the relationship of trust that is fundamental to the educational process and a Christian environment. Academic dishonesty is a violation of one of the most basic ethical principles of an academic community. Examples of academic dishonesty include, but are not limited to, the following: </w:t>
      </w:r>
    </w:p>
    <w:p w14:paraId="0A53C6EA" w14:textId="77777777" w:rsidR="00ED31CC" w:rsidRDefault="00ED31CC" w:rsidP="00ED31CC">
      <w:pPr>
        <w:spacing w:line="240" w:lineRule="auto"/>
        <w:jc w:val="both"/>
        <w:rPr>
          <w:rFonts w:ascii="Georgia" w:hAnsi="Georgia" w:cs="Arial"/>
          <w:color w:val="000000"/>
        </w:rPr>
      </w:pPr>
      <w:r w:rsidRPr="00ED31CC">
        <w:rPr>
          <w:rFonts w:ascii="Georgia" w:hAnsi="Georgia" w:cs="Arial"/>
          <w:color w:val="000000"/>
        </w:rPr>
        <w:sym w:font="Symbol" w:char="F0B7"/>
      </w:r>
      <w:r w:rsidRPr="00ED31CC">
        <w:rPr>
          <w:rFonts w:ascii="Georgia" w:hAnsi="Georgia" w:cs="Arial"/>
          <w:color w:val="000000"/>
        </w:rPr>
        <w:t xml:space="preserve"> Cheating: Using unauthorized material or unauthorized help from another person in any work submitted for academic credit. </w:t>
      </w:r>
    </w:p>
    <w:p w14:paraId="08BC77FC" w14:textId="77777777" w:rsidR="00ED31CC" w:rsidRDefault="00ED31CC" w:rsidP="00ED31CC">
      <w:pPr>
        <w:spacing w:line="240" w:lineRule="auto"/>
        <w:jc w:val="both"/>
        <w:rPr>
          <w:rFonts w:ascii="Georgia" w:hAnsi="Georgia" w:cs="Arial"/>
          <w:color w:val="000000"/>
        </w:rPr>
      </w:pPr>
      <w:r w:rsidRPr="00ED31CC">
        <w:rPr>
          <w:rFonts w:ascii="Georgia" w:hAnsi="Georgia" w:cs="Arial"/>
          <w:color w:val="000000"/>
        </w:rPr>
        <w:sym w:font="Symbol" w:char="F0B7"/>
      </w:r>
      <w:r w:rsidRPr="00ED31CC">
        <w:rPr>
          <w:rFonts w:ascii="Georgia" w:hAnsi="Georgia" w:cs="Arial"/>
          <w:color w:val="000000"/>
        </w:rPr>
        <w:t xml:space="preserve"> Fabrication: Inventing information or citations in an academic or clinical exercise. </w:t>
      </w:r>
    </w:p>
    <w:p w14:paraId="3AD18794" w14:textId="77777777" w:rsidR="00ED31CC" w:rsidRDefault="00ED31CC" w:rsidP="00ED31CC">
      <w:pPr>
        <w:spacing w:line="240" w:lineRule="auto"/>
        <w:jc w:val="both"/>
        <w:rPr>
          <w:rFonts w:ascii="Georgia" w:hAnsi="Georgia" w:cs="Arial"/>
          <w:color w:val="000000"/>
        </w:rPr>
      </w:pPr>
      <w:r w:rsidRPr="00ED31CC">
        <w:rPr>
          <w:rFonts w:ascii="Georgia" w:hAnsi="Georgia" w:cs="Arial"/>
          <w:color w:val="000000"/>
        </w:rPr>
        <w:sym w:font="Symbol" w:char="F0B7"/>
      </w:r>
      <w:r w:rsidRPr="00ED31CC">
        <w:rPr>
          <w:rFonts w:ascii="Georgia" w:hAnsi="Georgia" w:cs="Arial"/>
          <w:color w:val="000000"/>
        </w:rPr>
        <w:t xml:space="preserve"> Facilitating academic dishonesty: Providing unauthorized material or information to another person. </w:t>
      </w:r>
    </w:p>
    <w:p w14:paraId="142B781C" w14:textId="77777777" w:rsidR="00ED31CC" w:rsidRDefault="00ED31CC" w:rsidP="00ED31CC">
      <w:pPr>
        <w:spacing w:line="240" w:lineRule="auto"/>
        <w:jc w:val="both"/>
        <w:rPr>
          <w:rFonts w:ascii="Georgia" w:hAnsi="Georgia" w:cs="Arial"/>
          <w:color w:val="000000"/>
        </w:rPr>
      </w:pPr>
      <w:r w:rsidRPr="00ED31CC">
        <w:rPr>
          <w:rFonts w:ascii="Georgia" w:hAnsi="Georgia" w:cs="Arial"/>
          <w:color w:val="000000"/>
        </w:rPr>
        <w:sym w:font="Symbol" w:char="F0B7"/>
      </w:r>
      <w:r w:rsidRPr="00ED31CC">
        <w:rPr>
          <w:rFonts w:ascii="Georgia" w:hAnsi="Georgia" w:cs="Arial"/>
          <w:color w:val="000000"/>
        </w:rPr>
        <w:t xml:space="preserve"> Plagiarism: Submitting the work of another person or persons as one’s own without acknowledging the correct source. </w:t>
      </w:r>
    </w:p>
    <w:p w14:paraId="010391F9" w14:textId="77777777" w:rsidR="00ED31CC" w:rsidRDefault="00ED31CC" w:rsidP="00ED31CC">
      <w:pPr>
        <w:spacing w:line="240" w:lineRule="auto"/>
        <w:jc w:val="both"/>
        <w:rPr>
          <w:rFonts w:ascii="Georgia" w:hAnsi="Georgia" w:cs="Arial"/>
          <w:color w:val="000000"/>
        </w:rPr>
      </w:pPr>
    </w:p>
    <w:p w14:paraId="01E8AD37" w14:textId="372DE28D" w:rsidR="00ED31CC" w:rsidRPr="00ED31CC" w:rsidRDefault="00ED31CC" w:rsidP="00ED31CC">
      <w:pPr>
        <w:spacing w:line="240" w:lineRule="auto"/>
        <w:jc w:val="both"/>
        <w:rPr>
          <w:rFonts w:ascii="Georgia" w:hAnsi="Georgia" w:cs="Arial"/>
          <w:color w:val="000000"/>
        </w:rPr>
      </w:pPr>
      <w:r w:rsidRPr="00ED31CC">
        <w:rPr>
          <w:rFonts w:ascii="Georgia" w:hAnsi="Georgia" w:cs="Arial"/>
          <w:color w:val="000000"/>
        </w:rPr>
        <w:t xml:space="preserve">BC students are expected to complete their own assignments and to cite all sources for material they use. BC </w:t>
      </w:r>
      <w:r>
        <w:rPr>
          <w:rFonts w:ascii="Georgia" w:hAnsi="Georgia" w:cs="Arial"/>
          <w:color w:val="000000"/>
        </w:rPr>
        <w:t xml:space="preserve">MABS </w:t>
      </w:r>
      <w:r w:rsidRPr="00ED31CC">
        <w:rPr>
          <w:rFonts w:ascii="Georgia" w:hAnsi="Georgia" w:cs="Arial"/>
          <w:color w:val="000000"/>
        </w:rPr>
        <w:t>student</w:t>
      </w:r>
      <w:r>
        <w:rPr>
          <w:rFonts w:ascii="Georgia" w:hAnsi="Georgia" w:cs="Arial"/>
          <w:color w:val="000000"/>
        </w:rPr>
        <w:t xml:space="preserve">s are held to the standards of the VCOM DO program Honor Code of Conduct available at </w:t>
      </w:r>
      <w:hyperlink r:id="rId23" w:history="1">
        <w:r w:rsidRPr="00652113">
          <w:rPr>
            <w:rStyle w:val="Hyperlink"/>
            <w:rFonts w:ascii="Georgia" w:hAnsi="Georgia" w:cs="Arial"/>
          </w:rPr>
          <w:t>https://www.vcom.edu/virginia/current-students/honor-code</w:t>
        </w:r>
      </w:hyperlink>
      <w:r>
        <w:rPr>
          <w:rFonts w:ascii="Georgia" w:hAnsi="Georgia" w:cs="Arial"/>
          <w:color w:val="000000"/>
        </w:rPr>
        <w:t xml:space="preserve">. </w:t>
      </w:r>
    </w:p>
    <w:bookmarkEnd w:id="190"/>
    <w:p w14:paraId="5ED26806" w14:textId="77777777" w:rsidR="007D6A40" w:rsidRDefault="007D6A40" w:rsidP="007D6A40">
      <w:pPr>
        <w:pStyle w:val="Heading2"/>
        <w:spacing w:after="0" w:line="240" w:lineRule="auto"/>
        <w:jc w:val="both"/>
        <w:rPr>
          <w:rFonts w:ascii="Georgia" w:hAnsi="Georgia"/>
          <w:i w:val="0"/>
          <w:color w:val="1F497D" w:themeColor="text2"/>
          <w:sz w:val="28"/>
          <w:szCs w:val="28"/>
          <w:highlight w:val="yellow"/>
        </w:rPr>
      </w:pPr>
      <w:r w:rsidRPr="00D02539">
        <w:rPr>
          <w:rFonts w:ascii="Georgia" w:hAnsi="Georgia"/>
          <w:i w:val="0"/>
          <w:color w:val="1F497D" w:themeColor="text2"/>
          <w:sz w:val="28"/>
          <w:szCs w:val="28"/>
        </w:rPr>
        <w:t>Background Checks</w:t>
      </w:r>
    </w:p>
    <w:p w14:paraId="48ED8A57" w14:textId="77777777" w:rsidR="007D6A40" w:rsidRDefault="007D6A40" w:rsidP="007D6A40">
      <w:pPr>
        <w:jc w:val="both"/>
        <w:rPr>
          <w:highlight w:val="yellow"/>
        </w:rPr>
      </w:pPr>
    </w:p>
    <w:p w14:paraId="5BE1157A" w14:textId="77777777" w:rsidR="007D6A40" w:rsidRDefault="007D6A40" w:rsidP="007D6A40">
      <w:pPr>
        <w:spacing w:line="240" w:lineRule="auto"/>
        <w:jc w:val="both"/>
        <w:rPr>
          <w:rFonts w:ascii="Georgia" w:hAnsi="Georgia"/>
        </w:rPr>
      </w:pPr>
      <w:r w:rsidRPr="00D02539">
        <w:rPr>
          <w:rFonts w:ascii="Georgia" w:hAnsi="Georgia"/>
        </w:rPr>
        <w:t xml:space="preserve">All incoming students are required to submit (directly to </w:t>
      </w:r>
      <w:proofErr w:type="spellStart"/>
      <w:r w:rsidRPr="00D02539">
        <w:rPr>
          <w:rFonts w:ascii="Georgia" w:hAnsi="Georgia"/>
        </w:rPr>
        <w:t>PreCheck</w:t>
      </w:r>
      <w:proofErr w:type="spellEnd"/>
      <w:r w:rsidRPr="00D02539">
        <w:rPr>
          <w:rFonts w:ascii="Georgia" w:hAnsi="Georgia"/>
        </w:rPr>
        <w:t xml:space="preserve">) an application for a criminal background check. No other service will be accepted. A monetary fee (payable to </w:t>
      </w:r>
      <w:proofErr w:type="spellStart"/>
      <w:r w:rsidRPr="00D02539">
        <w:rPr>
          <w:rFonts w:ascii="Georgia" w:hAnsi="Georgia"/>
        </w:rPr>
        <w:t>PreCheck</w:t>
      </w:r>
      <w:proofErr w:type="spellEnd"/>
      <w:r w:rsidRPr="00D02539">
        <w:rPr>
          <w:rFonts w:ascii="Georgia" w:hAnsi="Georgia"/>
        </w:rPr>
        <w:t xml:space="preserve">) must accompany the </w:t>
      </w:r>
      <w:proofErr w:type="spellStart"/>
      <w:r w:rsidRPr="00D02539">
        <w:rPr>
          <w:rFonts w:ascii="Georgia" w:hAnsi="Georgia"/>
        </w:rPr>
        <w:t>PreCheck</w:t>
      </w:r>
      <w:proofErr w:type="spellEnd"/>
      <w:r w:rsidRPr="00D02539">
        <w:rPr>
          <w:rFonts w:ascii="Georgia" w:hAnsi="Georgia"/>
        </w:rPr>
        <w:t xml:space="preserve"> application which is to be submitted by the tuition deposit date. An offer of admission and continued enrollment is contingent upon acceptable results from an accepted student’s Pre-Check report. Bluefield College/VCOM reserves the right to put restrictions on or rescind an offer of admission based on information received on a background check. Also note that should any charge or arrest occur after acceptance, whether or not the accepted student was convicted, the student is required to inform Bluefield College/VCOM immediately when it occurs. Failure to report such charges or arrests, whether guilty or not, and/or failure to report immediately, within 24 hours, can result in the student’s offer of admission being rescinded. Upon review of the charge, Bluefield College/VCOM reserves the right to rescind the offer of admission prior to matriculation.</w:t>
      </w:r>
    </w:p>
    <w:p w14:paraId="6501DC69" w14:textId="77777777" w:rsidR="007D6A40" w:rsidRDefault="007D6A40" w:rsidP="007D6A40">
      <w:pPr>
        <w:spacing w:line="240" w:lineRule="auto"/>
        <w:jc w:val="both"/>
        <w:rPr>
          <w:rFonts w:ascii="Georgia" w:hAnsi="Georgia"/>
        </w:rPr>
      </w:pPr>
    </w:p>
    <w:p w14:paraId="77457AFF" w14:textId="77777777" w:rsidR="007D6A40" w:rsidRDefault="007D6A40" w:rsidP="007D6A40">
      <w:pPr>
        <w:spacing w:line="240" w:lineRule="auto"/>
        <w:jc w:val="both"/>
        <w:rPr>
          <w:rFonts w:ascii="Georgia" w:hAnsi="Georgia"/>
          <w:b/>
          <w:color w:val="244061" w:themeColor="accent1" w:themeShade="80"/>
          <w:sz w:val="28"/>
          <w:szCs w:val="28"/>
        </w:rPr>
      </w:pPr>
    </w:p>
    <w:p w14:paraId="123F6EA7" w14:textId="77777777" w:rsidR="007D6A40" w:rsidRDefault="007D6A40" w:rsidP="007D6A40">
      <w:pPr>
        <w:spacing w:line="240" w:lineRule="auto"/>
        <w:jc w:val="both"/>
        <w:rPr>
          <w:rFonts w:ascii="Georgia" w:hAnsi="Georgia"/>
          <w:b/>
          <w:color w:val="244061" w:themeColor="accent1" w:themeShade="80"/>
          <w:sz w:val="28"/>
          <w:szCs w:val="28"/>
        </w:rPr>
      </w:pPr>
    </w:p>
    <w:p w14:paraId="43F2D175" w14:textId="77777777" w:rsidR="007D6A40" w:rsidRDefault="007D6A40" w:rsidP="007D6A40">
      <w:pPr>
        <w:spacing w:line="240" w:lineRule="auto"/>
        <w:jc w:val="both"/>
        <w:rPr>
          <w:rFonts w:ascii="Georgia" w:hAnsi="Georgia"/>
          <w:b/>
          <w:color w:val="244061" w:themeColor="accent1" w:themeShade="80"/>
          <w:sz w:val="28"/>
          <w:szCs w:val="28"/>
        </w:rPr>
      </w:pPr>
    </w:p>
    <w:p w14:paraId="137181FD" w14:textId="7B6A9C15" w:rsidR="007D6A40" w:rsidRDefault="007D6A40" w:rsidP="007D6A40">
      <w:pPr>
        <w:spacing w:line="240" w:lineRule="auto"/>
        <w:jc w:val="both"/>
        <w:rPr>
          <w:rFonts w:ascii="Georgia" w:hAnsi="Georgia"/>
          <w:b/>
          <w:color w:val="244061" w:themeColor="accent1" w:themeShade="80"/>
          <w:sz w:val="28"/>
          <w:szCs w:val="28"/>
        </w:rPr>
      </w:pPr>
      <w:r>
        <w:rPr>
          <w:rFonts w:ascii="Georgia" w:hAnsi="Georgia"/>
          <w:b/>
          <w:color w:val="244061" w:themeColor="accent1" w:themeShade="80"/>
          <w:sz w:val="28"/>
          <w:szCs w:val="28"/>
        </w:rPr>
        <w:lastRenderedPageBreak/>
        <w:t xml:space="preserve">Sexual Misconduct </w:t>
      </w:r>
    </w:p>
    <w:p w14:paraId="04947239" w14:textId="77777777" w:rsidR="007D6A40" w:rsidRDefault="007D6A40" w:rsidP="007D6A40">
      <w:pPr>
        <w:spacing w:line="240" w:lineRule="auto"/>
        <w:jc w:val="both"/>
        <w:rPr>
          <w:rFonts w:ascii="Georgia" w:hAnsi="Georgia"/>
          <w:b/>
          <w:color w:val="244061" w:themeColor="accent1" w:themeShade="80"/>
          <w:sz w:val="28"/>
          <w:szCs w:val="28"/>
        </w:rPr>
      </w:pPr>
    </w:p>
    <w:p w14:paraId="4DEEA7BC" w14:textId="77777777" w:rsidR="007D6A40" w:rsidRPr="00D02539" w:rsidRDefault="007D6A40" w:rsidP="007D6A40">
      <w:pPr>
        <w:spacing w:line="240" w:lineRule="auto"/>
        <w:jc w:val="both"/>
        <w:rPr>
          <w:rFonts w:ascii="Georgia" w:hAnsi="Georgia"/>
          <w:color w:val="000000" w:themeColor="text1"/>
          <w:szCs w:val="24"/>
        </w:rPr>
      </w:pPr>
      <w:r w:rsidRPr="00D02539">
        <w:rPr>
          <w:rFonts w:ascii="Georgia" w:hAnsi="Georgia"/>
          <w:color w:val="000000" w:themeColor="text1"/>
          <w:szCs w:val="24"/>
        </w:rPr>
        <w:t>Membership in a college community carries with it the responsibility for mutual trust and respect and adherence to the standards of conduct established by the community.</w:t>
      </w:r>
    </w:p>
    <w:p w14:paraId="57A5A585" w14:textId="77777777" w:rsidR="007D6A40" w:rsidRPr="00D02539" w:rsidRDefault="007D6A40" w:rsidP="007D6A40">
      <w:pPr>
        <w:spacing w:line="240" w:lineRule="auto"/>
        <w:jc w:val="both"/>
        <w:rPr>
          <w:rFonts w:ascii="Georgia" w:hAnsi="Georgia"/>
          <w:color w:val="000000" w:themeColor="text1"/>
          <w:szCs w:val="24"/>
        </w:rPr>
      </w:pPr>
    </w:p>
    <w:p w14:paraId="08CBD170" w14:textId="77777777" w:rsidR="007D6A40" w:rsidRPr="00D02539" w:rsidRDefault="007D6A40" w:rsidP="007D6A40">
      <w:pPr>
        <w:spacing w:line="240" w:lineRule="auto"/>
        <w:jc w:val="both"/>
        <w:rPr>
          <w:rFonts w:ascii="Georgia" w:hAnsi="Georgia"/>
          <w:color w:val="000000" w:themeColor="text1"/>
          <w:szCs w:val="24"/>
        </w:rPr>
      </w:pPr>
      <w:r w:rsidRPr="00D02539">
        <w:rPr>
          <w:rFonts w:ascii="Georgia" w:hAnsi="Georgia"/>
          <w:color w:val="000000" w:themeColor="text1"/>
          <w:szCs w:val="24"/>
        </w:rPr>
        <w:t>Bluefield College prohibits sexual misconduct by students. Student sexual misconduct is defined as unwelcome acts of a sexual nature committed by a student against another student without consent including, sexual advances, requests for sexual favors and/or other verbal or physical conduct, including written communications of an intimidating, hostile or offensive nature, or action taken in retaliation for the reporting of such behavior.</w:t>
      </w:r>
    </w:p>
    <w:p w14:paraId="0E2E5B4E" w14:textId="77777777" w:rsidR="007D6A40" w:rsidRPr="00D02539" w:rsidRDefault="007D6A40" w:rsidP="007D6A40">
      <w:pPr>
        <w:spacing w:line="240" w:lineRule="auto"/>
        <w:jc w:val="both"/>
        <w:rPr>
          <w:rFonts w:ascii="Georgia" w:hAnsi="Georgia"/>
          <w:b/>
          <w:color w:val="244061" w:themeColor="accent1" w:themeShade="80"/>
          <w:sz w:val="28"/>
          <w:szCs w:val="28"/>
        </w:rPr>
      </w:pPr>
    </w:p>
    <w:p w14:paraId="237179DB" w14:textId="7AB0DCF4" w:rsidR="007D6A40" w:rsidRPr="00D02539" w:rsidRDefault="007D6A40" w:rsidP="007D6A40">
      <w:pPr>
        <w:spacing w:line="240" w:lineRule="auto"/>
        <w:jc w:val="both"/>
        <w:rPr>
          <w:rFonts w:ascii="Georgia" w:hAnsi="Georgia"/>
          <w:b/>
          <w:color w:val="244061" w:themeColor="accent1" w:themeShade="80"/>
          <w:szCs w:val="24"/>
        </w:rPr>
      </w:pPr>
      <w:r w:rsidRPr="00D02539">
        <w:rPr>
          <w:rFonts w:ascii="Georgia" w:hAnsi="Georgia"/>
          <w:b/>
          <w:color w:val="244061" w:themeColor="accent1" w:themeShade="80"/>
          <w:szCs w:val="24"/>
        </w:rPr>
        <w:t>BC R</w:t>
      </w:r>
      <w:r>
        <w:rPr>
          <w:rFonts w:ascii="Georgia" w:hAnsi="Georgia"/>
          <w:b/>
          <w:color w:val="244061" w:themeColor="accent1" w:themeShade="80"/>
          <w:szCs w:val="24"/>
        </w:rPr>
        <w:t xml:space="preserve">esponse to Sexual Misconduct </w:t>
      </w:r>
    </w:p>
    <w:p w14:paraId="535C9B14" w14:textId="77777777" w:rsidR="007D6A40" w:rsidRPr="00D02539" w:rsidRDefault="007D6A40" w:rsidP="007D6A40">
      <w:pPr>
        <w:spacing w:line="240" w:lineRule="auto"/>
        <w:jc w:val="both"/>
        <w:rPr>
          <w:rFonts w:ascii="Georgia" w:hAnsi="Georgia"/>
          <w:color w:val="000000" w:themeColor="text1"/>
          <w:szCs w:val="24"/>
        </w:rPr>
      </w:pPr>
      <w:r w:rsidRPr="00D02539">
        <w:rPr>
          <w:rFonts w:ascii="Georgia" w:hAnsi="Georgia"/>
          <w:color w:val="000000" w:themeColor="text1"/>
          <w:szCs w:val="24"/>
        </w:rPr>
        <w:t>The College reserves the right to take whatever measures it deems necessary in response to allegations of sexual misconduct in order to protect students' rights and personal safety. Such measures include, but are not limited to, modification of living arrangements, interim suspension from campus pending a hearing, and reporting to the local police.</w:t>
      </w:r>
    </w:p>
    <w:p w14:paraId="22B623E9" w14:textId="77777777" w:rsidR="007D6A40" w:rsidRPr="00D02539" w:rsidRDefault="007D6A40" w:rsidP="007D6A40">
      <w:pPr>
        <w:spacing w:line="240" w:lineRule="auto"/>
        <w:jc w:val="both"/>
        <w:rPr>
          <w:rFonts w:ascii="Georgia" w:hAnsi="Georgia"/>
          <w:b/>
          <w:color w:val="244061" w:themeColor="accent1" w:themeShade="80"/>
          <w:sz w:val="28"/>
          <w:szCs w:val="28"/>
        </w:rPr>
      </w:pPr>
    </w:p>
    <w:p w14:paraId="408C6CB9" w14:textId="77777777" w:rsidR="007D6A40" w:rsidRPr="00D02539" w:rsidRDefault="007D6A40" w:rsidP="007D6A40">
      <w:pPr>
        <w:spacing w:line="240" w:lineRule="auto"/>
        <w:jc w:val="both"/>
        <w:rPr>
          <w:rFonts w:ascii="Georgia" w:hAnsi="Georgia"/>
          <w:color w:val="000000" w:themeColor="text1"/>
          <w:szCs w:val="24"/>
          <w:highlight w:val="yellow"/>
        </w:rPr>
      </w:pPr>
      <w:r w:rsidRPr="00D02539">
        <w:rPr>
          <w:rFonts w:ascii="Georgia" w:hAnsi="Georgia"/>
          <w:color w:val="000000" w:themeColor="text1"/>
          <w:szCs w:val="24"/>
        </w:rPr>
        <w:t>The College is obligated under federal law (Title IX, 20 U.S.C. § 1681(a)) to investigate reports of sexual misconduct, to take action to eliminate sexual harassment and sexual assault, prevent its reoccurrence and its adverse effects.</w:t>
      </w:r>
      <w:r>
        <w:rPr>
          <w:rFonts w:ascii="Georgia" w:hAnsi="Georgia"/>
          <w:color w:val="000000" w:themeColor="text1"/>
          <w:szCs w:val="24"/>
        </w:rPr>
        <w:t xml:space="preserve"> To file a complaint visit </w:t>
      </w:r>
      <w:hyperlink r:id="rId24" w:history="1">
        <w:r w:rsidRPr="00652113">
          <w:rPr>
            <w:rStyle w:val="Hyperlink"/>
            <w:rFonts w:ascii="Georgia" w:hAnsi="Georgia"/>
            <w:szCs w:val="24"/>
          </w:rPr>
          <w:t>http://www.bluefield.edu/about/title-ix/file-a-complaint/</w:t>
        </w:r>
      </w:hyperlink>
      <w:r>
        <w:rPr>
          <w:rFonts w:ascii="Georgia" w:hAnsi="Georgia"/>
          <w:color w:val="000000" w:themeColor="text1"/>
          <w:szCs w:val="24"/>
        </w:rPr>
        <w:t xml:space="preserve">. </w:t>
      </w:r>
    </w:p>
    <w:p w14:paraId="42D2B278" w14:textId="7E0D8B65" w:rsidR="007D6A40" w:rsidRDefault="007D6A40" w:rsidP="007D6A40">
      <w:pPr>
        <w:spacing w:line="240" w:lineRule="auto"/>
        <w:rPr>
          <w:rFonts w:ascii="Georgia" w:hAnsi="Georgia"/>
          <w:b/>
          <w:color w:val="1F497D" w:themeColor="text2"/>
          <w:sz w:val="32"/>
        </w:rPr>
      </w:pPr>
    </w:p>
    <w:p w14:paraId="19FDFB63" w14:textId="77777777" w:rsidR="006C3A43" w:rsidRDefault="006C3A43" w:rsidP="00387A38">
      <w:pPr>
        <w:spacing w:line="240" w:lineRule="auto"/>
        <w:jc w:val="center"/>
        <w:rPr>
          <w:rFonts w:ascii="Georgia" w:hAnsi="Georgia"/>
          <w:b/>
          <w:color w:val="1F497D" w:themeColor="text2"/>
          <w:sz w:val="32"/>
        </w:rPr>
      </w:pPr>
    </w:p>
    <w:p w14:paraId="6969D2AB" w14:textId="77777777" w:rsidR="006C3A43" w:rsidRDefault="006C3A43" w:rsidP="00387A38">
      <w:pPr>
        <w:spacing w:line="240" w:lineRule="auto"/>
        <w:jc w:val="center"/>
        <w:rPr>
          <w:rFonts w:ascii="Georgia" w:hAnsi="Georgia"/>
          <w:b/>
          <w:color w:val="1F497D" w:themeColor="text2"/>
          <w:sz w:val="32"/>
        </w:rPr>
      </w:pPr>
    </w:p>
    <w:p w14:paraId="7465715C" w14:textId="77777777" w:rsidR="006C3A43" w:rsidRDefault="006C3A43" w:rsidP="00387A38">
      <w:pPr>
        <w:spacing w:line="240" w:lineRule="auto"/>
        <w:jc w:val="center"/>
        <w:rPr>
          <w:rFonts w:ascii="Georgia" w:hAnsi="Georgia"/>
          <w:b/>
          <w:color w:val="1F497D" w:themeColor="text2"/>
          <w:sz w:val="32"/>
        </w:rPr>
      </w:pPr>
    </w:p>
    <w:p w14:paraId="167DFEBE" w14:textId="77777777" w:rsidR="006C3A43" w:rsidRDefault="006C3A43" w:rsidP="00387A38">
      <w:pPr>
        <w:spacing w:line="240" w:lineRule="auto"/>
        <w:jc w:val="center"/>
        <w:rPr>
          <w:rFonts w:ascii="Georgia" w:hAnsi="Georgia"/>
          <w:b/>
          <w:color w:val="1F497D" w:themeColor="text2"/>
          <w:sz w:val="32"/>
        </w:rPr>
      </w:pPr>
    </w:p>
    <w:p w14:paraId="27D21F37" w14:textId="77777777" w:rsidR="006C3A43" w:rsidRDefault="006C3A43" w:rsidP="00387A38">
      <w:pPr>
        <w:spacing w:line="240" w:lineRule="auto"/>
        <w:jc w:val="center"/>
        <w:rPr>
          <w:rFonts w:ascii="Georgia" w:hAnsi="Georgia"/>
          <w:b/>
          <w:color w:val="1F497D" w:themeColor="text2"/>
          <w:sz w:val="32"/>
        </w:rPr>
      </w:pPr>
    </w:p>
    <w:p w14:paraId="06DBC25B" w14:textId="77777777" w:rsidR="006C3A43" w:rsidRDefault="006C3A43" w:rsidP="00387A38">
      <w:pPr>
        <w:spacing w:line="240" w:lineRule="auto"/>
        <w:jc w:val="center"/>
        <w:rPr>
          <w:rFonts w:ascii="Georgia" w:hAnsi="Georgia"/>
          <w:b/>
          <w:color w:val="1F497D" w:themeColor="text2"/>
          <w:sz w:val="32"/>
        </w:rPr>
      </w:pPr>
    </w:p>
    <w:p w14:paraId="24F9F7B8" w14:textId="77777777" w:rsidR="006C3A43" w:rsidRPr="00972466" w:rsidRDefault="006C3A43" w:rsidP="00387A38">
      <w:pPr>
        <w:spacing w:line="240" w:lineRule="auto"/>
        <w:jc w:val="center"/>
        <w:rPr>
          <w:rFonts w:ascii="Georgia" w:hAnsi="Georgia"/>
          <w:b/>
          <w:color w:val="1F497D" w:themeColor="text2"/>
          <w:sz w:val="50"/>
          <w:szCs w:val="50"/>
        </w:rPr>
      </w:pPr>
    </w:p>
    <w:p w14:paraId="5C8902CD" w14:textId="77777777" w:rsidR="006C3A43" w:rsidRPr="00972466" w:rsidRDefault="006C3A43" w:rsidP="00387A38">
      <w:pPr>
        <w:spacing w:line="240" w:lineRule="auto"/>
        <w:jc w:val="center"/>
        <w:rPr>
          <w:rFonts w:ascii="Georgia" w:hAnsi="Georgia"/>
          <w:b/>
          <w:color w:val="1F497D" w:themeColor="text2"/>
          <w:sz w:val="50"/>
          <w:szCs w:val="50"/>
        </w:rPr>
      </w:pPr>
    </w:p>
    <w:p w14:paraId="6664C61F" w14:textId="29F725DF" w:rsidR="006C3A43" w:rsidRPr="00972466" w:rsidRDefault="006C3A43" w:rsidP="00387A38">
      <w:pPr>
        <w:spacing w:line="240" w:lineRule="auto"/>
        <w:jc w:val="center"/>
        <w:rPr>
          <w:rFonts w:ascii="Georgia" w:hAnsi="Georgia"/>
          <w:b/>
          <w:color w:val="1F497D" w:themeColor="text2"/>
          <w:sz w:val="50"/>
          <w:szCs w:val="50"/>
        </w:rPr>
      </w:pPr>
    </w:p>
    <w:p w14:paraId="097497BC" w14:textId="205F2759" w:rsidR="006C3A43" w:rsidRPr="00972466" w:rsidRDefault="006C3A43" w:rsidP="00387A38">
      <w:pPr>
        <w:spacing w:line="240" w:lineRule="auto"/>
        <w:jc w:val="center"/>
        <w:rPr>
          <w:rFonts w:ascii="Georgia" w:hAnsi="Georgia"/>
          <w:b/>
          <w:color w:val="1F497D" w:themeColor="text2"/>
          <w:sz w:val="50"/>
          <w:szCs w:val="50"/>
        </w:rPr>
      </w:pPr>
    </w:p>
    <w:p w14:paraId="7D754956" w14:textId="77777777" w:rsidR="006C3A43" w:rsidRPr="00972466" w:rsidRDefault="006C3A43" w:rsidP="00387A38">
      <w:pPr>
        <w:spacing w:line="240" w:lineRule="auto"/>
        <w:jc w:val="center"/>
        <w:rPr>
          <w:rFonts w:ascii="Georgia" w:hAnsi="Georgia"/>
          <w:b/>
          <w:color w:val="1F497D" w:themeColor="text2"/>
          <w:sz w:val="50"/>
          <w:szCs w:val="50"/>
        </w:rPr>
      </w:pPr>
    </w:p>
    <w:p w14:paraId="42DC0A62" w14:textId="77777777" w:rsidR="006C3A43" w:rsidRPr="00972466" w:rsidRDefault="006C3A43" w:rsidP="00387A38">
      <w:pPr>
        <w:spacing w:line="240" w:lineRule="auto"/>
        <w:jc w:val="center"/>
        <w:rPr>
          <w:rFonts w:ascii="Georgia" w:hAnsi="Georgia"/>
          <w:b/>
          <w:color w:val="1F497D" w:themeColor="text2"/>
          <w:sz w:val="50"/>
          <w:szCs w:val="50"/>
        </w:rPr>
      </w:pPr>
    </w:p>
    <w:p w14:paraId="63ED1CA7" w14:textId="77777777" w:rsidR="006C3A43" w:rsidRPr="00972466" w:rsidRDefault="006C3A43" w:rsidP="00387A38">
      <w:pPr>
        <w:spacing w:line="240" w:lineRule="auto"/>
        <w:jc w:val="center"/>
        <w:rPr>
          <w:rFonts w:ascii="Georgia" w:hAnsi="Georgia"/>
          <w:b/>
          <w:color w:val="1F497D" w:themeColor="text2"/>
          <w:sz w:val="50"/>
          <w:szCs w:val="50"/>
        </w:rPr>
      </w:pPr>
    </w:p>
    <w:p w14:paraId="23B9542E" w14:textId="77777777" w:rsidR="006C3A43" w:rsidRPr="00972466" w:rsidRDefault="006C3A43" w:rsidP="00387A38">
      <w:pPr>
        <w:spacing w:line="240" w:lineRule="auto"/>
        <w:jc w:val="center"/>
        <w:rPr>
          <w:rFonts w:ascii="Georgia" w:hAnsi="Georgia"/>
          <w:b/>
          <w:color w:val="1F497D" w:themeColor="text2"/>
          <w:sz w:val="50"/>
          <w:szCs w:val="50"/>
        </w:rPr>
      </w:pPr>
    </w:p>
    <w:p w14:paraId="1D0B9BF1" w14:textId="77777777" w:rsidR="006C3A43" w:rsidRPr="00972466" w:rsidRDefault="006C3A43" w:rsidP="00387A38">
      <w:pPr>
        <w:spacing w:line="240" w:lineRule="auto"/>
        <w:jc w:val="center"/>
        <w:rPr>
          <w:rFonts w:ascii="Georgia" w:hAnsi="Georgia"/>
          <w:b/>
          <w:color w:val="1F497D" w:themeColor="text2"/>
          <w:sz w:val="50"/>
          <w:szCs w:val="50"/>
        </w:rPr>
      </w:pPr>
    </w:p>
    <w:p w14:paraId="2C419327" w14:textId="77777777" w:rsidR="00ED31CC" w:rsidRDefault="00ED31CC" w:rsidP="00387A38">
      <w:pPr>
        <w:spacing w:line="240" w:lineRule="auto"/>
        <w:jc w:val="center"/>
        <w:rPr>
          <w:rFonts w:ascii="Georgia" w:hAnsi="Georgia"/>
          <w:b/>
          <w:color w:val="1F497D" w:themeColor="text2"/>
          <w:sz w:val="50"/>
          <w:szCs w:val="50"/>
        </w:rPr>
      </w:pPr>
    </w:p>
    <w:p w14:paraId="537AD49B" w14:textId="77777777" w:rsidR="00ED31CC" w:rsidRPr="00EA133D" w:rsidRDefault="00ED31CC" w:rsidP="00EA133D">
      <w:pPr>
        <w:spacing w:before="240" w:after="240" w:line="240" w:lineRule="auto"/>
        <w:jc w:val="center"/>
        <w:rPr>
          <w:rFonts w:ascii="Georgia" w:hAnsi="Georgia"/>
          <w:b/>
          <w:color w:val="1F497D" w:themeColor="text2"/>
          <w:sz w:val="50"/>
          <w:szCs w:val="50"/>
        </w:rPr>
      </w:pPr>
    </w:p>
    <w:p w14:paraId="0E725C78" w14:textId="26AA6506" w:rsidR="00ED31CC" w:rsidRPr="00EA133D" w:rsidRDefault="00ED31CC" w:rsidP="00EA133D">
      <w:pPr>
        <w:spacing w:before="240" w:after="240" w:line="240" w:lineRule="auto"/>
        <w:jc w:val="center"/>
        <w:rPr>
          <w:rFonts w:ascii="Georgia" w:hAnsi="Georgia"/>
          <w:b/>
          <w:color w:val="1F497D" w:themeColor="text2"/>
          <w:sz w:val="50"/>
          <w:szCs w:val="50"/>
        </w:rPr>
      </w:pPr>
    </w:p>
    <w:p w14:paraId="32F1C82E" w14:textId="0A73FC6F" w:rsidR="0074212A" w:rsidRPr="00EA133D" w:rsidRDefault="00D02539" w:rsidP="00EA133D">
      <w:pPr>
        <w:spacing w:before="240" w:after="240" w:line="240" w:lineRule="auto"/>
        <w:jc w:val="center"/>
        <w:rPr>
          <w:rFonts w:ascii="Georgia" w:hAnsi="Georgia" w:cs="Arial"/>
          <w:b/>
          <w:color w:val="000000"/>
          <w:sz w:val="50"/>
          <w:szCs w:val="50"/>
        </w:rPr>
      </w:pPr>
      <w:r w:rsidRPr="00EA133D">
        <w:rPr>
          <w:rFonts w:ascii="Georgia" w:hAnsi="Georgia"/>
          <w:b/>
          <w:color w:val="1F497D" w:themeColor="text2"/>
          <w:sz w:val="50"/>
          <w:szCs w:val="50"/>
        </w:rPr>
        <w:t>Clinical Behavioral Policies</w:t>
      </w:r>
    </w:p>
    <w:p w14:paraId="0191BB93" w14:textId="77777777" w:rsidR="006C3A43" w:rsidRPr="006C3A43" w:rsidRDefault="006C3A43" w:rsidP="006C3A43">
      <w:bookmarkStart w:id="193" w:name="_Toc429573825"/>
    </w:p>
    <w:p w14:paraId="54A87163" w14:textId="762754B7" w:rsidR="006C3A43" w:rsidRDefault="006C3A43" w:rsidP="00A1362B">
      <w:pPr>
        <w:pStyle w:val="Heading2"/>
        <w:spacing w:after="0" w:line="240" w:lineRule="auto"/>
        <w:rPr>
          <w:rFonts w:ascii="Georgia" w:hAnsi="Georgia"/>
          <w:i w:val="0"/>
          <w:color w:val="1F497D" w:themeColor="text2"/>
          <w:sz w:val="28"/>
          <w:szCs w:val="28"/>
        </w:rPr>
      </w:pPr>
    </w:p>
    <w:p w14:paraId="5DE9EA9D" w14:textId="556C1A86" w:rsidR="00D02539" w:rsidRDefault="00D02539" w:rsidP="00D02539"/>
    <w:p w14:paraId="2F4271D4" w14:textId="00D02C8F" w:rsidR="00D02539" w:rsidRDefault="00D02539" w:rsidP="00D02539"/>
    <w:p w14:paraId="4D4A0B5E" w14:textId="63B8B93E" w:rsidR="00D02539" w:rsidRDefault="00D02539" w:rsidP="00D02539"/>
    <w:p w14:paraId="40A76F51" w14:textId="21416DFB" w:rsidR="00D02539" w:rsidRDefault="00D02539" w:rsidP="00D02539"/>
    <w:p w14:paraId="6624ED7B" w14:textId="2F5DB6B1" w:rsidR="00D02539" w:rsidRDefault="00D02539" w:rsidP="00D02539"/>
    <w:p w14:paraId="393671A1" w14:textId="485D82F0" w:rsidR="00D02539" w:rsidRDefault="00D02539" w:rsidP="00D02539"/>
    <w:p w14:paraId="467516B7" w14:textId="596227A8" w:rsidR="00D02539" w:rsidRDefault="00D02539" w:rsidP="00D02539"/>
    <w:p w14:paraId="25982B81" w14:textId="0F06B630" w:rsidR="007D6A40" w:rsidRDefault="007D6A40" w:rsidP="00D02539"/>
    <w:p w14:paraId="0F8812BA" w14:textId="77777777" w:rsidR="007D6A40" w:rsidRDefault="007D6A40" w:rsidP="00D02539"/>
    <w:p w14:paraId="53B55DFA" w14:textId="1FFE9E10" w:rsidR="00D02539" w:rsidRDefault="00D02539" w:rsidP="00D02539"/>
    <w:p w14:paraId="0602843D" w14:textId="422EF7E0" w:rsidR="00D02539" w:rsidRDefault="00D02539" w:rsidP="00D02539"/>
    <w:p w14:paraId="1EE833A1" w14:textId="77777777" w:rsidR="00D02539" w:rsidRPr="00D02539" w:rsidRDefault="00D02539" w:rsidP="00D02539"/>
    <w:p w14:paraId="63534789" w14:textId="0D2D53C1" w:rsidR="006C3A43" w:rsidRDefault="006C3A43" w:rsidP="006C3A43"/>
    <w:p w14:paraId="1EF2CB50" w14:textId="0B954680" w:rsidR="00EA133D" w:rsidRDefault="00EA133D" w:rsidP="006C3A43"/>
    <w:p w14:paraId="78BE53B8" w14:textId="77777777" w:rsidR="00EA133D" w:rsidRDefault="00EA133D" w:rsidP="006C3A43"/>
    <w:p w14:paraId="12C5E52B" w14:textId="77777777" w:rsidR="006C3A43" w:rsidRDefault="006C3A43" w:rsidP="006C3A43"/>
    <w:p w14:paraId="74E61E74" w14:textId="581445B0" w:rsidR="00D02539" w:rsidRDefault="00D02539" w:rsidP="00A1362B">
      <w:pPr>
        <w:pStyle w:val="Heading2"/>
        <w:spacing w:after="0" w:line="240" w:lineRule="auto"/>
        <w:rPr>
          <w:rFonts w:eastAsiaTheme="minorHAnsi" w:cstheme="minorBidi"/>
          <w:b w:val="0"/>
          <w:bCs w:val="0"/>
          <w:i w:val="0"/>
          <w:szCs w:val="22"/>
        </w:rPr>
      </w:pPr>
      <w:bookmarkStart w:id="194" w:name="_Toc519951405"/>
    </w:p>
    <w:p w14:paraId="1CC249BB" w14:textId="77777777" w:rsidR="00D02539" w:rsidRPr="00D02539" w:rsidRDefault="00D02539" w:rsidP="00D02539"/>
    <w:p w14:paraId="3BA92A5E" w14:textId="77777777" w:rsidR="0074212A" w:rsidRPr="007F22E8" w:rsidRDefault="0074212A" w:rsidP="00D02539">
      <w:pPr>
        <w:pStyle w:val="Heading1"/>
        <w:spacing w:line="240" w:lineRule="auto"/>
        <w:jc w:val="both"/>
        <w:rPr>
          <w:rFonts w:ascii="Georgia" w:hAnsi="Georgia"/>
          <w:smallCaps w:val="0"/>
          <w:color w:val="1F497D" w:themeColor="text2"/>
          <w:sz w:val="32"/>
          <w:szCs w:val="32"/>
        </w:rPr>
      </w:pPr>
      <w:bookmarkStart w:id="195" w:name="_Toc428447591"/>
      <w:bookmarkStart w:id="196" w:name="_Toc519951428"/>
      <w:bookmarkStart w:id="197" w:name="_Toc428447581"/>
      <w:bookmarkEnd w:id="193"/>
      <w:bookmarkEnd w:id="194"/>
      <w:r w:rsidRPr="007F22E8">
        <w:rPr>
          <w:rFonts w:ascii="Georgia" w:hAnsi="Georgia"/>
          <w:smallCaps w:val="0"/>
          <w:color w:val="1F497D" w:themeColor="text2"/>
          <w:sz w:val="32"/>
          <w:szCs w:val="32"/>
        </w:rPr>
        <w:lastRenderedPageBreak/>
        <w:t>Clinical Behavioral Policies and Procedures and Professional Expectations</w:t>
      </w:r>
      <w:bookmarkEnd w:id="195"/>
      <w:bookmarkEnd w:id="196"/>
    </w:p>
    <w:p w14:paraId="63CB1BE2" w14:textId="77777777" w:rsidR="0074212A" w:rsidRPr="007F22E8" w:rsidRDefault="0074212A" w:rsidP="00D02539">
      <w:pPr>
        <w:pStyle w:val="Heading2"/>
        <w:spacing w:after="0" w:line="240" w:lineRule="auto"/>
        <w:jc w:val="both"/>
        <w:rPr>
          <w:rFonts w:ascii="Georgia" w:hAnsi="Georgia"/>
          <w:i w:val="0"/>
          <w:color w:val="1F497D" w:themeColor="text2"/>
          <w:sz w:val="28"/>
          <w:szCs w:val="28"/>
        </w:rPr>
      </w:pPr>
      <w:bookmarkStart w:id="198" w:name="_Toc428447592"/>
      <w:bookmarkStart w:id="199" w:name="_Toc519951429"/>
      <w:r w:rsidRPr="007F22E8">
        <w:rPr>
          <w:rFonts w:ascii="Georgia" w:hAnsi="Georgia"/>
          <w:i w:val="0"/>
          <w:color w:val="1F497D" w:themeColor="text2"/>
          <w:sz w:val="28"/>
          <w:szCs w:val="28"/>
        </w:rPr>
        <w:t>Patient Confidentiality</w:t>
      </w:r>
      <w:bookmarkEnd w:id="198"/>
      <w:bookmarkEnd w:id="199"/>
      <w:r w:rsidRPr="007F22E8">
        <w:rPr>
          <w:rFonts w:ascii="Georgia" w:hAnsi="Georgia"/>
          <w:i w:val="0"/>
          <w:color w:val="1F497D" w:themeColor="text2"/>
          <w:sz w:val="28"/>
          <w:szCs w:val="28"/>
        </w:rPr>
        <w:t xml:space="preserve"> </w:t>
      </w:r>
    </w:p>
    <w:p w14:paraId="01F98EBD" w14:textId="77777777" w:rsidR="0074212A" w:rsidRPr="007F22E8" w:rsidRDefault="0074212A" w:rsidP="00D02539">
      <w:pPr>
        <w:spacing w:line="240" w:lineRule="auto"/>
        <w:jc w:val="both"/>
        <w:rPr>
          <w:rFonts w:ascii="Georgia" w:hAnsi="Georgia" w:cs="Arial"/>
          <w:color w:val="000000"/>
        </w:rPr>
      </w:pPr>
      <w:r w:rsidRPr="007F22E8">
        <w:rPr>
          <w:rFonts w:ascii="Georgia" w:hAnsi="Georgia" w:cs="Arial"/>
          <w:color w:val="000000"/>
        </w:rPr>
        <w:t>During the course of study, students will come in contact with a patient's confidential information.  Special laws, such as the Health Insurance Portability and Accountability Act (HIPAA), govern the release of confidential patient information to others.  In general, students are permitted to discuss patient information with medical personnel who are directly involved in providing the patient's care or, in some cases, in making a medical presentation.  Students must obtain permission for presentations and should not divulge a patient's name or other confidential information identifying the patient.  Students should not divulge a patient's confidential information in casual comment or in any other arena in which they do not have the patient or physician’s permission to do so.</w:t>
      </w:r>
    </w:p>
    <w:p w14:paraId="5DE58FC5" w14:textId="77777777" w:rsidR="0074212A" w:rsidRPr="007F22E8" w:rsidRDefault="0074212A" w:rsidP="00D02539">
      <w:pPr>
        <w:tabs>
          <w:tab w:val="left" w:pos="2865"/>
        </w:tabs>
        <w:spacing w:line="240" w:lineRule="auto"/>
        <w:jc w:val="both"/>
        <w:rPr>
          <w:rFonts w:ascii="Georgia" w:hAnsi="Georgia" w:cs="Arial"/>
          <w:color w:val="000000"/>
        </w:rPr>
      </w:pPr>
      <w:r w:rsidRPr="007F22E8">
        <w:rPr>
          <w:rFonts w:ascii="Georgia" w:hAnsi="Georgia" w:cs="Arial"/>
          <w:color w:val="000000"/>
        </w:rPr>
        <w:tab/>
      </w:r>
    </w:p>
    <w:p w14:paraId="4AC971BA" w14:textId="77777777" w:rsidR="0074212A" w:rsidRPr="007F22E8" w:rsidRDefault="0074212A" w:rsidP="00D02539">
      <w:pPr>
        <w:spacing w:line="240" w:lineRule="auto"/>
        <w:jc w:val="both"/>
        <w:rPr>
          <w:rFonts w:ascii="Georgia" w:hAnsi="Georgia" w:cs="Arial"/>
        </w:rPr>
      </w:pPr>
      <w:r w:rsidRPr="007F22E8">
        <w:rPr>
          <w:rFonts w:ascii="Georgia" w:hAnsi="Georgia" w:cs="Arial"/>
        </w:rPr>
        <w:t xml:space="preserve">Any discussion of a patient, peer, physician or healthcare facility should be a professional discussion and not cause misunderstanding or distrust of the medical care offered at the site.  Failure to adhere to this professional behavior may constitute a violation of </w:t>
      </w:r>
      <w:r w:rsidRPr="00431255">
        <w:rPr>
          <w:rFonts w:ascii="Georgia" w:hAnsi="Georgia" w:cs="Arial"/>
        </w:rPr>
        <w:t>the VCOM Honor Code.</w:t>
      </w:r>
      <w:r w:rsidRPr="007F22E8">
        <w:rPr>
          <w:rFonts w:ascii="Georgia" w:hAnsi="Georgia" w:cs="Arial"/>
        </w:rPr>
        <w:t xml:space="preserve"> </w:t>
      </w:r>
    </w:p>
    <w:p w14:paraId="2D1CD266" w14:textId="77777777" w:rsidR="0074212A" w:rsidRPr="007F22E8" w:rsidRDefault="0074212A" w:rsidP="00D02539">
      <w:pPr>
        <w:pStyle w:val="Heading2"/>
        <w:spacing w:after="0" w:line="240" w:lineRule="auto"/>
        <w:jc w:val="both"/>
        <w:rPr>
          <w:rFonts w:ascii="Georgia" w:hAnsi="Georgia"/>
          <w:i w:val="0"/>
          <w:color w:val="1F497D" w:themeColor="text2"/>
          <w:sz w:val="28"/>
          <w:szCs w:val="28"/>
        </w:rPr>
      </w:pPr>
      <w:bookmarkStart w:id="200" w:name="_Toc428447593"/>
      <w:bookmarkStart w:id="201" w:name="_Toc519951430"/>
      <w:r w:rsidRPr="007F22E8">
        <w:rPr>
          <w:rFonts w:ascii="Georgia" w:hAnsi="Georgia"/>
          <w:i w:val="0"/>
          <w:color w:val="1F497D" w:themeColor="text2"/>
          <w:sz w:val="28"/>
          <w:szCs w:val="28"/>
        </w:rPr>
        <w:t>Students’ Involvement in Patient Care</w:t>
      </w:r>
      <w:bookmarkEnd w:id="200"/>
      <w:bookmarkEnd w:id="201"/>
      <w:r w:rsidRPr="007F22E8">
        <w:rPr>
          <w:rFonts w:ascii="Georgia" w:hAnsi="Georgia"/>
          <w:i w:val="0"/>
          <w:color w:val="1F497D" w:themeColor="text2"/>
          <w:sz w:val="28"/>
          <w:szCs w:val="28"/>
        </w:rPr>
        <w:t xml:space="preserve"> </w:t>
      </w:r>
    </w:p>
    <w:p w14:paraId="45C06720" w14:textId="77777777" w:rsidR="0074212A" w:rsidRPr="007F22E8" w:rsidRDefault="0074212A" w:rsidP="00D02539">
      <w:pPr>
        <w:pStyle w:val="BasicParagraph"/>
        <w:spacing w:line="240" w:lineRule="auto"/>
        <w:jc w:val="both"/>
        <w:rPr>
          <w:rFonts w:ascii="Georgia" w:hAnsi="Georgia"/>
        </w:rPr>
      </w:pPr>
      <w:r w:rsidRPr="007F22E8">
        <w:rPr>
          <w:rFonts w:ascii="Georgia" w:hAnsi="Georgia"/>
        </w:rPr>
        <w:t>There will be field experiences required for completion of the program.  Upon admission, students are required to obtain and to provide the required documentation indicating that they do not have conditions that would endanger the health and well-being of patients.  The documentation includes immunizations and titers for immunity, verification from a physician who has performed a medical history and physical examination as to the health of the student and background checks for a legal history.  Students must also be able to demonstrate that their health and abilities will enable them to meet the technical standards of the program.  See Technical Standards for Admission to VCOM and Continued Enrollment, Health Requirements, Screening and Occupational Exposure of Students, and Alcohol and Drug Testing in this Catalog/Handbook.</w:t>
      </w:r>
    </w:p>
    <w:p w14:paraId="014108D3" w14:textId="77777777" w:rsidR="006B3FFC" w:rsidRPr="007F22E8" w:rsidRDefault="006B3FFC" w:rsidP="00BB0F74">
      <w:pPr>
        <w:pStyle w:val="Heading1"/>
        <w:spacing w:after="0" w:line="240" w:lineRule="auto"/>
        <w:jc w:val="both"/>
        <w:rPr>
          <w:rFonts w:ascii="Georgia" w:hAnsi="Georgia"/>
        </w:rPr>
      </w:pPr>
    </w:p>
    <w:p w14:paraId="36FC4418" w14:textId="77777777" w:rsidR="006B3FFC" w:rsidRPr="007F22E8" w:rsidRDefault="006B3FFC" w:rsidP="00BB0F74">
      <w:pPr>
        <w:spacing w:line="240" w:lineRule="auto"/>
        <w:jc w:val="both"/>
        <w:rPr>
          <w:rFonts w:ascii="Georgia" w:hAnsi="Georgia"/>
        </w:rPr>
      </w:pPr>
    </w:p>
    <w:p w14:paraId="06CD2477" w14:textId="2E1EACA4" w:rsidR="006B3FFC" w:rsidRPr="007F22E8" w:rsidRDefault="006B3FFC" w:rsidP="00BB0F74">
      <w:pPr>
        <w:pStyle w:val="Title"/>
        <w:spacing w:line="240" w:lineRule="auto"/>
        <w:jc w:val="both"/>
        <w:rPr>
          <w:rFonts w:ascii="Georgia" w:hAnsi="Georgia"/>
          <w:bCs/>
          <w:noProof/>
        </w:rPr>
      </w:pPr>
    </w:p>
    <w:p w14:paraId="69D1D1BD" w14:textId="1B1944B1" w:rsidR="00361F1F" w:rsidRPr="007F22E8" w:rsidRDefault="00361F1F" w:rsidP="00BB0F74">
      <w:pPr>
        <w:jc w:val="both"/>
        <w:rPr>
          <w:rFonts w:ascii="Georgia" w:hAnsi="Georgia"/>
        </w:rPr>
      </w:pPr>
    </w:p>
    <w:p w14:paraId="336CF57F" w14:textId="2B3EC2E3" w:rsidR="00361F1F" w:rsidRPr="007F22E8" w:rsidRDefault="00361F1F" w:rsidP="00BB0F74">
      <w:pPr>
        <w:jc w:val="both"/>
        <w:rPr>
          <w:rFonts w:ascii="Georgia" w:hAnsi="Georgia"/>
        </w:rPr>
      </w:pPr>
    </w:p>
    <w:p w14:paraId="21C73850" w14:textId="4C4AE746" w:rsidR="00361F1F" w:rsidRPr="007F22E8" w:rsidRDefault="00361F1F" w:rsidP="00BB0F74">
      <w:pPr>
        <w:jc w:val="both"/>
        <w:rPr>
          <w:rFonts w:ascii="Georgia" w:hAnsi="Georgia"/>
        </w:rPr>
      </w:pPr>
    </w:p>
    <w:p w14:paraId="6994803E" w14:textId="77777777" w:rsidR="00A12E98" w:rsidRDefault="00A12E98" w:rsidP="00361F1F">
      <w:pPr>
        <w:jc w:val="center"/>
        <w:rPr>
          <w:rFonts w:ascii="Georgia" w:hAnsi="Georgia"/>
          <w:b/>
          <w:color w:val="1F497D" w:themeColor="text2"/>
          <w:sz w:val="50"/>
          <w:szCs w:val="50"/>
        </w:rPr>
      </w:pPr>
    </w:p>
    <w:p w14:paraId="70C8850D" w14:textId="6F528EB5" w:rsidR="00A12E98" w:rsidRDefault="00A12E98" w:rsidP="00361F1F">
      <w:pPr>
        <w:jc w:val="center"/>
        <w:rPr>
          <w:rFonts w:ascii="Georgia" w:hAnsi="Georgia"/>
          <w:b/>
          <w:color w:val="1F497D" w:themeColor="text2"/>
          <w:sz w:val="50"/>
          <w:szCs w:val="50"/>
        </w:rPr>
      </w:pPr>
    </w:p>
    <w:p w14:paraId="4D39AB51" w14:textId="77777777" w:rsidR="00A66175" w:rsidRDefault="00A66175" w:rsidP="00361F1F">
      <w:pPr>
        <w:jc w:val="center"/>
        <w:rPr>
          <w:rFonts w:ascii="Georgia" w:hAnsi="Georgia"/>
          <w:b/>
          <w:color w:val="1F497D" w:themeColor="text2"/>
          <w:sz w:val="50"/>
          <w:szCs w:val="50"/>
        </w:rPr>
      </w:pPr>
    </w:p>
    <w:p w14:paraId="15680FF9" w14:textId="77777777" w:rsidR="00A12E98" w:rsidRDefault="00A12E98" w:rsidP="00361F1F">
      <w:pPr>
        <w:jc w:val="center"/>
        <w:rPr>
          <w:rFonts w:ascii="Georgia" w:hAnsi="Georgia"/>
          <w:b/>
          <w:color w:val="1F497D" w:themeColor="text2"/>
          <w:sz w:val="50"/>
          <w:szCs w:val="50"/>
        </w:rPr>
      </w:pPr>
    </w:p>
    <w:p w14:paraId="6C8C8BC6" w14:textId="77777777" w:rsidR="007D6A40" w:rsidRDefault="007D6A40" w:rsidP="00EA133D">
      <w:pPr>
        <w:spacing w:before="240" w:after="240" w:line="240" w:lineRule="auto"/>
        <w:jc w:val="center"/>
        <w:rPr>
          <w:rFonts w:ascii="Georgia" w:hAnsi="Georgia"/>
          <w:b/>
          <w:color w:val="1F497D" w:themeColor="text2"/>
          <w:sz w:val="50"/>
          <w:szCs w:val="50"/>
        </w:rPr>
      </w:pPr>
    </w:p>
    <w:p w14:paraId="763596AB" w14:textId="77777777" w:rsidR="007D6A40" w:rsidRDefault="007D6A40" w:rsidP="00EA133D">
      <w:pPr>
        <w:spacing w:before="240" w:after="240" w:line="240" w:lineRule="auto"/>
        <w:jc w:val="center"/>
        <w:rPr>
          <w:rFonts w:ascii="Georgia" w:hAnsi="Georgia"/>
          <w:b/>
          <w:color w:val="1F497D" w:themeColor="text2"/>
          <w:sz w:val="50"/>
          <w:szCs w:val="50"/>
        </w:rPr>
      </w:pPr>
    </w:p>
    <w:p w14:paraId="2D4B58DF" w14:textId="77777777" w:rsidR="007D6A40" w:rsidRDefault="007D6A40" w:rsidP="00EA133D">
      <w:pPr>
        <w:spacing w:before="240" w:after="240" w:line="240" w:lineRule="auto"/>
        <w:jc w:val="center"/>
        <w:rPr>
          <w:rFonts w:ascii="Georgia" w:hAnsi="Georgia"/>
          <w:b/>
          <w:color w:val="1F497D" w:themeColor="text2"/>
          <w:sz w:val="50"/>
          <w:szCs w:val="50"/>
        </w:rPr>
      </w:pPr>
    </w:p>
    <w:p w14:paraId="573F9B11" w14:textId="77777777" w:rsidR="007D6A40" w:rsidRDefault="007D6A40" w:rsidP="00EA133D">
      <w:pPr>
        <w:spacing w:before="240" w:after="240" w:line="240" w:lineRule="auto"/>
        <w:jc w:val="center"/>
        <w:rPr>
          <w:rFonts w:ascii="Georgia" w:hAnsi="Georgia"/>
          <w:b/>
          <w:color w:val="1F497D" w:themeColor="text2"/>
          <w:sz w:val="50"/>
          <w:szCs w:val="50"/>
        </w:rPr>
      </w:pPr>
    </w:p>
    <w:p w14:paraId="32C07014" w14:textId="77777777" w:rsidR="007D6A40" w:rsidRDefault="007D6A40" w:rsidP="00EA133D">
      <w:pPr>
        <w:spacing w:before="240" w:after="240" w:line="240" w:lineRule="auto"/>
        <w:jc w:val="center"/>
        <w:rPr>
          <w:rFonts w:ascii="Georgia" w:hAnsi="Georgia"/>
          <w:b/>
          <w:color w:val="1F497D" w:themeColor="text2"/>
          <w:sz w:val="50"/>
          <w:szCs w:val="50"/>
        </w:rPr>
      </w:pPr>
    </w:p>
    <w:p w14:paraId="0415A04B" w14:textId="7C5A6422" w:rsidR="00361F1F" w:rsidRPr="00EA133D" w:rsidRDefault="00361F1F" w:rsidP="00EA133D">
      <w:pPr>
        <w:spacing w:before="240" w:after="240" w:line="240" w:lineRule="auto"/>
        <w:jc w:val="center"/>
        <w:rPr>
          <w:rFonts w:ascii="Georgia" w:hAnsi="Georgia"/>
          <w:b/>
          <w:color w:val="1F497D" w:themeColor="text2"/>
          <w:sz w:val="50"/>
          <w:szCs w:val="50"/>
        </w:rPr>
      </w:pPr>
      <w:r w:rsidRPr="00EA133D">
        <w:rPr>
          <w:rFonts w:ascii="Georgia" w:hAnsi="Georgia"/>
          <w:b/>
          <w:color w:val="1F497D" w:themeColor="text2"/>
          <w:sz w:val="50"/>
          <w:szCs w:val="50"/>
        </w:rPr>
        <w:t>Attendance Policies, Excused Absences and Leaves</w:t>
      </w:r>
    </w:p>
    <w:p w14:paraId="6B3609C3" w14:textId="1E087162" w:rsidR="00361F1F" w:rsidRDefault="00361F1F" w:rsidP="00361F1F"/>
    <w:p w14:paraId="44F27BEA" w14:textId="77777777" w:rsidR="007D6A40" w:rsidRDefault="007D6A40" w:rsidP="00361F1F"/>
    <w:p w14:paraId="61DE6F96" w14:textId="0EA60581" w:rsidR="00361F1F" w:rsidRDefault="00361F1F" w:rsidP="00361F1F"/>
    <w:p w14:paraId="122DEC39" w14:textId="265C284F" w:rsidR="00361F1F" w:rsidRDefault="00361F1F" w:rsidP="00361F1F"/>
    <w:p w14:paraId="38832342" w14:textId="0B0EED15" w:rsidR="00361F1F" w:rsidRDefault="00361F1F" w:rsidP="00361F1F"/>
    <w:p w14:paraId="56AA006A" w14:textId="264022AA" w:rsidR="00361F1F" w:rsidRDefault="00361F1F" w:rsidP="00361F1F"/>
    <w:p w14:paraId="057EA12A" w14:textId="40211B34" w:rsidR="00361F1F" w:rsidRDefault="00361F1F" w:rsidP="00361F1F"/>
    <w:p w14:paraId="511D71EE" w14:textId="39C4B17C" w:rsidR="00361F1F" w:rsidRDefault="00361F1F" w:rsidP="00361F1F"/>
    <w:p w14:paraId="49D9BD3C" w14:textId="6CB035B7" w:rsidR="00361F1F" w:rsidRDefault="00361F1F" w:rsidP="00361F1F"/>
    <w:p w14:paraId="3F0995B5" w14:textId="798F79B7" w:rsidR="00361F1F" w:rsidRDefault="00361F1F" w:rsidP="00361F1F"/>
    <w:p w14:paraId="103D69B4" w14:textId="552F6D9A" w:rsidR="00361F1F" w:rsidRDefault="00361F1F" w:rsidP="00361F1F"/>
    <w:p w14:paraId="178C9B3E" w14:textId="7D8B8A9B" w:rsidR="00361F1F" w:rsidRDefault="00361F1F" w:rsidP="00361F1F"/>
    <w:p w14:paraId="6D514907" w14:textId="2C0FBB9C" w:rsidR="00361F1F" w:rsidRDefault="00361F1F" w:rsidP="00361F1F"/>
    <w:p w14:paraId="729D0E89" w14:textId="346FF028" w:rsidR="00361F1F" w:rsidRDefault="00361F1F" w:rsidP="00361F1F"/>
    <w:p w14:paraId="455CFF9B" w14:textId="77777777" w:rsidR="00361F1F" w:rsidRDefault="00361F1F" w:rsidP="00361F1F"/>
    <w:p w14:paraId="23C9B332" w14:textId="7C6401FD" w:rsidR="00361F1F" w:rsidRDefault="00361F1F" w:rsidP="00361F1F"/>
    <w:p w14:paraId="23AD34C2" w14:textId="4F6DA937" w:rsidR="00361F1F" w:rsidRDefault="00361F1F" w:rsidP="00361F1F"/>
    <w:p w14:paraId="3D017DCB" w14:textId="026D8019" w:rsidR="00BB0F74" w:rsidRDefault="00BB0F74" w:rsidP="00361F1F"/>
    <w:p w14:paraId="3DD80092" w14:textId="77777777" w:rsidR="00BB0F74" w:rsidRDefault="00BB0F74" w:rsidP="00361F1F"/>
    <w:p w14:paraId="37F24293" w14:textId="06526E5F" w:rsidR="00361F1F" w:rsidRDefault="00361F1F" w:rsidP="00361F1F"/>
    <w:p w14:paraId="2360D8CD" w14:textId="77777777" w:rsidR="00EA133D" w:rsidRDefault="00EA133D" w:rsidP="00361F1F"/>
    <w:p w14:paraId="0C2A30A6" w14:textId="32B13699" w:rsidR="00361F1F" w:rsidRDefault="00361F1F" w:rsidP="00361F1F"/>
    <w:p w14:paraId="53884979" w14:textId="77777777" w:rsidR="00361F1F" w:rsidRPr="00361F1F" w:rsidRDefault="00361F1F" w:rsidP="00361F1F"/>
    <w:p w14:paraId="06FC9CB6" w14:textId="77777777" w:rsidR="006B3FFC" w:rsidRPr="007F22E8" w:rsidRDefault="006B3FFC" w:rsidP="00A1362B">
      <w:pPr>
        <w:pStyle w:val="Title"/>
        <w:spacing w:line="240" w:lineRule="auto"/>
        <w:rPr>
          <w:rStyle w:val="Strong"/>
          <w:rFonts w:ascii="Georgia" w:hAnsi="Georgia"/>
          <w:b/>
          <w:smallCaps w:val="0"/>
          <w:color w:val="1F497D" w:themeColor="text2"/>
        </w:rPr>
      </w:pPr>
      <w:r w:rsidRPr="007F22E8">
        <w:rPr>
          <w:rStyle w:val="Strong"/>
          <w:rFonts w:ascii="Georgia" w:hAnsi="Georgia"/>
          <w:b/>
          <w:smallCaps w:val="0"/>
          <w:color w:val="1F497D" w:themeColor="text2"/>
        </w:rPr>
        <w:lastRenderedPageBreak/>
        <w:t>Attendance Policies, Excused Absences and Leaves</w:t>
      </w:r>
    </w:p>
    <w:p w14:paraId="469976ED" w14:textId="77777777" w:rsidR="00A12E98" w:rsidRPr="00A12E98" w:rsidRDefault="00A12E98" w:rsidP="007C6F18">
      <w:pPr>
        <w:pStyle w:val="BasicParagraph"/>
        <w:spacing w:line="240" w:lineRule="auto"/>
        <w:jc w:val="both"/>
        <w:rPr>
          <w:rFonts w:ascii="Georgia" w:hAnsi="Georgia"/>
        </w:rPr>
      </w:pPr>
      <w:bookmarkStart w:id="202" w:name="_Toc428447509"/>
      <w:r w:rsidRPr="007F22E8">
        <w:rPr>
          <w:rFonts w:ascii="Georgia" w:hAnsi="Georgia"/>
        </w:rPr>
        <w:t xml:space="preserve">Class attendance is required unless an excused absence has been approved through the appropriate processes. Only students may attend classes or laboratories unless guests or others are invited by the instructor or approved through the </w:t>
      </w:r>
      <w:r w:rsidRPr="00A12E98">
        <w:rPr>
          <w:rFonts w:ascii="Georgia" w:hAnsi="Georgia"/>
        </w:rPr>
        <w:t xml:space="preserve">Master of Arts in Biomedical Sciences Program Medical Education Office.   </w:t>
      </w:r>
    </w:p>
    <w:p w14:paraId="08742A68" w14:textId="77777777" w:rsidR="00A12E98" w:rsidRPr="007F22E8" w:rsidRDefault="00A12E98" w:rsidP="00A12E98">
      <w:pPr>
        <w:pStyle w:val="Heading2"/>
        <w:spacing w:after="0" w:line="240" w:lineRule="auto"/>
        <w:rPr>
          <w:rFonts w:ascii="Georgia" w:hAnsi="Georgia"/>
          <w:color w:val="1F497D" w:themeColor="text2"/>
          <w:sz w:val="28"/>
          <w:szCs w:val="28"/>
        </w:rPr>
      </w:pPr>
      <w:bookmarkStart w:id="203" w:name="_Toc519951431"/>
      <w:r w:rsidRPr="00A12E98">
        <w:rPr>
          <w:rFonts w:ascii="Georgia" w:hAnsi="Georgia"/>
          <w:color w:val="1F497D" w:themeColor="text2"/>
          <w:sz w:val="28"/>
          <w:szCs w:val="28"/>
        </w:rPr>
        <w:t>Master of Arts in Biomedical Sciences Excused</w:t>
      </w:r>
      <w:r w:rsidRPr="007F22E8">
        <w:rPr>
          <w:rFonts w:ascii="Georgia" w:hAnsi="Georgia"/>
          <w:color w:val="1F497D" w:themeColor="text2"/>
          <w:sz w:val="28"/>
          <w:szCs w:val="28"/>
        </w:rPr>
        <w:t xml:space="preserve"> Holidays</w:t>
      </w:r>
      <w:bookmarkEnd w:id="203"/>
      <w:r w:rsidRPr="007F22E8">
        <w:rPr>
          <w:rFonts w:ascii="Georgia" w:hAnsi="Georgia"/>
          <w:color w:val="1F497D" w:themeColor="text2"/>
          <w:sz w:val="28"/>
          <w:szCs w:val="28"/>
        </w:rPr>
        <w:t xml:space="preserve"> </w:t>
      </w:r>
    </w:p>
    <w:p w14:paraId="6B8B961F" w14:textId="77777777" w:rsidR="00A12E98" w:rsidRPr="007F22E8" w:rsidRDefault="00A12E98" w:rsidP="00A12E98">
      <w:pPr>
        <w:pStyle w:val="BasicParagraph"/>
        <w:numPr>
          <w:ilvl w:val="0"/>
          <w:numId w:val="8"/>
        </w:numPr>
        <w:spacing w:line="240" w:lineRule="auto"/>
        <w:rPr>
          <w:rFonts w:ascii="Georgia" w:hAnsi="Georgia"/>
        </w:rPr>
      </w:pPr>
      <w:r w:rsidRPr="007F22E8">
        <w:rPr>
          <w:rFonts w:ascii="Georgia" w:hAnsi="Georgia"/>
        </w:rPr>
        <w:t xml:space="preserve">New Year’s Day </w:t>
      </w:r>
    </w:p>
    <w:p w14:paraId="650B01E5" w14:textId="77777777" w:rsidR="00A12E98" w:rsidRPr="007F22E8" w:rsidRDefault="00A12E98" w:rsidP="00A12E98">
      <w:pPr>
        <w:pStyle w:val="BasicParagraph"/>
        <w:numPr>
          <w:ilvl w:val="0"/>
          <w:numId w:val="8"/>
        </w:numPr>
        <w:spacing w:line="240" w:lineRule="auto"/>
        <w:rPr>
          <w:rFonts w:ascii="Georgia" w:hAnsi="Georgia"/>
        </w:rPr>
      </w:pPr>
      <w:r w:rsidRPr="007F22E8">
        <w:rPr>
          <w:rFonts w:ascii="Georgia" w:hAnsi="Georgia"/>
        </w:rPr>
        <w:t xml:space="preserve">Memorial Day </w:t>
      </w:r>
    </w:p>
    <w:p w14:paraId="725497EA" w14:textId="77777777" w:rsidR="00A12E98" w:rsidRPr="007F22E8" w:rsidRDefault="00A12E98" w:rsidP="00A12E98">
      <w:pPr>
        <w:pStyle w:val="BasicParagraph"/>
        <w:numPr>
          <w:ilvl w:val="0"/>
          <w:numId w:val="8"/>
        </w:numPr>
        <w:spacing w:line="240" w:lineRule="auto"/>
        <w:rPr>
          <w:rFonts w:ascii="Georgia" w:hAnsi="Georgia"/>
        </w:rPr>
      </w:pPr>
      <w:r w:rsidRPr="007F22E8">
        <w:rPr>
          <w:rFonts w:ascii="Georgia" w:hAnsi="Georgia"/>
        </w:rPr>
        <w:t xml:space="preserve">Labor Day </w:t>
      </w:r>
    </w:p>
    <w:p w14:paraId="3254D12A" w14:textId="77777777" w:rsidR="00A12E98" w:rsidRPr="007F22E8" w:rsidRDefault="00A12E98" w:rsidP="00A12E98">
      <w:pPr>
        <w:pStyle w:val="BasicParagraph"/>
        <w:numPr>
          <w:ilvl w:val="0"/>
          <w:numId w:val="8"/>
        </w:numPr>
        <w:spacing w:line="240" w:lineRule="auto"/>
        <w:rPr>
          <w:rFonts w:ascii="Georgia" w:hAnsi="Georgia"/>
        </w:rPr>
      </w:pPr>
      <w:r w:rsidRPr="007F22E8">
        <w:rPr>
          <w:rFonts w:ascii="Georgia" w:hAnsi="Georgia"/>
        </w:rPr>
        <w:t xml:space="preserve">Thanksgiving Day </w:t>
      </w:r>
    </w:p>
    <w:p w14:paraId="7AE8F41F" w14:textId="77777777" w:rsidR="00A12E98" w:rsidRPr="007F22E8" w:rsidRDefault="00A12E98" w:rsidP="00A12E98">
      <w:pPr>
        <w:pStyle w:val="BasicParagraph"/>
        <w:numPr>
          <w:ilvl w:val="0"/>
          <w:numId w:val="8"/>
        </w:numPr>
        <w:spacing w:line="240" w:lineRule="auto"/>
        <w:rPr>
          <w:rFonts w:ascii="Georgia" w:hAnsi="Georgia"/>
        </w:rPr>
      </w:pPr>
      <w:r w:rsidRPr="007F22E8">
        <w:rPr>
          <w:rFonts w:ascii="Georgia" w:hAnsi="Georgia"/>
        </w:rPr>
        <w:t xml:space="preserve">Christmas Day </w:t>
      </w:r>
    </w:p>
    <w:p w14:paraId="45E837FD" w14:textId="3BA96F3E" w:rsidR="006B3FFC" w:rsidRDefault="006B3FFC" w:rsidP="00A1362B">
      <w:pPr>
        <w:pStyle w:val="Heading1"/>
        <w:spacing w:after="0" w:line="240" w:lineRule="auto"/>
        <w:rPr>
          <w:rFonts w:ascii="Georgia" w:hAnsi="Georgia" w:cs="Times New Roman"/>
          <w:smallCaps w:val="0"/>
          <w:color w:val="1F497D" w:themeColor="text2"/>
          <w:sz w:val="28"/>
        </w:rPr>
      </w:pPr>
      <w:bookmarkStart w:id="204" w:name="_Toc519951432"/>
      <w:r w:rsidRPr="007F22E8">
        <w:rPr>
          <w:rFonts w:ascii="Georgia" w:hAnsi="Georgia" w:cs="Times New Roman"/>
          <w:smallCaps w:val="0"/>
          <w:color w:val="1F497D" w:themeColor="text2"/>
          <w:sz w:val="28"/>
        </w:rPr>
        <w:t>Attendance Policy</w:t>
      </w:r>
      <w:bookmarkEnd w:id="202"/>
      <w:bookmarkEnd w:id="204"/>
      <w:r w:rsidRPr="007F22E8">
        <w:rPr>
          <w:rFonts w:ascii="Georgia" w:hAnsi="Georgia" w:cs="Times New Roman"/>
          <w:smallCaps w:val="0"/>
          <w:color w:val="1F497D" w:themeColor="text2"/>
          <w:sz w:val="28"/>
        </w:rPr>
        <w:t xml:space="preserve"> </w:t>
      </w:r>
    </w:p>
    <w:p w14:paraId="521E76BB" w14:textId="1B6D4427" w:rsidR="00A12E98" w:rsidRDefault="00A12E98" w:rsidP="00A12E98"/>
    <w:p w14:paraId="75BDCDA8" w14:textId="77777777" w:rsidR="00A12E98" w:rsidRPr="00A12E98" w:rsidRDefault="00A12E98" w:rsidP="007C6F18">
      <w:pPr>
        <w:spacing w:line="240" w:lineRule="auto"/>
        <w:jc w:val="both"/>
        <w:rPr>
          <w:rFonts w:ascii="Georgia" w:hAnsi="Georgia"/>
          <w:szCs w:val="24"/>
        </w:rPr>
      </w:pPr>
      <w:r w:rsidRPr="00A12E98">
        <w:rPr>
          <w:rFonts w:ascii="Georgia" w:hAnsi="Georgia"/>
        </w:rPr>
        <w:t>The MABS offers many required academic activities that cannot be adequately captured via audio recordings.  Such activities include class discussions, interactive sessions, group discussions, laboratory experiences and their preparation, and skills development.  Participation in these activities; therefore, requires regular attendance in order to benefit from the full academic program.  These are the academic reasons for the MABS attendance requirement.</w:t>
      </w:r>
    </w:p>
    <w:p w14:paraId="0D878B30" w14:textId="77777777" w:rsidR="00A12E98" w:rsidRPr="00A12E98" w:rsidRDefault="00A12E98" w:rsidP="007C6F18">
      <w:pPr>
        <w:spacing w:line="240" w:lineRule="auto"/>
        <w:jc w:val="both"/>
        <w:rPr>
          <w:rFonts w:ascii="Georgia" w:hAnsi="Georgia"/>
        </w:rPr>
      </w:pPr>
    </w:p>
    <w:p w14:paraId="23F36C4F" w14:textId="61C89625" w:rsidR="00A12E98" w:rsidRPr="00A12E98" w:rsidRDefault="00A12E98" w:rsidP="007C6F18">
      <w:pPr>
        <w:spacing w:line="240" w:lineRule="auto"/>
        <w:jc w:val="both"/>
        <w:rPr>
          <w:rFonts w:ascii="Georgia" w:hAnsi="Georgia"/>
        </w:rPr>
      </w:pPr>
      <w:r w:rsidRPr="00A12E98">
        <w:rPr>
          <w:rFonts w:ascii="Georgia" w:hAnsi="Georgia"/>
        </w:rPr>
        <w:t>Si</w:t>
      </w:r>
      <w:r>
        <w:rPr>
          <w:rFonts w:ascii="Georgia" w:hAnsi="Georgia"/>
        </w:rPr>
        <w:t>nce most students enter the MABS</w:t>
      </w:r>
      <w:r w:rsidRPr="00A12E98">
        <w:rPr>
          <w:rFonts w:ascii="Georgia" w:hAnsi="Georgia"/>
        </w:rPr>
        <w:t xml:space="preserve"> as a gateway into VCOM’s medical program, The MABS seeks to emulate VCOM’s modeling of professionalism.  Duty and professional interaction with colleagues; faculty, including medical professionals; and the public is required to develop a dutiful attitude and commitment to the medical profession.  These attributes are also required to be successful in a medical residency program and subsequent medical practice.  The attention to a culture of duty, professionalism, integrity, and medical knowledge is just one reason for the success of VCOM students who have come before and who will follow.  VCOM is among the top medical schools for students receiving first choice of residency and the commitment to duty and work ethic are among the top attributes that distinguish VCOM students and graduates. These are the professional reasons for the MABS attendance requirement.</w:t>
      </w:r>
    </w:p>
    <w:p w14:paraId="4C8ECB32" w14:textId="77777777" w:rsidR="00A12E98" w:rsidRPr="00A12E98" w:rsidRDefault="00A12E98" w:rsidP="007C6F18">
      <w:pPr>
        <w:spacing w:line="240" w:lineRule="auto"/>
        <w:jc w:val="both"/>
        <w:rPr>
          <w:rFonts w:ascii="Georgia" w:hAnsi="Georgia"/>
          <w:color w:val="000000"/>
        </w:rPr>
      </w:pPr>
    </w:p>
    <w:p w14:paraId="1D16155B" w14:textId="77777777" w:rsidR="00A12E98" w:rsidRPr="00A12E98" w:rsidRDefault="00A12E98" w:rsidP="007C6F18">
      <w:pPr>
        <w:spacing w:line="240" w:lineRule="auto"/>
        <w:jc w:val="both"/>
        <w:rPr>
          <w:rFonts w:ascii="Georgia" w:hAnsi="Georgia"/>
          <w:color w:val="000000"/>
        </w:rPr>
      </w:pPr>
      <w:r w:rsidRPr="00A12E98">
        <w:rPr>
          <w:rFonts w:ascii="Georgia" w:hAnsi="Georgia"/>
          <w:color w:val="000000"/>
        </w:rPr>
        <w:t xml:space="preserve">Students in the MABS are expected to attend all lectures and presentations with a minimum of acceptable attendance of 80% in each semester.  For lecture or presentation attendance, the 20% of allowable absences is calculated by multiplying .20 by the number of days in the semester.  If a student misses greater than 3 consecutive days, an excused absence is required. All absences (excused and unexcused) are included in the 20% of allowable absences.  In addition, there are individual requirements that exist for certain classes, lectures or symposiums that are marked as mandatory.  </w:t>
      </w:r>
    </w:p>
    <w:p w14:paraId="2FDA4011" w14:textId="77777777" w:rsidR="00A12E98" w:rsidRPr="00A12E98" w:rsidRDefault="00A12E98" w:rsidP="00A12E98">
      <w:pPr>
        <w:pStyle w:val="Heading3"/>
        <w:rPr>
          <w:rFonts w:ascii="Georgia" w:eastAsia="Times New Roman" w:hAnsi="Georgia"/>
          <w:b/>
          <w:bCs w:val="0"/>
          <w:color w:val="1F497D" w:themeColor="text2"/>
          <w:sz w:val="28"/>
          <w:szCs w:val="28"/>
        </w:rPr>
      </w:pPr>
      <w:bookmarkStart w:id="205" w:name="_Toc501448472"/>
      <w:bookmarkStart w:id="206" w:name="_Toc499103644"/>
      <w:bookmarkStart w:id="207" w:name="_Toc491675584"/>
      <w:bookmarkStart w:id="208" w:name="_Toc491593168"/>
      <w:bookmarkStart w:id="209" w:name="_Toc491450970"/>
      <w:bookmarkStart w:id="210" w:name="_Toc332873675"/>
      <w:bookmarkStart w:id="211" w:name="_Toc519951433"/>
      <w:r w:rsidRPr="00A12E98">
        <w:rPr>
          <w:rFonts w:ascii="Georgia" w:eastAsia="Times New Roman" w:hAnsi="Georgia"/>
          <w:b/>
          <w:color w:val="1F497D" w:themeColor="text2"/>
          <w:sz w:val="28"/>
          <w:szCs w:val="28"/>
        </w:rPr>
        <w:t>Mandatory Classes/Labs</w:t>
      </w:r>
      <w:bookmarkEnd w:id="205"/>
      <w:bookmarkEnd w:id="206"/>
      <w:bookmarkEnd w:id="207"/>
      <w:bookmarkEnd w:id="208"/>
      <w:bookmarkEnd w:id="209"/>
      <w:bookmarkEnd w:id="210"/>
      <w:bookmarkEnd w:id="211"/>
    </w:p>
    <w:p w14:paraId="62D8923B" w14:textId="77777777" w:rsidR="00A12E98" w:rsidRPr="00A12E98" w:rsidRDefault="00A12E98" w:rsidP="00A12E98">
      <w:pPr>
        <w:spacing w:line="240" w:lineRule="auto"/>
        <w:rPr>
          <w:rFonts w:ascii="Georgia" w:hAnsi="Georgia"/>
          <w:color w:val="000000"/>
          <w:szCs w:val="24"/>
        </w:rPr>
      </w:pPr>
      <w:r w:rsidRPr="00A12E98">
        <w:rPr>
          <w:rFonts w:ascii="Georgia" w:hAnsi="Georgia"/>
          <w:color w:val="000000"/>
        </w:rPr>
        <w:t>The following are considered mandatory:</w:t>
      </w:r>
    </w:p>
    <w:p w14:paraId="296EDB45" w14:textId="77777777" w:rsidR="00A12E98" w:rsidRPr="00A12E98" w:rsidRDefault="00A12E98" w:rsidP="00A12E98">
      <w:pPr>
        <w:numPr>
          <w:ilvl w:val="0"/>
          <w:numId w:val="94"/>
        </w:numPr>
        <w:spacing w:line="240" w:lineRule="auto"/>
        <w:rPr>
          <w:rFonts w:ascii="Georgia" w:eastAsia="Times New Roman" w:hAnsi="Georgia"/>
        </w:rPr>
      </w:pPr>
      <w:r w:rsidRPr="00A12E98">
        <w:rPr>
          <w:rFonts w:ascii="Georgia" w:eastAsia="Times New Roman" w:hAnsi="Georgia"/>
        </w:rPr>
        <w:t>Anatomy Lab;</w:t>
      </w:r>
    </w:p>
    <w:p w14:paraId="1CDEA6E2" w14:textId="77777777" w:rsidR="00A12E98" w:rsidRPr="00A12E98" w:rsidRDefault="00A12E98" w:rsidP="00A12E98">
      <w:pPr>
        <w:numPr>
          <w:ilvl w:val="0"/>
          <w:numId w:val="94"/>
        </w:numPr>
        <w:spacing w:line="240" w:lineRule="auto"/>
        <w:rPr>
          <w:rFonts w:ascii="Georgia" w:eastAsia="Times New Roman" w:hAnsi="Georgia"/>
        </w:rPr>
      </w:pPr>
      <w:r w:rsidRPr="00A12E98">
        <w:rPr>
          <w:rFonts w:ascii="Georgia" w:eastAsia="Times New Roman" w:hAnsi="Georgia"/>
        </w:rPr>
        <w:t>All testing</w:t>
      </w:r>
    </w:p>
    <w:p w14:paraId="24B4E426" w14:textId="77777777" w:rsidR="00A12E98" w:rsidRPr="00A12E98" w:rsidRDefault="00A12E98" w:rsidP="00A12E98">
      <w:pPr>
        <w:numPr>
          <w:ilvl w:val="0"/>
          <w:numId w:val="94"/>
        </w:numPr>
        <w:spacing w:line="240" w:lineRule="auto"/>
        <w:rPr>
          <w:rFonts w:ascii="Georgia" w:eastAsia="Times New Roman" w:hAnsi="Georgia"/>
        </w:rPr>
      </w:pPr>
      <w:r w:rsidRPr="00A12E98">
        <w:rPr>
          <w:rFonts w:ascii="Georgia" w:eastAsia="Times New Roman" w:hAnsi="Georgia"/>
        </w:rPr>
        <w:lastRenderedPageBreak/>
        <w:t xml:space="preserve">Any class time devoted to student presentations </w:t>
      </w:r>
    </w:p>
    <w:p w14:paraId="4AA15A8C" w14:textId="77777777" w:rsidR="00A12E98" w:rsidRPr="00A12E98" w:rsidRDefault="00A12E98" w:rsidP="00A12E98">
      <w:pPr>
        <w:numPr>
          <w:ilvl w:val="0"/>
          <w:numId w:val="94"/>
        </w:numPr>
        <w:spacing w:line="240" w:lineRule="auto"/>
        <w:rPr>
          <w:rFonts w:ascii="Georgia" w:eastAsia="Times New Roman" w:hAnsi="Georgia"/>
        </w:rPr>
      </w:pPr>
      <w:r w:rsidRPr="00A12E98">
        <w:rPr>
          <w:rFonts w:ascii="Georgia" w:eastAsia="Times New Roman" w:hAnsi="Georgia"/>
        </w:rPr>
        <w:t>Any class time devoted to student group work or projects</w:t>
      </w:r>
    </w:p>
    <w:p w14:paraId="5C8C55DC" w14:textId="77777777" w:rsidR="00A12E98" w:rsidRPr="00A12E98" w:rsidRDefault="00A12E98" w:rsidP="00A12E98">
      <w:pPr>
        <w:pStyle w:val="Heading3"/>
        <w:spacing w:line="240" w:lineRule="auto"/>
        <w:rPr>
          <w:rFonts w:ascii="Georgia" w:eastAsia="Times New Roman" w:hAnsi="Georgia"/>
          <w:b/>
          <w:bCs w:val="0"/>
          <w:color w:val="1F497D" w:themeColor="text2"/>
          <w:sz w:val="28"/>
          <w:szCs w:val="28"/>
        </w:rPr>
      </w:pPr>
      <w:bookmarkStart w:id="212" w:name="_Toc519951434"/>
      <w:bookmarkStart w:id="213" w:name="_Toc501448473"/>
      <w:bookmarkStart w:id="214" w:name="_Toc499103645"/>
      <w:bookmarkStart w:id="215" w:name="_Toc491675585"/>
      <w:bookmarkStart w:id="216" w:name="_Toc491593169"/>
      <w:bookmarkStart w:id="217" w:name="_Toc491450971"/>
      <w:bookmarkStart w:id="218" w:name="_Toc332873676"/>
      <w:r w:rsidRPr="00A12E98">
        <w:rPr>
          <w:rFonts w:ascii="Georgia" w:eastAsia="Times New Roman" w:hAnsi="Georgia"/>
          <w:b/>
          <w:color w:val="1F497D" w:themeColor="text2"/>
          <w:sz w:val="28"/>
          <w:szCs w:val="28"/>
        </w:rPr>
        <w:t>Mechanism to Verify Attendance</w:t>
      </w:r>
      <w:bookmarkEnd w:id="212"/>
      <w:r w:rsidRPr="00A12E98">
        <w:rPr>
          <w:rFonts w:ascii="Georgia" w:eastAsia="Times New Roman" w:hAnsi="Georgia"/>
          <w:b/>
          <w:color w:val="1F497D" w:themeColor="text2"/>
          <w:sz w:val="28"/>
          <w:szCs w:val="28"/>
        </w:rPr>
        <w:t xml:space="preserve"> </w:t>
      </w:r>
      <w:bookmarkEnd w:id="213"/>
      <w:bookmarkEnd w:id="214"/>
      <w:bookmarkEnd w:id="215"/>
      <w:bookmarkEnd w:id="216"/>
      <w:bookmarkEnd w:id="217"/>
      <w:bookmarkEnd w:id="218"/>
    </w:p>
    <w:p w14:paraId="0EC6B40A" w14:textId="77777777" w:rsidR="00A12E98" w:rsidRPr="00A12E98" w:rsidRDefault="00A12E98" w:rsidP="007C6F18">
      <w:pPr>
        <w:spacing w:line="240" w:lineRule="auto"/>
        <w:jc w:val="both"/>
        <w:rPr>
          <w:rFonts w:ascii="Georgia" w:hAnsi="Georgia"/>
          <w:color w:val="000000"/>
          <w:szCs w:val="24"/>
        </w:rPr>
      </w:pPr>
      <w:bookmarkStart w:id="219" w:name="_Toc332873679"/>
      <w:r w:rsidRPr="00A12E98">
        <w:rPr>
          <w:rFonts w:ascii="Georgia" w:hAnsi="Georgia"/>
          <w:color w:val="000000"/>
        </w:rPr>
        <w:t>To assure attendance, the MABS will assign seats for each student and utilize the cameras located in the classroom to take at least one random picture of the classroom during each half day of class time.  The MABS staff will then take attendance one time in each half day.  The student’s presence verifies that he or she was in attendance for that half day.  Students must be in their assigned seat to receive credit for attendance, if they are not present in their seat at the time the picture is taken, they will be marked as absent. The MABS may at times utilize different forms of attendance including sign in sheets, check offs, and other attendance measures especially for laboratory experiences.</w:t>
      </w:r>
    </w:p>
    <w:p w14:paraId="22FAE71F" w14:textId="77777777" w:rsidR="00A12E98" w:rsidRPr="00A12E98" w:rsidRDefault="00A12E98" w:rsidP="007C6F18">
      <w:pPr>
        <w:pStyle w:val="Heading3"/>
        <w:spacing w:line="240" w:lineRule="auto"/>
        <w:jc w:val="both"/>
        <w:rPr>
          <w:rFonts w:ascii="Georgia" w:eastAsia="Times New Roman" w:hAnsi="Georgia"/>
          <w:b/>
          <w:bCs w:val="0"/>
          <w:color w:val="1F497D" w:themeColor="text2"/>
          <w:sz w:val="28"/>
          <w:szCs w:val="28"/>
        </w:rPr>
      </w:pPr>
      <w:bookmarkStart w:id="220" w:name="_Toc501448474"/>
      <w:bookmarkStart w:id="221" w:name="_Toc499103646"/>
      <w:bookmarkStart w:id="222" w:name="_Toc519951435"/>
      <w:bookmarkStart w:id="223" w:name="_Toc491675586"/>
      <w:bookmarkStart w:id="224" w:name="_Toc491593170"/>
      <w:bookmarkStart w:id="225" w:name="_Toc491450972"/>
      <w:r w:rsidRPr="00A12E98">
        <w:rPr>
          <w:rFonts w:ascii="Georgia" w:eastAsia="Times New Roman" w:hAnsi="Georgia"/>
          <w:b/>
          <w:color w:val="1F497D" w:themeColor="text2"/>
          <w:sz w:val="28"/>
          <w:szCs w:val="28"/>
        </w:rPr>
        <w:t>Tardiness</w:t>
      </w:r>
      <w:bookmarkEnd w:id="220"/>
      <w:bookmarkEnd w:id="221"/>
      <w:bookmarkEnd w:id="222"/>
    </w:p>
    <w:p w14:paraId="150CC1EA" w14:textId="2F58598C" w:rsidR="00A12E98" w:rsidRPr="00A12E98" w:rsidRDefault="00A12E98" w:rsidP="007C6F18">
      <w:pPr>
        <w:pStyle w:val="Heading3"/>
        <w:spacing w:line="240" w:lineRule="auto"/>
        <w:jc w:val="both"/>
        <w:rPr>
          <w:rFonts w:ascii="Georgia" w:hAnsi="Georgia"/>
          <w:szCs w:val="24"/>
        </w:rPr>
      </w:pPr>
      <w:bookmarkStart w:id="226" w:name="_Toc501448475"/>
      <w:bookmarkStart w:id="227" w:name="_Toc499103647"/>
      <w:bookmarkStart w:id="228" w:name="_Toc519951436"/>
      <w:r w:rsidRPr="00A12E98">
        <w:rPr>
          <w:rFonts w:ascii="Georgia" w:eastAsia="Times New Roman" w:hAnsi="Georgia"/>
          <w:i w:val="0"/>
          <w:color w:val="000000"/>
          <w:szCs w:val="24"/>
        </w:rPr>
        <w:t>Tardiness is defined as more than 5 minutes after the scheduled time the class or other educational activity begins.  Tardiness or late arrival is disruptive to other students who arrived on time and who are already engaged in the academic activity.  Repeated tardiness will be referred to the Honor Code Council.  Students must be in their assigned seat to receive credit for attendance, if they are not present in their seat at the time the picture is taken, they will be marked as absent.</w:t>
      </w:r>
      <w:bookmarkEnd w:id="226"/>
      <w:bookmarkEnd w:id="227"/>
      <w:bookmarkEnd w:id="228"/>
    </w:p>
    <w:p w14:paraId="2577ECBA" w14:textId="77777777" w:rsidR="00A12E98" w:rsidRPr="00A12E98" w:rsidRDefault="00A12E98" w:rsidP="00A12E98">
      <w:pPr>
        <w:pStyle w:val="Heading3"/>
        <w:spacing w:line="240" w:lineRule="auto"/>
        <w:rPr>
          <w:rFonts w:ascii="Georgia" w:eastAsia="Times New Roman" w:hAnsi="Georgia"/>
          <w:b/>
          <w:bCs w:val="0"/>
          <w:color w:val="1F497D" w:themeColor="text2"/>
          <w:sz w:val="28"/>
          <w:szCs w:val="28"/>
        </w:rPr>
      </w:pPr>
      <w:bookmarkStart w:id="229" w:name="_Toc501448476"/>
      <w:bookmarkStart w:id="230" w:name="_Toc499103648"/>
      <w:bookmarkStart w:id="231" w:name="_Toc519951437"/>
      <w:r w:rsidRPr="00A12E98">
        <w:rPr>
          <w:rFonts w:ascii="Georgia" w:eastAsia="Times New Roman" w:hAnsi="Georgia"/>
          <w:b/>
          <w:color w:val="1F497D" w:themeColor="text2"/>
          <w:sz w:val="28"/>
          <w:szCs w:val="28"/>
        </w:rPr>
        <w:t>Excused Absence Procedure</w:t>
      </w:r>
      <w:bookmarkEnd w:id="219"/>
      <w:bookmarkEnd w:id="223"/>
      <w:bookmarkEnd w:id="224"/>
      <w:bookmarkEnd w:id="225"/>
      <w:bookmarkEnd w:id="229"/>
      <w:bookmarkEnd w:id="230"/>
      <w:bookmarkEnd w:id="231"/>
    </w:p>
    <w:p w14:paraId="04C15053" w14:textId="77777777" w:rsidR="00A12E98" w:rsidRPr="00A12E98" w:rsidRDefault="00A12E98" w:rsidP="007C6F18">
      <w:pPr>
        <w:spacing w:line="240" w:lineRule="auto"/>
        <w:jc w:val="both"/>
        <w:rPr>
          <w:rFonts w:ascii="Georgia" w:hAnsi="Georgia"/>
          <w:color w:val="000000"/>
          <w:szCs w:val="24"/>
        </w:rPr>
      </w:pPr>
      <w:r w:rsidRPr="00A12E98">
        <w:rPr>
          <w:rFonts w:ascii="Georgia" w:hAnsi="Georgia"/>
          <w:color w:val="000000"/>
        </w:rPr>
        <w:t xml:space="preserve">Students must complete a “Request for an Excused Absence” form available from the MABS office.  Excused absences will not be granted after the fact, except in emergencies as verified by the Program Director.  All absences, including excused absences, are included in the 20% of allowable absences. </w:t>
      </w:r>
    </w:p>
    <w:p w14:paraId="07332ED6" w14:textId="77777777" w:rsidR="00A12E98" w:rsidRPr="00A12E98" w:rsidRDefault="00A12E98" w:rsidP="007C6F18">
      <w:pPr>
        <w:spacing w:line="240" w:lineRule="auto"/>
        <w:jc w:val="both"/>
        <w:rPr>
          <w:rFonts w:ascii="Georgia" w:hAnsi="Georgia"/>
          <w:color w:val="000000"/>
        </w:rPr>
      </w:pPr>
    </w:p>
    <w:p w14:paraId="51988170" w14:textId="77777777" w:rsidR="00A12E98" w:rsidRPr="00A12E98" w:rsidRDefault="00A12E98" w:rsidP="007C6F18">
      <w:pPr>
        <w:spacing w:line="240" w:lineRule="auto"/>
        <w:jc w:val="both"/>
        <w:rPr>
          <w:rFonts w:ascii="Georgia" w:hAnsi="Georgia"/>
          <w:color w:val="000000"/>
        </w:rPr>
      </w:pPr>
      <w:r w:rsidRPr="00A12E98">
        <w:rPr>
          <w:rFonts w:ascii="Georgia" w:hAnsi="Georgia"/>
          <w:color w:val="000000"/>
        </w:rPr>
        <w:t xml:space="preserve">Students who receive an excused absence will not be penalized for missing a class or exam but will be required to make up any exams or laboratory experience.  Faculty and students are expected to make reasonable accommodations for make-up exams, assignments, etc. where excused absences have been granted.  </w:t>
      </w:r>
    </w:p>
    <w:p w14:paraId="62AA7A48" w14:textId="77777777" w:rsidR="00A12E98" w:rsidRPr="00A12E98" w:rsidRDefault="00A12E98" w:rsidP="007C6F18">
      <w:pPr>
        <w:spacing w:line="240" w:lineRule="auto"/>
        <w:jc w:val="both"/>
        <w:rPr>
          <w:rFonts w:ascii="Georgia" w:hAnsi="Georgia"/>
          <w:color w:val="000000"/>
        </w:rPr>
      </w:pPr>
    </w:p>
    <w:p w14:paraId="4121F8C5" w14:textId="77777777" w:rsidR="00A12E98" w:rsidRPr="00A12E98" w:rsidRDefault="00A12E98" w:rsidP="007C6F18">
      <w:pPr>
        <w:spacing w:line="240" w:lineRule="auto"/>
        <w:jc w:val="both"/>
        <w:rPr>
          <w:rFonts w:ascii="Georgia" w:hAnsi="Georgia"/>
          <w:color w:val="1F497D" w:themeColor="text2"/>
          <w:sz w:val="28"/>
          <w:szCs w:val="28"/>
        </w:rPr>
      </w:pPr>
      <w:r w:rsidRPr="00A12E98">
        <w:rPr>
          <w:rFonts w:ascii="Georgia" w:hAnsi="Georgia"/>
          <w:color w:val="1F497D" w:themeColor="text2"/>
          <w:sz w:val="28"/>
          <w:szCs w:val="28"/>
        </w:rPr>
        <w:t>Unplanned Excused Absences – Sudden Illness or Emergency</w:t>
      </w:r>
    </w:p>
    <w:p w14:paraId="4F516486" w14:textId="77777777" w:rsidR="00A12E98" w:rsidRPr="00A12E98" w:rsidRDefault="00A12E98" w:rsidP="007C6F18">
      <w:pPr>
        <w:spacing w:line="240" w:lineRule="auto"/>
        <w:jc w:val="both"/>
        <w:rPr>
          <w:rFonts w:ascii="Georgia" w:hAnsi="Georgia"/>
          <w:color w:val="000000"/>
        </w:rPr>
      </w:pPr>
      <w:r w:rsidRPr="00A12E98">
        <w:rPr>
          <w:rFonts w:ascii="Georgia" w:hAnsi="Georgia"/>
          <w:color w:val="000000"/>
        </w:rPr>
        <w:t xml:space="preserve">THE MABS recognizes that absences related to sudden medical illness or an emergency do occur.  If the student has a medical illness or emergency where he or she is physically able to call or email, the student must contact the Department of Medical Education by 8:00 AM of the day they will be absent to notify them of the illness or emergency.  If the student is physically unable to notify the College of the illness or emergency, they must call as soon as they are able.  The student must then complete the “Request for Excused Absence” form on the first day the student returns to class.  A physician's written excuse will be required if the student requests an excused absence of 3 or more consecutive days due to illness or medical emergency.  </w:t>
      </w:r>
    </w:p>
    <w:p w14:paraId="008A430C" w14:textId="77777777" w:rsidR="00A12E98" w:rsidRPr="00A12E98" w:rsidRDefault="00A12E98" w:rsidP="007C6F18">
      <w:pPr>
        <w:spacing w:line="240" w:lineRule="auto"/>
        <w:jc w:val="both"/>
        <w:rPr>
          <w:rFonts w:ascii="Georgia" w:hAnsi="Georgia"/>
          <w:color w:val="000000"/>
        </w:rPr>
      </w:pPr>
    </w:p>
    <w:p w14:paraId="533AD915" w14:textId="77777777" w:rsidR="00A12E98" w:rsidRPr="00A12E98" w:rsidRDefault="00A12E98" w:rsidP="007C6F18">
      <w:pPr>
        <w:spacing w:line="240" w:lineRule="auto"/>
        <w:jc w:val="both"/>
        <w:rPr>
          <w:rFonts w:ascii="Georgia" w:hAnsi="Georgia"/>
          <w:color w:val="000000"/>
        </w:rPr>
      </w:pPr>
      <w:r w:rsidRPr="00A12E98">
        <w:rPr>
          <w:rFonts w:ascii="Georgia" w:hAnsi="Georgia"/>
          <w:color w:val="000000"/>
        </w:rPr>
        <w:t xml:space="preserve">Students who have repeated requests for unplanned excused absences of less than 3 days that exceed the total number of days allowed will be required to meet with the Associate Dean for </w:t>
      </w:r>
      <w:r w:rsidRPr="00A12E98">
        <w:rPr>
          <w:rFonts w:ascii="Georgia" w:hAnsi="Georgia"/>
          <w:color w:val="000000"/>
        </w:rPr>
        <w:lastRenderedPageBreak/>
        <w:t xml:space="preserve">Medical Education.  If the dates are determined to always fall on test days or during other required academic functions the student may be evaluated for an Honor Code violation.  </w:t>
      </w:r>
    </w:p>
    <w:p w14:paraId="13A6DD8A" w14:textId="77777777" w:rsidR="00A12E98" w:rsidRPr="00A12E98" w:rsidRDefault="00A12E98" w:rsidP="007C6F18">
      <w:pPr>
        <w:spacing w:line="240" w:lineRule="auto"/>
        <w:jc w:val="both"/>
        <w:rPr>
          <w:rFonts w:ascii="Georgia" w:hAnsi="Georgia"/>
          <w:color w:val="000000"/>
        </w:rPr>
      </w:pPr>
    </w:p>
    <w:p w14:paraId="038DAD16" w14:textId="77777777" w:rsidR="00A12E98" w:rsidRPr="00A12E98" w:rsidRDefault="00A12E98" w:rsidP="007C6F18">
      <w:pPr>
        <w:spacing w:line="240" w:lineRule="auto"/>
        <w:jc w:val="both"/>
        <w:rPr>
          <w:rFonts w:ascii="Georgia" w:hAnsi="Georgia"/>
          <w:color w:val="000000"/>
        </w:rPr>
      </w:pPr>
      <w:r w:rsidRPr="00A12E98">
        <w:rPr>
          <w:rFonts w:ascii="Georgia" w:hAnsi="Georgia"/>
          <w:color w:val="000000"/>
        </w:rPr>
        <w:t>Unplanned excused absences for non-medical related emergencies (i.e. death in family) must be approved through the Program Director and will require verification, regardless of the number of excused absence days requested.</w:t>
      </w:r>
      <w:r w:rsidRPr="00A12E98">
        <w:rPr>
          <w:rFonts w:ascii="Georgia" w:hAnsi="Georgia"/>
        </w:rPr>
        <w:t xml:space="preserve">  </w:t>
      </w:r>
      <w:r w:rsidRPr="00A12E98">
        <w:rPr>
          <w:rFonts w:ascii="Georgia" w:hAnsi="Georgia"/>
          <w:color w:val="000000"/>
        </w:rPr>
        <w:t xml:space="preserve">The student and Program Director will agree upon the number of excused absence days needed. </w:t>
      </w:r>
    </w:p>
    <w:p w14:paraId="6D35D013" w14:textId="77777777" w:rsidR="00A12E98" w:rsidRPr="00A12E98" w:rsidRDefault="00A12E98" w:rsidP="007C6F18">
      <w:pPr>
        <w:spacing w:line="240" w:lineRule="auto"/>
        <w:jc w:val="both"/>
        <w:rPr>
          <w:rFonts w:ascii="Georgia" w:hAnsi="Georgia"/>
          <w:color w:val="000000"/>
        </w:rPr>
      </w:pPr>
    </w:p>
    <w:p w14:paraId="447C53C0" w14:textId="77777777" w:rsidR="00A12E98" w:rsidRPr="00A12E98" w:rsidRDefault="00A12E98" w:rsidP="007C6F18">
      <w:pPr>
        <w:spacing w:line="240" w:lineRule="auto"/>
        <w:jc w:val="both"/>
        <w:rPr>
          <w:rFonts w:ascii="Georgia" w:hAnsi="Georgia"/>
          <w:color w:val="000000"/>
        </w:rPr>
      </w:pPr>
      <w:r w:rsidRPr="00A12E98">
        <w:rPr>
          <w:rFonts w:ascii="Georgia" w:hAnsi="Georgia"/>
          <w:color w:val="000000"/>
        </w:rPr>
        <w:t>In cases where a student misses an exam or an academic function that cannot easily be repeated, a physician’s written excuse will be required and is at the discretion of the Program Director.</w:t>
      </w:r>
    </w:p>
    <w:p w14:paraId="70A5C77C" w14:textId="77777777" w:rsidR="00A12E98" w:rsidRPr="00A12E98" w:rsidRDefault="00A12E98" w:rsidP="007C6F18">
      <w:pPr>
        <w:spacing w:line="240" w:lineRule="auto"/>
        <w:jc w:val="both"/>
        <w:rPr>
          <w:rFonts w:ascii="Georgia" w:hAnsi="Georgia"/>
          <w:color w:val="000000"/>
        </w:rPr>
      </w:pPr>
    </w:p>
    <w:p w14:paraId="22E2DEFA" w14:textId="77777777" w:rsidR="00A12E98" w:rsidRPr="00A12E98" w:rsidRDefault="00A12E98" w:rsidP="007C6F18">
      <w:pPr>
        <w:spacing w:line="240" w:lineRule="auto"/>
        <w:jc w:val="both"/>
        <w:rPr>
          <w:rFonts w:ascii="Georgia" w:hAnsi="Georgia"/>
          <w:color w:val="660000"/>
          <w:sz w:val="28"/>
          <w:szCs w:val="28"/>
        </w:rPr>
      </w:pPr>
      <w:r w:rsidRPr="00A12E98">
        <w:rPr>
          <w:rFonts w:ascii="Georgia" w:hAnsi="Georgia"/>
          <w:color w:val="1F497D" w:themeColor="text2"/>
          <w:sz w:val="28"/>
          <w:szCs w:val="28"/>
        </w:rPr>
        <w:t xml:space="preserve">Planned Excused Absences </w:t>
      </w:r>
    </w:p>
    <w:p w14:paraId="7490EB44" w14:textId="77777777" w:rsidR="00A12E98" w:rsidRPr="00A12E98" w:rsidRDefault="00A12E98" w:rsidP="007C6F18">
      <w:pPr>
        <w:spacing w:line="240" w:lineRule="auto"/>
        <w:jc w:val="both"/>
        <w:rPr>
          <w:rFonts w:ascii="Georgia" w:hAnsi="Georgia"/>
          <w:color w:val="000000"/>
          <w:szCs w:val="24"/>
        </w:rPr>
      </w:pPr>
      <w:r w:rsidRPr="00A12E98">
        <w:rPr>
          <w:rFonts w:ascii="Georgia" w:hAnsi="Georgia"/>
          <w:color w:val="000000"/>
        </w:rPr>
        <w:t>For absences not related to sudden medical illness or an emergency (i.e. conference attendance, court appearance, medical procedures known in advance, and other qualifying excused absences), the student must receive prior approval for the absence.  Students must complete the “Request for Excused Absence” form a minimum of 30 days prior to the requested absence, which includes signatures/approvals from the Program Director for classes/labs that will be missed.  Verification may be required.  A physician's written excuse or other documentation will be required if the student requests an excused absence of 3 or more consecutive days out, or if the students had previously had an excused absence from an exam or other required activity.</w:t>
      </w:r>
    </w:p>
    <w:p w14:paraId="3D091D56" w14:textId="77777777" w:rsidR="00A12E98" w:rsidRPr="00A12E98" w:rsidRDefault="00A12E98" w:rsidP="007C6F18">
      <w:pPr>
        <w:pStyle w:val="Heading3"/>
        <w:spacing w:line="240" w:lineRule="auto"/>
        <w:jc w:val="both"/>
        <w:rPr>
          <w:rFonts w:ascii="Georgia" w:eastAsia="Times New Roman" w:hAnsi="Georgia"/>
          <w:b/>
          <w:bCs w:val="0"/>
          <w:color w:val="660000"/>
          <w:sz w:val="28"/>
          <w:szCs w:val="28"/>
        </w:rPr>
      </w:pPr>
      <w:bookmarkStart w:id="232" w:name="_Toc501448478"/>
      <w:bookmarkStart w:id="233" w:name="_Toc499103650"/>
      <w:bookmarkStart w:id="234" w:name="_Toc491675588"/>
      <w:bookmarkStart w:id="235" w:name="_Toc491593172"/>
      <w:bookmarkStart w:id="236" w:name="_Toc491450974"/>
      <w:bookmarkStart w:id="237" w:name="_Toc519951438"/>
      <w:r w:rsidRPr="00A12E98">
        <w:rPr>
          <w:rFonts w:ascii="Georgia" w:eastAsia="Times New Roman" w:hAnsi="Georgia"/>
          <w:b/>
          <w:color w:val="1F497D" w:themeColor="text2"/>
          <w:sz w:val="28"/>
          <w:szCs w:val="28"/>
        </w:rPr>
        <w:t>Consequences for Not Meeting the Requirements of the Attendance Policy</w:t>
      </w:r>
      <w:bookmarkEnd w:id="232"/>
      <w:bookmarkEnd w:id="233"/>
      <w:bookmarkEnd w:id="234"/>
      <w:bookmarkEnd w:id="235"/>
      <w:bookmarkEnd w:id="236"/>
      <w:bookmarkEnd w:id="237"/>
    </w:p>
    <w:p w14:paraId="21B735E6" w14:textId="05F2497D" w:rsidR="00A12E98" w:rsidRPr="00A12E98" w:rsidRDefault="00A12E98" w:rsidP="007C6F18">
      <w:pPr>
        <w:spacing w:line="240" w:lineRule="auto"/>
        <w:jc w:val="both"/>
        <w:rPr>
          <w:rFonts w:ascii="Georgia" w:hAnsi="Georgia"/>
          <w:szCs w:val="24"/>
        </w:rPr>
      </w:pPr>
      <w:r w:rsidRPr="00A12E98">
        <w:rPr>
          <w:rFonts w:ascii="Georgia" w:hAnsi="Georgia"/>
        </w:rPr>
        <w:t xml:space="preserve">Students will receive a warning from the Office of Medical Education once they are nearing their 20% absence allowance.  If the student exceeds the number of days, they will be brought before that MABS faculty to determine if a positive faculty evaluation will be given or maintained.  Without the </w:t>
      </w:r>
      <w:r w:rsidR="00955A64" w:rsidRPr="00A12E98">
        <w:rPr>
          <w:rFonts w:ascii="Georgia" w:hAnsi="Georgia"/>
        </w:rPr>
        <w:t>positive</w:t>
      </w:r>
      <w:r w:rsidRPr="00A12E98">
        <w:rPr>
          <w:rFonts w:ascii="Georgia" w:hAnsi="Georgia"/>
        </w:rPr>
        <w:t xml:space="preserve"> faculty </w:t>
      </w:r>
      <w:r w:rsidR="00955A64" w:rsidRPr="00A12E98">
        <w:rPr>
          <w:rFonts w:ascii="Georgia" w:hAnsi="Georgia"/>
        </w:rPr>
        <w:t>evaluation,</w:t>
      </w:r>
      <w:r w:rsidRPr="00A12E98">
        <w:rPr>
          <w:rFonts w:ascii="Georgia" w:hAnsi="Georgia"/>
        </w:rPr>
        <w:t xml:space="preserve"> the guaranteed acceptance to VCOM’s medical program cannot be obtained, or will be revoked if the students </w:t>
      </w:r>
      <w:r w:rsidR="00955A64" w:rsidRPr="00A12E98">
        <w:rPr>
          <w:rFonts w:ascii="Georgia" w:hAnsi="Georgia"/>
        </w:rPr>
        <w:t>were</w:t>
      </w:r>
      <w:r w:rsidRPr="00A12E98">
        <w:rPr>
          <w:rFonts w:ascii="Georgia" w:hAnsi="Georgia"/>
        </w:rPr>
        <w:t xml:space="preserve"> previously accepted.  </w:t>
      </w:r>
    </w:p>
    <w:p w14:paraId="3CB65894" w14:textId="60E48791" w:rsidR="00B44604" w:rsidRPr="007F22E8" w:rsidRDefault="00955A64" w:rsidP="00955A64">
      <w:pPr>
        <w:tabs>
          <w:tab w:val="left" w:pos="1070"/>
        </w:tabs>
        <w:spacing w:line="240" w:lineRule="auto"/>
        <w:rPr>
          <w:rFonts w:ascii="Georgia" w:hAnsi="Georgia"/>
        </w:rPr>
      </w:pPr>
      <w:r>
        <w:rPr>
          <w:rFonts w:ascii="Georgia" w:hAnsi="Georgia"/>
        </w:rPr>
        <w:tab/>
      </w:r>
    </w:p>
    <w:p w14:paraId="48547F91" w14:textId="77777777" w:rsidR="006B3FFC" w:rsidRPr="007F22E8" w:rsidRDefault="006B3FFC" w:rsidP="00A1362B">
      <w:pPr>
        <w:pStyle w:val="Heading1"/>
        <w:spacing w:line="240" w:lineRule="auto"/>
        <w:jc w:val="center"/>
        <w:rPr>
          <w:rFonts w:ascii="Georgia" w:hAnsi="Georgia"/>
          <w:smallCaps w:val="0"/>
          <w:color w:val="1F497D" w:themeColor="text2"/>
          <w:sz w:val="32"/>
        </w:rPr>
      </w:pPr>
      <w:bookmarkStart w:id="238" w:name="_Toc429573854"/>
      <w:bookmarkStart w:id="239" w:name="_Toc519951439"/>
      <w:bookmarkStart w:id="240" w:name="_Toc428447512"/>
      <w:r w:rsidRPr="00955A64">
        <w:rPr>
          <w:rFonts w:ascii="Georgia" w:hAnsi="Georgia"/>
          <w:smallCaps w:val="0"/>
          <w:color w:val="1F497D" w:themeColor="text2"/>
          <w:sz w:val="32"/>
        </w:rPr>
        <w:t>Withdrawal Procedures</w:t>
      </w:r>
      <w:bookmarkEnd w:id="238"/>
      <w:bookmarkEnd w:id="239"/>
    </w:p>
    <w:p w14:paraId="06DCC7F4" w14:textId="53892B69" w:rsidR="006B3FFC" w:rsidRDefault="006B3FFC" w:rsidP="00A1362B">
      <w:pPr>
        <w:pStyle w:val="Heading2"/>
        <w:spacing w:after="0" w:line="240" w:lineRule="auto"/>
        <w:rPr>
          <w:rFonts w:ascii="Georgia" w:hAnsi="Georgia"/>
          <w:i w:val="0"/>
          <w:color w:val="1F497D" w:themeColor="text2"/>
          <w:sz w:val="28"/>
          <w:szCs w:val="28"/>
        </w:rPr>
      </w:pPr>
      <w:bookmarkStart w:id="241" w:name="_Toc332873621"/>
      <w:bookmarkStart w:id="242" w:name="_Toc429573855"/>
      <w:bookmarkStart w:id="243" w:name="_Toc519951440"/>
      <w:bookmarkEnd w:id="240"/>
      <w:r w:rsidRPr="007F22E8">
        <w:rPr>
          <w:rFonts w:ascii="Georgia" w:hAnsi="Georgia"/>
          <w:i w:val="0"/>
          <w:color w:val="1F497D" w:themeColor="text2"/>
          <w:sz w:val="28"/>
          <w:szCs w:val="28"/>
        </w:rPr>
        <w:t>Withdrawal</w:t>
      </w:r>
      <w:bookmarkEnd w:id="241"/>
      <w:bookmarkEnd w:id="242"/>
      <w:bookmarkEnd w:id="243"/>
    </w:p>
    <w:p w14:paraId="5053368E" w14:textId="3AEB9E58" w:rsidR="00CE1127" w:rsidRDefault="00CE1127" w:rsidP="00CE1127"/>
    <w:p w14:paraId="7C265AF9" w14:textId="10778501" w:rsidR="00CE1127" w:rsidRDefault="00CE1127" w:rsidP="007C6F18">
      <w:pPr>
        <w:spacing w:line="240" w:lineRule="auto"/>
        <w:jc w:val="both"/>
      </w:pPr>
      <w:r w:rsidRPr="00CE1127">
        <w:rPr>
          <w:rFonts w:ascii="Georgia" w:hAnsi="Georgia"/>
        </w:rPr>
        <w:t>It should be noted that students enrolled in the Master of Arts in Biomedical Sciences are enrolled in the program as a whole. The program is broken down into two semesters of course work. All classes offered in a given semester must be taken together. In other words, students may not choose to take some but not other courses in a given semester. In addi</w:t>
      </w:r>
      <w:r>
        <w:rPr>
          <w:rFonts w:ascii="Georgia" w:hAnsi="Georgia"/>
        </w:rPr>
        <w:t>tions, when a student withdraw</w:t>
      </w:r>
      <w:r w:rsidRPr="00CE1127">
        <w:rPr>
          <w:rFonts w:ascii="Georgia" w:hAnsi="Georgia"/>
        </w:rPr>
        <w:t>s, he/she is withdrawing from the program as a whole. There is not an option to with</w:t>
      </w:r>
      <w:r>
        <w:rPr>
          <w:rFonts w:ascii="Georgia" w:hAnsi="Georgia"/>
        </w:rPr>
        <w:t>drawal from individual courses.</w:t>
      </w:r>
    </w:p>
    <w:p w14:paraId="7123F731" w14:textId="61938C42" w:rsidR="00CE1127" w:rsidRDefault="00CE1127" w:rsidP="007C6F18">
      <w:pPr>
        <w:jc w:val="both"/>
      </w:pPr>
    </w:p>
    <w:p w14:paraId="7478B550" w14:textId="1551EC5C" w:rsidR="00955A64" w:rsidRPr="00955A64" w:rsidRDefault="00955A64" w:rsidP="007C6F18">
      <w:pPr>
        <w:jc w:val="both"/>
        <w:rPr>
          <w:rFonts w:ascii="Georgia" w:hAnsi="Georgia"/>
          <w:b/>
        </w:rPr>
      </w:pPr>
      <w:r w:rsidRPr="00955A64">
        <w:rPr>
          <w:rFonts w:ascii="Georgia" w:hAnsi="Georgia"/>
          <w:b/>
        </w:rPr>
        <w:t>This and the following sections are under review. Please check back for updates to these polic</w:t>
      </w:r>
      <w:r>
        <w:rPr>
          <w:rFonts w:ascii="Georgia" w:hAnsi="Georgia"/>
          <w:b/>
        </w:rPr>
        <w:t>i</w:t>
      </w:r>
      <w:r w:rsidRPr="00955A64">
        <w:rPr>
          <w:rFonts w:ascii="Georgia" w:hAnsi="Georgia"/>
          <w:b/>
        </w:rPr>
        <w:t xml:space="preserve">es and procedures. </w:t>
      </w:r>
    </w:p>
    <w:p w14:paraId="023B2684" w14:textId="75A145B2" w:rsidR="00361F1F" w:rsidRPr="007F22E8" w:rsidRDefault="00361F1F" w:rsidP="00361F1F">
      <w:pPr>
        <w:rPr>
          <w:rFonts w:ascii="Georgia" w:hAnsi="Georgia"/>
        </w:rPr>
      </w:pPr>
    </w:p>
    <w:p w14:paraId="46FBBFAA" w14:textId="45143B7C" w:rsidR="00361F1F" w:rsidRPr="007F22E8" w:rsidRDefault="00361F1F" w:rsidP="00361F1F">
      <w:pPr>
        <w:rPr>
          <w:rFonts w:ascii="Georgia" w:hAnsi="Georgia"/>
        </w:rPr>
      </w:pPr>
    </w:p>
    <w:p w14:paraId="343AE0E2" w14:textId="52151230" w:rsidR="00361F1F" w:rsidRPr="00EA133D" w:rsidRDefault="00361F1F" w:rsidP="00EA133D">
      <w:pPr>
        <w:spacing w:before="240" w:after="240" w:line="240" w:lineRule="auto"/>
        <w:rPr>
          <w:rFonts w:ascii="Georgia" w:hAnsi="Georgia"/>
          <w:sz w:val="50"/>
          <w:szCs w:val="50"/>
        </w:rPr>
      </w:pPr>
    </w:p>
    <w:p w14:paraId="54EAA94F" w14:textId="38888EE2" w:rsidR="007F22E8" w:rsidRPr="00EA133D" w:rsidRDefault="007F22E8" w:rsidP="00EA133D">
      <w:pPr>
        <w:spacing w:before="240" w:after="240" w:line="240" w:lineRule="auto"/>
        <w:rPr>
          <w:sz w:val="50"/>
          <w:szCs w:val="50"/>
        </w:rPr>
      </w:pPr>
    </w:p>
    <w:p w14:paraId="69DE531C" w14:textId="214A9535" w:rsidR="007F22E8" w:rsidRPr="00EA133D" w:rsidRDefault="007F22E8" w:rsidP="00EA133D">
      <w:pPr>
        <w:spacing w:before="240" w:after="240" w:line="240" w:lineRule="auto"/>
        <w:rPr>
          <w:sz w:val="50"/>
          <w:szCs w:val="50"/>
        </w:rPr>
      </w:pPr>
    </w:p>
    <w:p w14:paraId="454AE234" w14:textId="0F60D8F1" w:rsidR="007F22E8" w:rsidRPr="00EA133D" w:rsidRDefault="007F22E8" w:rsidP="00EA133D">
      <w:pPr>
        <w:spacing w:before="240" w:after="240" w:line="240" w:lineRule="auto"/>
        <w:rPr>
          <w:sz w:val="50"/>
          <w:szCs w:val="50"/>
        </w:rPr>
      </w:pPr>
    </w:p>
    <w:p w14:paraId="116F61C2" w14:textId="77777777" w:rsidR="007F22E8" w:rsidRPr="00EA133D" w:rsidRDefault="007F22E8" w:rsidP="00EA133D">
      <w:pPr>
        <w:spacing w:before="240" w:after="240" w:line="240" w:lineRule="auto"/>
        <w:rPr>
          <w:sz w:val="50"/>
          <w:szCs w:val="50"/>
        </w:rPr>
      </w:pPr>
    </w:p>
    <w:p w14:paraId="22ECA581" w14:textId="6DF2DB06" w:rsidR="00361F1F" w:rsidRPr="00EA133D" w:rsidRDefault="00361F1F" w:rsidP="00EA133D">
      <w:pPr>
        <w:spacing w:before="240" w:after="240" w:line="240" w:lineRule="auto"/>
        <w:jc w:val="center"/>
        <w:rPr>
          <w:rFonts w:ascii="Georgia" w:hAnsi="Georgia"/>
          <w:b/>
          <w:color w:val="1F497D" w:themeColor="text2"/>
          <w:sz w:val="50"/>
          <w:szCs w:val="50"/>
        </w:rPr>
      </w:pPr>
      <w:r w:rsidRPr="00EA133D">
        <w:rPr>
          <w:rFonts w:ascii="Georgia" w:hAnsi="Georgia"/>
          <w:b/>
          <w:color w:val="1F497D" w:themeColor="text2"/>
          <w:sz w:val="50"/>
          <w:szCs w:val="50"/>
        </w:rPr>
        <w:t>Student Services</w:t>
      </w:r>
    </w:p>
    <w:p w14:paraId="32390234" w14:textId="15C283DB" w:rsidR="00361F1F" w:rsidRDefault="00361F1F" w:rsidP="00361F1F">
      <w:pPr>
        <w:rPr>
          <w:sz w:val="50"/>
          <w:szCs w:val="50"/>
        </w:rPr>
      </w:pPr>
    </w:p>
    <w:p w14:paraId="62491E35" w14:textId="16FC3025" w:rsidR="00EA133D" w:rsidRDefault="00EA133D" w:rsidP="00361F1F">
      <w:pPr>
        <w:rPr>
          <w:sz w:val="50"/>
          <w:szCs w:val="50"/>
        </w:rPr>
      </w:pPr>
    </w:p>
    <w:p w14:paraId="63CFC492" w14:textId="77777777" w:rsidR="00EA133D" w:rsidRPr="00955A64" w:rsidRDefault="00EA133D" w:rsidP="00361F1F">
      <w:pPr>
        <w:rPr>
          <w:sz w:val="50"/>
          <w:szCs w:val="50"/>
        </w:rPr>
      </w:pPr>
    </w:p>
    <w:p w14:paraId="6F9E1B2F" w14:textId="0168ACDD" w:rsidR="00361F1F" w:rsidRPr="00955A64" w:rsidRDefault="00361F1F" w:rsidP="00361F1F">
      <w:pPr>
        <w:rPr>
          <w:sz w:val="50"/>
          <w:szCs w:val="50"/>
        </w:rPr>
      </w:pPr>
    </w:p>
    <w:p w14:paraId="27BC4FF0" w14:textId="63C0B93C" w:rsidR="00361F1F" w:rsidRPr="00955A64" w:rsidRDefault="00361F1F" w:rsidP="00361F1F">
      <w:pPr>
        <w:rPr>
          <w:sz w:val="50"/>
          <w:szCs w:val="50"/>
        </w:rPr>
      </w:pPr>
    </w:p>
    <w:p w14:paraId="738F171F" w14:textId="534AF1D1" w:rsidR="00361F1F" w:rsidRPr="00955A64" w:rsidRDefault="00361F1F" w:rsidP="00361F1F">
      <w:pPr>
        <w:rPr>
          <w:sz w:val="50"/>
          <w:szCs w:val="50"/>
        </w:rPr>
      </w:pPr>
    </w:p>
    <w:p w14:paraId="1155620C" w14:textId="5977BA44" w:rsidR="00361F1F" w:rsidRDefault="00361F1F" w:rsidP="00361F1F">
      <w:pPr>
        <w:rPr>
          <w:sz w:val="50"/>
          <w:szCs w:val="50"/>
        </w:rPr>
      </w:pPr>
    </w:p>
    <w:p w14:paraId="6131A95A" w14:textId="77777777" w:rsidR="00EA133D" w:rsidRPr="00955A64" w:rsidRDefault="00EA133D" w:rsidP="00361F1F">
      <w:pPr>
        <w:rPr>
          <w:sz w:val="50"/>
          <w:szCs w:val="50"/>
        </w:rPr>
      </w:pPr>
    </w:p>
    <w:p w14:paraId="413F1C34" w14:textId="18A5E5E4" w:rsidR="00361F1F" w:rsidRPr="00955A64" w:rsidRDefault="00361F1F" w:rsidP="00361F1F">
      <w:pPr>
        <w:rPr>
          <w:sz w:val="50"/>
          <w:szCs w:val="50"/>
        </w:rPr>
      </w:pPr>
    </w:p>
    <w:p w14:paraId="2F7107E3" w14:textId="7C8CCCB6" w:rsidR="00361F1F" w:rsidRPr="00955A64" w:rsidRDefault="00361F1F" w:rsidP="00361F1F">
      <w:pPr>
        <w:rPr>
          <w:sz w:val="50"/>
          <w:szCs w:val="50"/>
        </w:rPr>
      </w:pPr>
    </w:p>
    <w:p w14:paraId="40966E15" w14:textId="38BF6D5B" w:rsidR="00361F1F" w:rsidRPr="00955A64" w:rsidRDefault="00361F1F" w:rsidP="00361F1F">
      <w:pPr>
        <w:rPr>
          <w:sz w:val="50"/>
          <w:szCs w:val="50"/>
        </w:rPr>
      </w:pPr>
    </w:p>
    <w:p w14:paraId="22D30A83" w14:textId="3BA2271C" w:rsidR="00361F1F" w:rsidRPr="00955A64" w:rsidRDefault="00361F1F" w:rsidP="00361F1F">
      <w:pPr>
        <w:rPr>
          <w:sz w:val="50"/>
          <w:szCs w:val="50"/>
        </w:rPr>
      </w:pPr>
    </w:p>
    <w:p w14:paraId="172909A9" w14:textId="77777777" w:rsidR="00955A64" w:rsidRDefault="00955A64" w:rsidP="00A1362B">
      <w:pPr>
        <w:spacing w:line="240" w:lineRule="auto"/>
        <w:jc w:val="center"/>
        <w:rPr>
          <w:rFonts w:ascii="Georgia" w:hAnsi="Georgia"/>
          <w:b/>
          <w:color w:val="1F497D" w:themeColor="text2"/>
          <w:sz w:val="32"/>
          <w:highlight w:val="green"/>
        </w:rPr>
      </w:pPr>
      <w:bookmarkStart w:id="244" w:name="_Toc337039166"/>
    </w:p>
    <w:p w14:paraId="63A4FBEC" w14:textId="73C63D42" w:rsidR="004B4EAE" w:rsidRPr="007F22E8" w:rsidRDefault="004B4EAE" w:rsidP="00A1362B">
      <w:pPr>
        <w:spacing w:line="240" w:lineRule="auto"/>
        <w:jc w:val="center"/>
        <w:rPr>
          <w:rFonts w:ascii="Georgia" w:hAnsi="Georgia"/>
          <w:b/>
          <w:color w:val="1F497D" w:themeColor="text2"/>
          <w:sz w:val="32"/>
        </w:rPr>
      </w:pPr>
      <w:r w:rsidRPr="00955A64">
        <w:rPr>
          <w:rFonts w:ascii="Georgia" w:hAnsi="Georgia"/>
          <w:b/>
          <w:color w:val="1F497D" w:themeColor="text2"/>
          <w:sz w:val="32"/>
        </w:rPr>
        <w:t>Student Services</w:t>
      </w:r>
      <w:bookmarkEnd w:id="244"/>
    </w:p>
    <w:p w14:paraId="4B618884" w14:textId="77777777" w:rsidR="004B4EAE" w:rsidRPr="007F22E8" w:rsidRDefault="004B4EAE" w:rsidP="00A1362B">
      <w:pPr>
        <w:spacing w:line="240" w:lineRule="auto"/>
        <w:jc w:val="center"/>
        <w:rPr>
          <w:rFonts w:ascii="Georgia" w:hAnsi="Georgia"/>
          <w:b/>
          <w:color w:val="660000"/>
        </w:rPr>
      </w:pPr>
    </w:p>
    <w:p w14:paraId="77BF0C7D" w14:textId="77777777" w:rsidR="004B4EAE" w:rsidRPr="007F22E8" w:rsidRDefault="004B4EAE" w:rsidP="00A1362B">
      <w:pPr>
        <w:pStyle w:val="Heading1"/>
        <w:spacing w:line="240" w:lineRule="auto"/>
        <w:rPr>
          <w:rFonts w:ascii="Georgia" w:hAnsi="Georgia" w:cs="Arial"/>
          <w:b w:val="0"/>
          <w:smallCaps w:val="0"/>
          <w:color w:val="1F497D" w:themeColor="text2"/>
          <w:sz w:val="28"/>
        </w:rPr>
      </w:pPr>
      <w:bookmarkStart w:id="245" w:name="_Toc429573879"/>
      <w:bookmarkStart w:id="246" w:name="_Toc519951450"/>
      <w:r w:rsidRPr="007F22E8">
        <w:rPr>
          <w:rFonts w:ascii="Georgia" w:hAnsi="Georgia" w:cs="Arial"/>
          <w:bCs w:val="0"/>
          <w:smallCaps w:val="0"/>
          <w:color w:val="1F497D" w:themeColor="text2"/>
          <w:sz w:val="28"/>
        </w:rPr>
        <w:t>Counseling Services</w:t>
      </w:r>
      <w:bookmarkEnd w:id="245"/>
      <w:bookmarkEnd w:id="246"/>
      <w:r w:rsidRPr="007F22E8">
        <w:rPr>
          <w:rFonts w:ascii="Georgia" w:hAnsi="Georgia" w:cs="Arial"/>
          <w:smallCaps w:val="0"/>
          <w:color w:val="1F497D" w:themeColor="text2"/>
          <w:sz w:val="28"/>
        </w:rPr>
        <w:t xml:space="preserve"> </w:t>
      </w:r>
    </w:p>
    <w:p w14:paraId="774EFDC2" w14:textId="77777777" w:rsidR="004B4EAE" w:rsidRPr="007F22E8" w:rsidRDefault="004B4EAE" w:rsidP="007C6F18">
      <w:pPr>
        <w:pStyle w:val="Heading2"/>
        <w:spacing w:after="0" w:line="240" w:lineRule="auto"/>
        <w:jc w:val="both"/>
        <w:rPr>
          <w:rFonts w:ascii="Georgia" w:hAnsi="Georgia"/>
          <w:color w:val="1F497D" w:themeColor="text2"/>
          <w:sz w:val="28"/>
          <w:szCs w:val="28"/>
        </w:rPr>
      </w:pPr>
      <w:bookmarkStart w:id="247" w:name="_Toc393434300"/>
      <w:bookmarkStart w:id="248" w:name="_Toc429573880"/>
      <w:bookmarkStart w:id="249" w:name="_Toc519951451"/>
      <w:r w:rsidRPr="007F22E8">
        <w:rPr>
          <w:rFonts w:ascii="Georgia" w:hAnsi="Georgia"/>
          <w:color w:val="1F497D" w:themeColor="text2"/>
          <w:sz w:val="28"/>
          <w:szCs w:val="28"/>
        </w:rPr>
        <w:t>VCOM Internal Counseling Services</w:t>
      </w:r>
      <w:bookmarkEnd w:id="247"/>
      <w:bookmarkEnd w:id="248"/>
      <w:bookmarkEnd w:id="249"/>
    </w:p>
    <w:p w14:paraId="2C6A007A" w14:textId="77777777" w:rsidR="004B4EAE" w:rsidRPr="007F22E8" w:rsidRDefault="004B4EAE" w:rsidP="007C6F18">
      <w:pPr>
        <w:spacing w:line="240" w:lineRule="auto"/>
        <w:jc w:val="both"/>
        <w:rPr>
          <w:rFonts w:ascii="Georgia" w:hAnsi="Georgia"/>
        </w:rPr>
      </w:pPr>
      <w:r w:rsidRPr="007F22E8">
        <w:rPr>
          <w:rFonts w:ascii="Georgia" w:hAnsi="Georgia"/>
        </w:rPr>
        <w:t>Academic Counseling services are provided free of charge on each campus (see Academic Counseling section of this catalog).  The Academic Counselors hired by VCOM have a degree in Educational C</w:t>
      </w:r>
      <w:r w:rsidR="00AD15C2" w:rsidRPr="007F22E8">
        <w:rPr>
          <w:rFonts w:ascii="Georgia" w:hAnsi="Georgia"/>
        </w:rPr>
        <w:t xml:space="preserve">ounseling, Ph.D., or a </w:t>
      </w:r>
      <w:proofErr w:type="spellStart"/>
      <w:r w:rsidR="00AD15C2" w:rsidRPr="007F22E8">
        <w:rPr>
          <w:rFonts w:ascii="Georgia" w:hAnsi="Georgia"/>
        </w:rPr>
        <w:t>Psy.D</w:t>
      </w:r>
      <w:proofErr w:type="spellEnd"/>
      <w:r w:rsidR="00AD15C2" w:rsidRPr="007F22E8">
        <w:rPr>
          <w:rFonts w:ascii="Georgia" w:hAnsi="Georgia"/>
        </w:rPr>
        <w:t>.  d</w:t>
      </w:r>
      <w:r w:rsidRPr="007F22E8">
        <w:rPr>
          <w:rFonts w:ascii="Georgia" w:hAnsi="Georgia"/>
        </w:rPr>
        <w:t>egree</w:t>
      </w:r>
      <w:r w:rsidR="00AD15C2" w:rsidRPr="007F22E8">
        <w:rPr>
          <w:rFonts w:ascii="Georgia" w:hAnsi="Georgia"/>
        </w:rPr>
        <w:t>.  Academic counseling services</w:t>
      </w:r>
      <w:r w:rsidRPr="007F22E8">
        <w:rPr>
          <w:rFonts w:ascii="Georgia" w:hAnsi="Georgia"/>
        </w:rPr>
        <w:t xml:space="preserve"> are provided for students who are experiencing academic difficulty but are also available to advise those students who are experiencing challenges in their personal life that may be affecting their academic performance.  Academic Counseling is confidential and information is not shared with administration, faculty, staff, or other students unless the safety of a student is in question.  Avenues for additional options for confidential counseling are listed below.</w:t>
      </w:r>
    </w:p>
    <w:p w14:paraId="79A10BAD" w14:textId="77777777" w:rsidR="004B4EAE" w:rsidRPr="007F22E8" w:rsidRDefault="004B4EAE" w:rsidP="007C6F18">
      <w:pPr>
        <w:pStyle w:val="Heading2"/>
        <w:spacing w:after="0" w:line="240" w:lineRule="auto"/>
        <w:jc w:val="both"/>
        <w:rPr>
          <w:rFonts w:ascii="Georgia" w:hAnsi="Georgia"/>
          <w:color w:val="1F497D" w:themeColor="text2"/>
          <w:sz w:val="28"/>
          <w:szCs w:val="28"/>
        </w:rPr>
      </w:pPr>
      <w:bookmarkStart w:id="250" w:name="_Toc393434301"/>
      <w:bookmarkStart w:id="251" w:name="_Toc429573881"/>
      <w:bookmarkStart w:id="252" w:name="_Toc519951452"/>
      <w:r w:rsidRPr="007F22E8">
        <w:rPr>
          <w:rFonts w:ascii="Georgia" w:hAnsi="Georgia"/>
          <w:color w:val="1F497D" w:themeColor="text2"/>
          <w:sz w:val="28"/>
          <w:szCs w:val="28"/>
        </w:rPr>
        <w:t>External Counseling Services</w:t>
      </w:r>
      <w:bookmarkEnd w:id="250"/>
      <w:bookmarkEnd w:id="251"/>
      <w:bookmarkEnd w:id="252"/>
    </w:p>
    <w:p w14:paraId="3249F75E" w14:textId="77777777" w:rsidR="004B4EAE" w:rsidRPr="007F22E8" w:rsidRDefault="004B4EAE" w:rsidP="007C6F18">
      <w:pPr>
        <w:spacing w:line="240" w:lineRule="auto"/>
        <w:jc w:val="both"/>
        <w:rPr>
          <w:rFonts w:ascii="Georgia" w:hAnsi="Georgia" w:cs="Arial"/>
        </w:rPr>
      </w:pPr>
      <w:r w:rsidRPr="007F22E8">
        <w:rPr>
          <w:rFonts w:ascii="Georgia" w:hAnsi="Georgia" w:cs="Arial"/>
        </w:rPr>
        <w:t xml:space="preserve">VCOM contracts with mental health providers in the campus community for student counseling services.  Students are provided with contact information at the time of orientation.  Mental health counseling provides behavioral healthcare services to VCOM for the benefits of its students and their immediate families (e.g., spouse and children) who reside with the students.  Upon the request of a student and/or their immediate family, these agencies will provide each participant with the necessary number of sessions per year.  The fee for the first seven visits, per issue, is covered by the agreement between VCOM and these agencies and is free to students and their immediate families.  Visits beyond this will be at the expense of the student (or the student’s family member).  The purpose of the sessions will be: (1) to provide crisis intervention and counseling services; (2) to determine the participant’s need for assistance, counseling, and treatment; or, (3) if appropriate, to refer the participant to one or more resources for assistance or treatment.  </w:t>
      </w:r>
    </w:p>
    <w:p w14:paraId="5AA38D04" w14:textId="77777777" w:rsidR="004B4EAE" w:rsidRPr="007F22E8" w:rsidRDefault="004B4EAE" w:rsidP="007C6F18">
      <w:pPr>
        <w:spacing w:line="240" w:lineRule="auto"/>
        <w:jc w:val="both"/>
        <w:rPr>
          <w:rFonts w:ascii="Georgia" w:hAnsi="Georgia" w:cs="Arial"/>
        </w:rPr>
      </w:pPr>
    </w:p>
    <w:p w14:paraId="4F65B150" w14:textId="77777777" w:rsidR="004B4EAE" w:rsidRPr="007F22E8" w:rsidRDefault="004B4EAE" w:rsidP="007C6F18">
      <w:pPr>
        <w:spacing w:line="240" w:lineRule="auto"/>
        <w:jc w:val="both"/>
        <w:rPr>
          <w:rFonts w:ascii="Georgia" w:hAnsi="Georgia" w:cs="Arial"/>
        </w:rPr>
      </w:pPr>
      <w:r w:rsidRPr="007F22E8">
        <w:rPr>
          <w:rFonts w:ascii="Georgia" w:hAnsi="Georgia" w:cs="Arial"/>
        </w:rPr>
        <w:t xml:space="preserve">Counseling is confidential between the student and counselor.  Only in cases where the student is required by the Promotion Board or the Professional and Ethics Standards Board to seek counseling for the purpose of student safety or patient safety is communication required between the counselor and administration.  </w:t>
      </w:r>
    </w:p>
    <w:p w14:paraId="0B502242" w14:textId="77777777" w:rsidR="004B4EAE" w:rsidRPr="007F22E8" w:rsidRDefault="004B4EAE" w:rsidP="00A1362B">
      <w:pPr>
        <w:spacing w:line="240" w:lineRule="auto"/>
        <w:rPr>
          <w:rFonts w:ascii="Georgia" w:hAnsi="Georgia" w:cs="Arial"/>
          <w:bCs/>
          <w:color w:val="660000"/>
          <w:sz w:val="28"/>
          <w:szCs w:val="28"/>
        </w:rPr>
      </w:pPr>
    </w:p>
    <w:p w14:paraId="1C3EE970" w14:textId="77777777" w:rsidR="004B4EAE" w:rsidRPr="007F22E8" w:rsidRDefault="004B4EAE" w:rsidP="00A1362B">
      <w:pPr>
        <w:spacing w:line="240" w:lineRule="auto"/>
        <w:jc w:val="center"/>
        <w:rPr>
          <w:rFonts w:ascii="Georgia" w:hAnsi="Georgia" w:cs="Arial"/>
          <w:b/>
          <w:bCs/>
          <w:color w:val="1F497D" w:themeColor="text2"/>
        </w:rPr>
      </w:pPr>
      <w:r w:rsidRPr="007F22E8">
        <w:rPr>
          <w:rFonts w:ascii="Georgia" w:hAnsi="Georgia" w:cs="Arial"/>
          <w:bCs/>
          <w:color w:val="1F497D" w:themeColor="text2"/>
          <w:sz w:val="28"/>
          <w:szCs w:val="28"/>
        </w:rPr>
        <w:t>Virginia Campus Counseling Services</w:t>
      </w:r>
    </w:p>
    <w:p w14:paraId="348E2EA7" w14:textId="77777777" w:rsidR="004B4EAE" w:rsidRPr="007F22E8" w:rsidRDefault="004B4EAE" w:rsidP="00A1362B">
      <w:pPr>
        <w:spacing w:line="240" w:lineRule="auto"/>
        <w:jc w:val="center"/>
        <w:rPr>
          <w:rFonts w:ascii="Georgia" w:hAnsi="Georgia"/>
          <w:bCs/>
        </w:rPr>
      </w:pPr>
      <w:r w:rsidRPr="007F22E8">
        <w:rPr>
          <w:rFonts w:ascii="Georgia" w:hAnsi="Georgia"/>
          <w:bCs/>
        </w:rPr>
        <w:t>New River Valley Community Services</w:t>
      </w:r>
    </w:p>
    <w:p w14:paraId="4DA082A7" w14:textId="77777777" w:rsidR="004B4EAE" w:rsidRPr="007F22E8" w:rsidRDefault="004B4EAE" w:rsidP="00A1362B">
      <w:pPr>
        <w:spacing w:line="240" w:lineRule="auto"/>
        <w:jc w:val="center"/>
        <w:rPr>
          <w:rFonts w:ascii="Georgia" w:hAnsi="Georgia"/>
          <w:bCs/>
        </w:rPr>
      </w:pPr>
      <w:r w:rsidRPr="007F22E8">
        <w:rPr>
          <w:rFonts w:ascii="Georgia" w:hAnsi="Georgia"/>
          <w:color w:val="333333"/>
        </w:rPr>
        <w:t>700 University City Boulevard</w:t>
      </w:r>
      <w:r w:rsidRPr="007F22E8">
        <w:rPr>
          <w:rFonts w:ascii="Georgia" w:hAnsi="Georgia"/>
          <w:color w:val="333333"/>
        </w:rPr>
        <w:br/>
        <w:t>Blacksburg, VA 24060-2706</w:t>
      </w:r>
    </w:p>
    <w:p w14:paraId="21C10D2C" w14:textId="77777777" w:rsidR="004B4EAE" w:rsidRPr="007F22E8" w:rsidRDefault="004B4EAE" w:rsidP="00A1362B">
      <w:pPr>
        <w:spacing w:line="240" w:lineRule="auto"/>
        <w:jc w:val="center"/>
        <w:rPr>
          <w:rFonts w:ascii="Georgia" w:hAnsi="Georgia"/>
          <w:bCs/>
        </w:rPr>
      </w:pPr>
      <w:r w:rsidRPr="007F22E8">
        <w:rPr>
          <w:rFonts w:ascii="Georgia" w:hAnsi="Georgia"/>
          <w:bCs/>
        </w:rPr>
        <w:t>(540) 961-8400</w:t>
      </w:r>
    </w:p>
    <w:p w14:paraId="062315EC" w14:textId="77777777" w:rsidR="004B4EAE" w:rsidRPr="007F22E8" w:rsidRDefault="004B4EAE" w:rsidP="00865A45">
      <w:pPr>
        <w:spacing w:line="240" w:lineRule="auto"/>
        <w:jc w:val="center"/>
        <w:rPr>
          <w:rFonts w:ascii="Georgia" w:hAnsi="Georgia"/>
        </w:rPr>
      </w:pPr>
      <w:r w:rsidRPr="007F22E8">
        <w:rPr>
          <w:rFonts w:ascii="Georgia" w:hAnsi="Georgia" w:cs="Arial"/>
          <w:bCs/>
        </w:rPr>
        <w:t>24 Hour Emergency Services</w:t>
      </w:r>
      <w:r w:rsidRPr="007F22E8">
        <w:rPr>
          <w:rFonts w:ascii="Georgia" w:hAnsi="Georgia" w:cs="Arial"/>
          <w:b/>
          <w:bCs/>
        </w:rPr>
        <w:t>:</w:t>
      </w:r>
      <w:r w:rsidRPr="007F22E8">
        <w:rPr>
          <w:rFonts w:ascii="Georgia" w:hAnsi="Georgia" w:cs="Arial"/>
          <w:i/>
        </w:rPr>
        <w:t xml:space="preserve">  </w:t>
      </w:r>
      <w:r w:rsidRPr="007F22E8">
        <w:rPr>
          <w:rFonts w:ascii="Georgia" w:hAnsi="Georgia" w:cs="Arial"/>
          <w:iCs/>
        </w:rPr>
        <w:t>ACCESS Counseling Services</w:t>
      </w:r>
      <w:r w:rsidRPr="007F22E8">
        <w:rPr>
          <w:rFonts w:ascii="Georgia" w:hAnsi="Georgia" w:cs="Arial"/>
        </w:rPr>
        <w:t xml:space="preserve"> - 540-961-8400</w:t>
      </w:r>
    </w:p>
    <w:p w14:paraId="0B0CB669" w14:textId="77777777" w:rsidR="004B4EAE" w:rsidRPr="007F22E8" w:rsidRDefault="004B4EAE" w:rsidP="007C6F18">
      <w:pPr>
        <w:pStyle w:val="Heading1"/>
        <w:spacing w:after="0" w:line="240" w:lineRule="auto"/>
        <w:jc w:val="both"/>
        <w:rPr>
          <w:rFonts w:ascii="Georgia" w:hAnsi="Georgia"/>
          <w:smallCaps w:val="0"/>
          <w:color w:val="1F497D" w:themeColor="text2"/>
          <w:sz w:val="28"/>
        </w:rPr>
      </w:pPr>
      <w:bookmarkStart w:id="253" w:name="_Toc428447536"/>
      <w:bookmarkStart w:id="254" w:name="_Toc519951453"/>
      <w:r w:rsidRPr="007F22E8">
        <w:rPr>
          <w:rFonts w:ascii="Georgia" w:hAnsi="Georgia"/>
          <w:smallCaps w:val="0"/>
          <w:color w:val="1F497D" w:themeColor="text2"/>
          <w:sz w:val="28"/>
        </w:rPr>
        <w:t>Food Services</w:t>
      </w:r>
      <w:bookmarkEnd w:id="253"/>
      <w:bookmarkEnd w:id="254"/>
    </w:p>
    <w:p w14:paraId="01BE8C0D" w14:textId="7A56F499" w:rsidR="004B4EAE" w:rsidRPr="007F22E8" w:rsidRDefault="004B4EAE" w:rsidP="007C6F18">
      <w:pPr>
        <w:spacing w:line="240" w:lineRule="auto"/>
        <w:jc w:val="both"/>
        <w:rPr>
          <w:rFonts w:ascii="Georgia" w:hAnsi="Georgia"/>
        </w:rPr>
      </w:pPr>
      <w:r w:rsidRPr="007F22E8">
        <w:rPr>
          <w:rFonts w:ascii="Georgia" w:hAnsi="Georgia"/>
        </w:rPr>
        <w:t xml:space="preserve">Food services and vending machines are available on the second floor of the Main Campus building adjacent to the student lounge.  Several microwaves are available for student use.  Students can eat in the vending area, student lounge/dining area, or outside at the picnic tables.  </w:t>
      </w:r>
      <w:r w:rsidR="00441A6E" w:rsidRPr="007F22E8">
        <w:rPr>
          <w:rFonts w:ascii="Georgia" w:hAnsi="Georgia"/>
        </w:rPr>
        <w:t>Additional</w:t>
      </w:r>
      <w:r w:rsidRPr="007F22E8">
        <w:rPr>
          <w:rFonts w:ascii="Georgia" w:hAnsi="Georgia"/>
        </w:rPr>
        <w:t xml:space="preserve"> vending machines can be found in VCOM II.  Bottled drinks with secure lids only, or cups with leak proof </w:t>
      </w:r>
      <w:r w:rsidRPr="007F22E8">
        <w:rPr>
          <w:rFonts w:ascii="Georgia" w:hAnsi="Georgia"/>
        </w:rPr>
        <w:lastRenderedPageBreak/>
        <w:t>secured lids are allowed in Lecture Hall 1, Lecture Hall 2, Graduate Certificate Program classroom, as well as in all common areas of the VCOM building.  Food/snacks are only allowed in the second/third floor student lounges, and cafeteria.  No can</w:t>
      </w:r>
      <w:r w:rsidR="007C6F18">
        <w:rPr>
          <w:rFonts w:ascii="Georgia" w:hAnsi="Georgia"/>
        </w:rPr>
        <w:t>ned</w:t>
      </w:r>
      <w:r w:rsidRPr="007F22E8">
        <w:rPr>
          <w:rFonts w:ascii="Georgia" w:hAnsi="Georgia"/>
        </w:rPr>
        <w:t xml:space="preserve"> drinks or food/snacks are allowed in Lecture Hall 1, Lecture Hall 2, Graduate Certificate Program classroom, Quiet Study rooms, Computer Lab, Anatomy Lab, 3</w:t>
      </w:r>
      <w:r w:rsidRPr="007F22E8">
        <w:rPr>
          <w:rFonts w:ascii="Georgia" w:hAnsi="Georgia"/>
          <w:vertAlign w:val="superscript"/>
        </w:rPr>
        <w:t>rd</w:t>
      </w:r>
      <w:r w:rsidRPr="007F22E8">
        <w:rPr>
          <w:rFonts w:ascii="Georgia" w:hAnsi="Georgia"/>
        </w:rPr>
        <w:t xml:space="preserve"> floor Small Group Rooms, OMM Lab, or SIM Rooms.  Students are responsible to dispose of their own containers. </w:t>
      </w:r>
    </w:p>
    <w:p w14:paraId="060F8127" w14:textId="77777777" w:rsidR="004B4EAE" w:rsidRPr="007F22E8" w:rsidRDefault="004B4EAE" w:rsidP="007C6F18">
      <w:pPr>
        <w:pStyle w:val="Heading2"/>
        <w:spacing w:after="0" w:line="240" w:lineRule="auto"/>
        <w:jc w:val="both"/>
        <w:rPr>
          <w:rFonts w:ascii="Georgia" w:hAnsi="Georgia"/>
          <w:color w:val="1F497D" w:themeColor="text2"/>
          <w:sz w:val="28"/>
          <w:szCs w:val="28"/>
        </w:rPr>
      </w:pPr>
      <w:bookmarkStart w:id="255" w:name="_Toc428447537"/>
      <w:bookmarkStart w:id="256" w:name="_Toc519951454"/>
      <w:r w:rsidRPr="007F22E8">
        <w:rPr>
          <w:rFonts w:ascii="Georgia" w:hAnsi="Georgia"/>
          <w:color w:val="1F497D" w:themeColor="text2"/>
          <w:sz w:val="28"/>
          <w:szCs w:val="28"/>
        </w:rPr>
        <w:t>Campus Food Services</w:t>
      </w:r>
      <w:bookmarkEnd w:id="255"/>
      <w:bookmarkEnd w:id="256"/>
    </w:p>
    <w:p w14:paraId="1BDA7204" w14:textId="77777777" w:rsidR="004B4EAE" w:rsidRPr="007F22E8" w:rsidRDefault="004B4EAE" w:rsidP="007C6F18">
      <w:pPr>
        <w:spacing w:line="240" w:lineRule="auto"/>
        <w:jc w:val="both"/>
        <w:rPr>
          <w:rFonts w:ascii="Georgia" w:hAnsi="Georgia"/>
        </w:rPr>
      </w:pPr>
      <w:r w:rsidRPr="007F22E8">
        <w:rPr>
          <w:rFonts w:ascii="Georgia" w:hAnsi="Georgia"/>
        </w:rPr>
        <w:t>Limited food services are provided on campus.  VCOM contracts with various vendors to provide food services as a supplement.  Students should prepare their own breakfast prior to coming to campus and be prepared to bring their own lunch.  The food services that are available are only considered as a supplement or convenience to the student and may change from time to time.</w:t>
      </w:r>
    </w:p>
    <w:p w14:paraId="2654BA71" w14:textId="77777777" w:rsidR="004B4EAE" w:rsidRPr="007F22E8" w:rsidRDefault="004B4EAE" w:rsidP="007C6F18">
      <w:pPr>
        <w:pStyle w:val="Heading1"/>
        <w:spacing w:after="0" w:line="240" w:lineRule="auto"/>
        <w:jc w:val="both"/>
        <w:rPr>
          <w:rFonts w:ascii="Georgia" w:hAnsi="Georgia"/>
          <w:smallCaps w:val="0"/>
          <w:color w:val="1F497D" w:themeColor="text2"/>
          <w:sz w:val="28"/>
        </w:rPr>
      </w:pPr>
      <w:bookmarkStart w:id="257" w:name="_Toc428447538"/>
      <w:bookmarkStart w:id="258" w:name="_Toc519951455"/>
      <w:r w:rsidRPr="007F22E8">
        <w:rPr>
          <w:rFonts w:ascii="Georgia" w:hAnsi="Georgia"/>
          <w:smallCaps w:val="0"/>
          <w:color w:val="1F497D" w:themeColor="text2"/>
          <w:sz w:val="28"/>
        </w:rPr>
        <w:t>Health Services</w:t>
      </w:r>
      <w:bookmarkEnd w:id="257"/>
      <w:bookmarkEnd w:id="258"/>
    </w:p>
    <w:p w14:paraId="1B815815" w14:textId="77777777" w:rsidR="004B4EAE" w:rsidRPr="007F22E8" w:rsidRDefault="004B4EAE" w:rsidP="007C6F18">
      <w:pPr>
        <w:spacing w:line="240" w:lineRule="auto"/>
        <w:jc w:val="both"/>
        <w:rPr>
          <w:rFonts w:ascii="Georgia" w:hAnsi="Georgia"/>
        </w:rPr>
      </w:pPr>
      <w:r w:rsidRPr="007F22E8">
        <w:rPr>
          <w:rFonts w:ascii="Georgia" w:hAnsi="Georgia"/>
        </w:rPr>
        <w:t>Health services are provided for students through agreements with local primary care healthcare providers in each community.  The health services information is updated annually and provided to students in the fall.  A small co-pay is required to access this service.  The health services are confidential.  Students should not participate in another student’s health care, should not view another student’s health record, and if a clinic or hospital where another student is being treated, should voluntarily avoid the health record or being in the room or care of the student.  In addition, if any student being treated identifies that another student is present in the room, he or she should request the student not be involved, informing the student and the physician providing the care.  As the VCOM clinical training sites (physician or student) may not identify you as another student, it is important that you identify that you are a VCOM student and that no other student be involved in your care.  This is an expectation.</w:t>
      </w:r>
    </w:p>
    <w:p w14:paraId="4C1CE359" w14:textId="77777777" w:rsidR="004B4EAE" w:rsidRPr="007F22E8" w:rsidRDefault="004B4EAE" w:rsidP="00A1362B">
      <w:pPr>
        <w:spacing w:line="240" w:lineRule="auto"/>
        <w:rPr>
          <w:rFonts w:ascii="Georgia" w:hAnsi="Georgia"/>
        </w:rPr>
      </w:pPr>
    </w:p>
    <w:p w14:paraId="0B4ABAFE" w14:textId="77777777" w:rsidR="004B4EAE" w:rsidRPr="007F22E8" w:rsidRDefault="008012B9" w:rsidP="00A1362B">
      <w:pPr>
        <w:spacing w:line="240" w:lineRule="auto"/>
        <w:jc w:val="center"/>
        <w:rPr>
          <w:rFonts w:ascii="Georgia" w:hAnsi="Georgia"/>
          <w:color w:val="1F497D" w:themeColor="text2"/>
          <w:sz w:val="28"/>
          <w:szCs w:val="28"/>
        </w:rPr>
      </w:pPr>
      <w:r w:rsidRPr="007F22E8">
        <w:rPr>
          <w:rFonts w:ascii="Georgia" w:hAnsi="Georgia"/>
          <w:color w:val="1F497D" w:themeColor="text2"/>
          <w:sz w:val="28"/>
          <w:szCs w:val="28"/>
        </w:rPr>
        <w:t>Virginia Campus Health Services</w:t>
      </w:r>
    </w:p>
    <w:p w14:paraId="4CF46269" w14:textId="77777777" w:rsidR="004B4EAE" w:rsidRPr="007F22E8" w:rsidRDefault="004B4EAE" w:rsidP="00A1362B">
      <w:pPr>
        <w:spacing w:line="240" w:lineRule="auto"/>
        <w:jc w:val="center"/>
        <w:rPr>
          <w:rFonts w:ascii="Georgia" w:hAnsi="Georgia"/>
          <w:szCs w:val="24"/>
        </w:rPr>
      </w:pPr>
      <w:r w:rsidRPr="007F22E8">
        <w:rPr>
          <w:rFonts w:ascii="Georgia" w:hAnsi="Georgia"/>
          <w:szCs w:val="24"/>
        </w:rPr>
        <w:t>Academic Primary Care Associates</w:t>
      </w:r>
    </w:p>
    <w:p w14:paraId="56704291" w14:textId="77777777" w:rsidR="004B4EAE" w:rsidRPr="007F22E8" w:rsidRDefault="004B4EAE" w:rsidP="00A1362B">
      <w:pPr>
        <w:spacing w:line="240" w:lineRule="auto"/>
        <w:jc w:val="center"/>
        <w:rPr>
          <w:rFonts w:ascii="Georgia" w:hAnsi="Georgia"/>
          <w:szCs w:val="24"/>
        </w:rPr>
      </w:pPr>
      <w:r w:rsidRPr="007F22E8">
        <w:rPr>
          <w:rFonts w:ascii="Georgia" w:hAnsi="Georgia"/>
          <w:szCs w:val="24"/>
        </w:rPr>
        <w:t>3700 South Main Street, Suite A, Blacksburg, VA  24060</w:t>
      </w:r>
    </w:p>
    <w:p w14:paraId="2BB68826" w14:textId="77777777" w:rsidR="004B4EAE" w:rsidRPr="007F22E8" w:rsidRDefault="004B4EAE" w:rsidP="00A1362B">
      <w:pPr>
        <w:spacing w:line="240" w:lineRule="auto"/>
        <w:jc w:val="center"/>
        <w:rPr>
          <w:rFonts w:ascii="Georgia" w:hAnsi="Georgia"/>
          <w:szCs w:val="24"/>
        </w:rPr>
      </w:pPr>
      <w:r w:rsidRPr="007F22E8">
        <w:rPr>
          <w:rFonts w:ascii="Georgia" w:hAnsi="Georgia"/>
          <w:szCs w:val="24"/>
        </w:rPr>
        <w:t xml:space="preserve">Phone:  540-443-7180   Website at:  </w:t>
      </w:r>
      <w:hyperlink r:id="rId25" w:history="1">
        <w:r w:rsidRPr="007F22E8">
          <w:rPr>
            <w:rStyle w:val="Hyperlink"/>
            <w:rFonts w:ascii="Georgia" w:hAnsi="Georgia"/>
            <w:szCs w:val="24"/>
          </w:rPr>
          <w:t>www.academicprimarycare.com/</w:t>
        </w:r>
      </w:hyperlink>
    </w:p>
    <w:p w14:paraId="1491DA9F" w14:textId="77777777" w:rsidR="004B4EAE" w:rsidRPr="007F22E8" w:rsidRDefault="004B4EAE" w:rsidP="007C6F18">
      <w:pPr>
        <w:pStyle w:val="Heading1"/>
        <w:spacing w:after="0" w:line="240" w:lineRule="auto"/>
        <w:jc w:val="both"/>
        <w:rPr>
          <w:rFonts w:ascii="Georgia" w:hAnsi="Georgia"/>
          <w:smallCaps w:val="0"/>
          <w:color w:val="1F497D" w:themeColor="text2"/>
          <w:sz w:val="28"/>
        </w:rPr>
      </w:pPr>
      <w:bookmarkStart w:id="259" w:name="_Toc428447539"/>
      <w:bookmarkStart w:id="260" w:name="_Toc519951456"/>
      <w:r w:rsidRPr="007F22E8">
        <w:rPr>
          <w:rFonts w:ascii="Georgia" w:hAnsi="Georgia"/>
          <w:smallCaps w:val="0"/>
          <w:color w:val="1F497D" w:themeColor="text2"/>
          <w:sz w:val="28"/>
        </w:rPr>
        <w:t>Housing</w:t>
      </w:r>
      <w:bookmarkEnd w:id="259"/>
      <w:bookmarkEnd w:id="260"/>
    </w:p>
    <w:p w14:paraId="3A7CBDCF" w14:textId="77777777" w:rsidR="004B4EAE" w:rsidRPr="007F22E8" w:rsidRDefault="004B4EAE" w:rsidP="007C6F18">
      <w:pPr>
        <w:spacing w:line="240" w:lineRule="auto"/>
        <w:jc w:val="both"/>
        <w:rPr>
          <w:rFonts w:ascii="Georgia" w:hAnsi="Georgia"/>
        </w:rPr>
      </w:pPr>
      <w:r w:rsidRPr="007F22E8">
        <w:rPr>
          <w:rFonts w:ascii="Georgia" w:hAnsi="Georgia"/>
        </w:rPr>
        <w:t>Students attending VCOM must secure their own housing and transportation.  Housing information is available through the VCOM Office of Student Services.</w:t>
      </w:r>
    </w:p>
    <w:p w14:paraId="5E8A82F1" w14:textId="77777777" w:rsidR="004B4EAE" w:rsidRPr="007F22E8" w:rsidRDefault="004B4EAE" w:rsidP="007C6F18">
      <w:pPr>
        <w:pStyle w:val="Heading1"/>
        <w:spacing w:after="0" w:line="240" w:lineRule="auto"/>
        <w:jc w:val="both"/>
        <w:rPr>
          <w:rFonts w:ascii="Georgia" w:hAnsi="Georgia"/>
          <w:smallCaps w:val="0"/>
          <w:color w:val="1F497D" w:themeColor="text2"/>
          <w:sz w:val="28"/>
        </w:rPr>
      </w:pPr>
      <w:bookmarkStart w:id="261" w:name="_Toc428447542"/>
      <w:bookmarkStart w:id="262" w:name="_Toc519951457"/>
      <w:r w:rsidRPr="007F22E8">
        <w:rPr>
          <w:rFonts w:ascii="Georgia" w:hAnsi="Georgia"/>
          <w:smallCaps w:val="0"/>
          <w:color w:val="1F497D" w:themeColor="text2"/>
          <w:sz w:val="28"/>
        </w:rPr>
        <w:t>Recreational Activities</w:t>
      </w:r>
      <w:bookmarkEnd w:id="261"/>
      <w:bookmarkEnd w:id="262"/>
    </w:p>
    <w:p w14:paraId="02CE421A" w14:textId="77777777" w:rsidR="004B4EAE" w:rsidRPr="007F22E8" w:rsidRDefault="004B4EAE" w:rsidP="007C6F18">
      <w:pPr>
        <w:spacing w:line="240" w:lineRule="auto"/>
        <w:jc w:val="both"/>
        <w:rPr>
          <w:rFonts w:ascii="Georgia" w:hAnsi="Georgia"/>
        </w:rPr>
      </w:pPr>
      <w:r w:rsidRPr="007F22E8">
        <w:rPr>
          <w:rFonts w:ascii="Georgia" w:hAnsi="Georgia"/>
        </w:rPr>
        <w:t>Tuition includes activity fees for VCOM sponsored programs and for activities purchased through a collaborative agreement with Virginia Tech.  Activities purchased through the collaborative agreement with Virginia Tech on the Virginia Campus are only available to students.</w:t>
      </w:r>
    </w:p>
    <w:p w14:paraId="3DCA9E29" w14:textId="77777777" w:rsidR="004B4EAE" w:rsidRPr="007F22E8" w:rsidRDefault="004B4EAE" w:rsidP="007C6F18">
      <w:pPr>
        <w:pStyle w:val="Heading2"/>
        <w:spacing w:after="0" w:line="240" w:lineRule="auto"/>
        <w:jc w:val="both"/>
        <w:rPr>
          <w:rFonts w:ascii="Georgia" w:hAnsi="Georgia"/>
          <w:color w:val="1F497D" w:themeColor="text2"/>
          <w:sz w:val="28"/>
          <w:szCs w:val="28"/>
        </w:rPr>
      </w:pPr>
      <w:bookmarkStart w:id="263" w:name="_Toc428447543"/>
      <w:bookmarkStart w:id="264" w:name="_Toc519951458"/>
      <w:r w:rsidRPr="007F22E8">
        <w:rPr>
          <w:rFonts w:ascii="Georgia" w:hAnsi="Georgia"/>
          <w:color w:val="1F497D" w:themeColor="text2"/>
          <w:sz w:val="28"/>
          <w:szCs w:val="28"/>
        </w:rPr>
        <w:t>Virginia Campus</w:t>
      </w:r>
      <w:bookmarkEnd w:id="263"/>
      <w:bookmarkEnd w:id="264"/>
      <w:r w:rsidRPr="007F22E8">
        <w:rPr>
          <w:rFonts w:ascii="Georgia" w:hAnsi="Georgia"/>
          <w:color w:val="1F497D" w:themeColor="text2"/>
          <w:sz w:val="28"/>
          <w:szCs w:val="28"/>
        </w:rPr>
        <w:t xml:space="preserve"> </w:t>
      </w:r>
    </w:p>
    <w:p w14:paraId="21226603" w14:textId="77777777" w:rsidR="004B4EAE" w:rsidRPr="007F22E8" w:rsidRDefault="004B4EAE" w:rsidP="007C6F18">
      <w:pPr>
        <w:spacing w:line="240" w:lineRule="auto"/>
        <w:jc w:val="both"/>
        <w:rPr>
          <w:rFonts w:ascii="Georgia" w:hAnsi="Georgia"/>
        </w:rPr>
      </w:pPr>
      <w:r w:rsidRPr="007F22E8">
        <w:rPr>
          <w:rFonts w:ascii="Georgia" w:hAnsi="Georgia"/>
        </w:rPr>
        <w:t xml:space="preserve">The VCOM Passport provides the Graduate Certificate Pre-Med Program students with full access to recreational and athletic facilities on the Virginia Tech campus, admittance to social and cultural events, use of the library and bus transportation to the main campus and the bus routes.  In instances where Virginia Tech assesses a fee for its students for activities (e.g., rent of equipment, admittance fees to special events, etc.), VCOM students are typically required to pay the same fee </w:t>
      </w:r>
      <w:r w:rsidRPr="007F22E8">
        <w:rPr>
          <w:rFonts w:ascii="Georgia" w:hAnsi="Georgia"/>
        </w:rPr>
        <w:lastRenderedPageBreak/>
        <w:t>as a Virginia Tech student.  The following is a partial list of activities and services available to VCOM students through the collaborative agreement with Virginia Tech:</w:t>
      </w:r>
    </w:p>
    <w:p w14:paraId="3FB046C6" w14:textId="77777777" w:rsidR="004B4EAE" w:rsidRPr="007F22E8" w:rsidRDefault="004B4EAE" w:rsidP="007C6F18">
      <w:pPr>
        <w:pStyle w:val="ListParagraph"/>
        <w:numPr>
          <w:ilvl w:val="0"/>
          <w:numId w:val="8"/>
        </w:numPr>
        <w:spacing w:line="240" w:lineRule="auto"/>
        <w:jc w:val="both"/>
        <w:rPr>
          <w:rFonts w:ascii="Georgia" w:hAnsi="Georgia"/>
        </w:rPr>
      </w:pPr>
      <w:r w:rsidRPr="007F22E8">
        <w:rPr>
          <w:rFonts w:ascii="Georgia" w:hAnsi="Georgia"/>
        </w:rPr>
        <w:t xml:space="preserve">Tickets for </w:t>
      </w:r>
      <w:proofErr w:type="spellStart"/>
      <w:r w:rsidRPr="007F22E8">
        <w:rPr>
          <w:rFonts w:ascii="Georgia" w:hAnsi="Georgia"/>
        </w:rPr>
        <w:t>Hokie</w:t>
      </w:r>
      <w:proofErr w:type="spellEnd"/>
      <w:r w:rsidRPr="007F22E8">
        <w:rPr>
          <w:rFonts w:ascii="Georgia" w:hAnsi="Georgia"/>
        </w:rPr>
        <w:t xml:space="preserve"> Varsity Sports are available in the same manner they are available to Virginia Tech students.  Visit </w:t>
      </w:r>
      <w:hyperlink r:id="rId26" w:history="1">
        <w:r w:rsidRPr="007F22E8">
          <w:rPr>
            <w:rStyle w:val="Hyperlink"/>
            <w:rFonts w:ascii="Georgia" w:hAnsi="Georgia"/>
          </w:rPr>
          <w:t>www.recsports.vt.edu</w:t>
        </w:r>
      </w:hyperlink>
      <w:r w:rsidRPr="007F22E8">
        <w:rPr>
          <w:rFonts w:ascii="Georgia" w:hAnsi="Georgia"/>
        </w:rPr>
        <w:t xml:space="preserve"> or call 1-800-VATECH4 for more information.</w:t>
      </w:r>
    </w:p>
    <w:p w14:paraId="6897F0EB" w14:textId="77777777" w:rsidR="004B4EAE" w:rsidRPr="007F22E8" w:rsidRDefault="004B4EAE" w:rsidP="007C6F18">
      <w:pPr>
        <w:pStyle w:val="ListParagraph"/>
        <w:numPr>
          <w:ilvl w:val="0"/>
          <w:numId w:val="8"/>
        </w:numPr>
        <w:spacing w:line="240" w:lineRule="auto"/>
        <w:jc w:val="both"/>
        <w:rPr>
          <w:rFonts w:ascii="Georgia" w:hAnsi="Georgia"/>
        </w:rPr>
      </w:pPr>
      <w:r w:rsidRPr="007F22E8">
        <w:rPr>
          <w:rFonts w:ascii="Georgia" w:hAnsi="Georgia"/>
        </w:rPr>
        <w:t xml:space="preserve">Access to swimming pools and fitness centers in </w:t>
      </w:r>
      <w:proofErr w:type="spellStart"/>
      <w:r w:rsidRPr="007F22E8">
        <w:rPr>
          <w:rFonts w:ascii="Georgia" w:hAnsi="Georgia"/>
        </w:rPr>
        <w:t>McComas</w:t>
      </w:r>
      <w:proofErr w:type="spellEnd"/>
      <w:r w:rsidRPr="007F22E8">
        <w:rPr>
          <w:rFonts w:ascii="Georgia" w:hAnsi="Georgia"/>
        </w:rPr>
        <w:t xml:space="preserve"> and War Memorial Halls, as well as golf and tennis facilities.  Visit </w:t>
      </w:r>
      <w:hyperlink r:id="rId27" w:history="1">
        <w:r w:rsidRPr="007F22E8">
          <w:rPr>
            <w:rStyle w:val="Hyperlink"/>
            <w:rFonts w:ascii="Georgia" w:hAnsi="Georgia"/>
          </w:rPr>
          <w:t>www.recsports.vt.edu</w:t>
        </w:r>
      </w:hyperlink>
      <w:r w:rsidRPr="007F22E8">
        <w:rPr>
          <w:rFonts w:ascii="Georgia" w:hAnsi="Georgia"/>
        </w:rPr>
        <w:t>.</w:t>
      </w:r>
    </w:p>
    <w:p w14:paraId="28026328" w14:textId="77777777" w:rsidR="004B4EAE" w:rsidRPr="007F22E8" w:rsidRDefault="004B4EAE" w:rsidP="007C6F18">
      <w:pPr>
        <w:pStyle w:val="ListParagraph"/>
        <w:numPr>
          <w:ilvl w:val="0"/>
          <w:numId w:val="8"/>
        </w:numPr>
        <w:spacing w:line="240" w:lineRule="auto"/>
        <w:jc w:val="both"/>
        <w:rPr>
          <w:rFonts w:ascii="Georgia" w:hAnsi="Georgia"/>
        </w:rPr>
      </w:pPr>
      <w:r w:rsidRPr="007F22E8">
        <w:rPr>
          <w:rFonts w:ascii="Georgia" w:hAnsi="Georgia"/>
        </w:rPr>
        <w:t>Venture Out sponsors low risk outdoor adventures and rental of camping gear, canoes, and stoves for outdoor activities.  The Venture Out Resource Center located at 117C Squires Student Center, on the Virginia Tech campus.</w:t>
      </w:r>
    </w:p>
    <w:p w14:paraId="7EA2ABB3" w14:textId="77777777" w:rsidR="004B4EAE" w:rsidRPr="007F22E8" w:rsidRDefault="004B4EAE" w:rsidP="007C6F18">
      <w:pPr>
        <w:pStyle w:val="ListParagraph"/>
        <w:numPr>
          <w:ilvl w:val="0"/>
          <w:numId w:val="8"/>
        </w:numPr>
        <w:spacing w:line="240" w:lineRule="auto"/>
        <w:jc w:val="both"/>
        <w:rPr>
          <w:rFonts w:ascii="Georgia" w:hAnsi="Georgia"/>
        </w:rPr>
      </w:pPr>
      <w:r w:rsidRPr="007F22E8">
        <w:rPr>
          <w:rFonts w:ascii="Georgia" w:hAnsi="Georgia"/>
        </w:rPr>
        <w:t xml:space="preserve">Intramural Sports at Virginia Tech are available.  Visit </w:t>
      </w:r>
      <w:hyperlink r:id="rId28" w:history="1">
        <w:r w:rsidRPr="007F22E8">
          <w:rPr>
            <w:rStyle w:val="Hyperlink"/>
            <w:rFonts w:ascii="Georgia" w:hAnsi="Georgia"/>
          </w:rPr>
          <w:t>www.recsports.vt.edu</w:t>
        </w:r>
      </w:hyperlink>
      <w:r w:rsidRPr="007F22E8">
        <w:rPr>
          <w:rFonts w:ascii="Georgia" w:hAnsi="Georgia"/>
        </w:rPr>
        <w:t xml:space="preserve"> for a listing of programs and registration deadlines.</w:t>
      </w:r>
    </w:p>
    <w:p w14:paraId="41A1FEBE" w14:textId="77777777" w:rsidR="004B4EAE" w:rsidRPr="007F22E8" w:rsidRDefault="004B4EAE" w:rsidP="007C6F18">
      <w:pPr>
        <w:pStyle w:val="ListParagraph"/>
        <w:numPr>
          <w:ilvl w:val="0"/>
          <w:numId w:val="8"/>
        </w:numPr>
        <w:spacing w:line="240" w:lineRule="auto"/>
        <w:jc w:val="both"/>
        <w:rPr>
          <w:rFonts w:ascii="Georgia" w:hAnsi="Georgia"/>
        </w:rPr>
      </w:pPr>
      <w:proofErr w:type="spellStart"/>
      <w:r w:rsidRPr="007F22E8">
        <w:rPr>
          <w:rFonts w:ascii="Georgia" w:hAnsi="Georgia"/>
        </w:rPr>
        <w:t>BreakZone</w:t>
      </w:r>
      <w:proofErr w:type="spellEnd"/>
      <w:r w:rsidRPr="007F22E8">
        <w:rPr>
          <w:rFonts w:ascii="Georgia" w:hAnsi="Georgia"/>
        </w:rPr>
        <w:t xml:space="preserve"> provides billiard tables, bowling, table tennis, and pottery and is located in 117 Squires Student Center.</w:t>
      </w:r>
    </w:p>
    <w:p w14:paraId="7EB69DA8" w14:textId="77777777" w:rsidR="004B4EAE" w:rsidRPr="007F22E8" w:rsidRDefault="004B4EAE" w:rsidP="007C6F18">
      <w:pPr>
        <w:pStyle w:val="ListParagraph"/>
        <w:numPr>
          <w:ilvl w:val="0"/>
          <w:numId w:val="8"/>
        </w:numPr>
        <w:spacing w:line="240" w:lineRule="auto"/>
        <w:jc w:val="both"/>
        <w:rPr>
          <w:rFonts w:ascii="Georgia" w:hAnsi="Georgia"/>
        </w:rPr>
      </w:pPr>
      <w:r w:rsidRPr="007F22E8">
        <w:rPr>
          <w:rFonts w:ascii="Georgia" w:hAnsi="Georgia"/>
        </w:rPr>
        <w:t xml:space="preserve">Over 45 different religious organizations are available through the campus life programs at Virginia Tech:  </w:t>
      </w:r>
      <w:hyperlink r:id="rId29" w:history="1">
        <w:r w:rsidRPr="007F22E8">
          <w:rPr>
            <w:rStyle w:val="Hyperlink"/>
            <w:rFonts w:ascii="Georgia" w:hAnsi="Georgia"/>
          </w:rPr>
          <w:t>www.dsa.vt.edu/campuslife</w:t>
        </w:r>
      </w:hyperlink>
      <w:r w:rsidRPr="007F22E8">
        <w:rPr>
          <w:rFonts w:ascii="Georgia" w:hAnsi="Georgia"/>
        </w:rPr>
        <w:t>.</w:t>
      </w:r>
    </w:p>
    <w:p w14:paraId="3ECB1FAE" w14:textId="77777777" w:rsidR="004B4EAE" w:rsidRPr="007F22E8" w:rsidRDefault="004B4EAE" w:rsidP="007C6F18">
      <w:pPr>
        <w:pStyle w:val="ListParagraph"/>
        <w:spacing w:line="240" w:lineRule="auto"/>
        <w:ind w:left="1080"/>
        <w:jc w:val="both"/>
        <w:rPr>
          <w:rFonts w:ascii="Georgia" w:hAnsi="Georgia"/>
        </w:rPr>
      </w:pPr>
    </w:p>
    <w:p w14:paraId="118B348C" w14:textId="77777777" w:rsidR="004B4EAE" w:rsidRPr="007F22E8" w:rsidRDefault="004B4EAE" w:rsidP="007C6F18">
      <w:pPr>
        <w:spacing w:line="240" w:lineRule="auto"/>
        <w:jc w:val="both"/>
        <w:rPr>
          <w:rFonts w:ascii="Georgia" w:hAnsi="Georgia"/>
        </w:rPr>
      </w:pPr>
      <w:r w:rsidRPr="007F22E8">
        <w:rPr>
          <w:rFonts w:ascii="Georgia" w:hAnsi="Georgia"/>
        </w:rPr>
        <w:t xml:space="preserve">Additional multicultural, arts, and cultural programs are available.  Visit </w:t>
      </w:r>
      <w:hyperlink r:id="rId30" w:history="1">
        <w:r w:rsidRPr="007F22E8">
          <w:rPr>
            <w:rStyle w:val="Hyperlink"/>
            <w:rFonts w:ascii="Georgia" w:hAnsi="Georgia"/>
          </w:rPr>
          <w:t>www.dsa.vt.edu/campuslife</w:t>
        </w:r>
      </w:hyperlink>
      <w:r w:rsidRPr="007F22E8">
        <w:rPr>
          <w:rFonts w:ascii="Georgia" w:hAnsi="Georgia"/>
        </w:rPr>
        <w:t xml:space="preserve"> for details.</w:t>
      </w:r>
    </w:p>
    <w:p w14:paraId="246BACA3" w14:textId="7607C759" w:rsidR="004B4EAE" w:rsidRDefault="004B4EAE" w:rsidP="007C6F18">
      <w:pPr>
        <w:pStyle w:val="Heading1"/>
        <w:spacing w:after="0" w:line="240" w:lineRule="auto"/>
        <w:jc w:val="both"/>
        <w:rPr>
          <w:rFonts w:ascii="Georgia" w:hAnsi="Georgia"/>
          <w:smallCaps w:val="0"/>
          <w:color w:val="1F497D" w:themeColor="text2"/>
          <w:sz w:val="28"/>
        </w:rPr>
      </w:pPr>
      <w:bookmarkStart w:id="265" w:name="_Toc428447544"/>
      <w:bookmarkStart w:id="266" w:name="_Toc519951459"/>
      <w:r w:rsidRPr="00955A64">
        <w:rPr>
          <w:rFonts w:ascii="Georgia" w:hAnsi="Georgia"/>
          <w:smallCaps w:val="0"/>
          <w:color w:val="1F497D" w:themeColor="text2"/>
          <w:sz w:val="28"/>
        </w:rPr>
        <w:t>Release from Liability for Participation in Activities</w:t>
      </w:r>
      <w:bookmarkEnd w:id="265"/>
      <w:bookmarkEnd w:id="266"/>
    </w:p>
    <w:p w14:paraId="23779759" w14:textId="34E2DF77" w:rsidR="00955A64" w:rsidRPr="00955A64" w:rsidRDefault="00955A64" w:rsidP="007C6F18">
      <w:pPr>
        <w:jc w:val="both"/>
      </w:pPr>
      <w:r>
        <w:t xml:space="preserve">This section is under review. Please check back for updates to these policies and procedures. </w:t>
      </w:r>
    </w:p>
    <w:p w14:paraId="68092005" w14:textId="77777777" w:rsidR="004B4EAE" w:rsidRPr="007F22E8" w:rsidRDefault="004B4EAE" w:rsidP="007C6F18">
      <w:pPr>
        <w:pStyle w:val="Heading1"/>
        <w:spacing w:after="0" w:line="240" w:lineRule="auto"/>
        <w:jc w:val="both"/>
        <w:rPr>
          <w:rFonts w:ascii="Georgia" w:hAnsi="Georgia"/>
          <w:bCs w:val="0"/>
          <w:iCs/>
          <w:smallCaps w:val="0"/>
          <w:color w:val="1F497D" w:themeColor="text2"/>
          <w:sz w:val="28"/>
        </w:rPr>
      </w:pPr>
      <w:bookmarkStart w:id="267" w:name="_Toc429573890"/>
      <w:bookmarkStart w:id="268" w:name="_Toc519951460"/>
      <w:r w:rsidRPr="007F22E8">
        <w:rPr>
          <w:rFonts w:ascii="Georgia" w:hAnsi="Georgia"/>
          <w:bCs w:val="0"/>
          <w:iCs/>
          <w:smallCaps w:val="0"/>
          <w:color w:val="1F497D" w:themeColor="text2"/>
          <w:sz w:val="28"/>
        </w:rPr>
        <w:t>Appointed, Elected, and Other Extracurricular Positions</w:t>
      </w:r>
      <w:bookmarkEnd w:id="267"/>
      <w:bookmarkEnd w:id="268"/>
    </w:p>
    <w:bookmarkEnd w:id="197"/>
    <w:p w14:paraId="411E3E73" w14:textId="1AB6EBF6" w:rsidR="004B4EAE" w:rsidRPr="007F22E8" w:rsidRDefault="00894383" w:rsidP="007C6F18">
      <w:pPr>
        <w:spacing w:line="240" w:lineRule="auto"/>
        <w:jc w:val="both"/>
        <w:rPr>
          <w:rFonts w:ascii="Georgia" w:hAnsi="Georgia"/>
        </w:rPr>
      </w:pPr>
      <w:r>
        <w:rPr>
          <w:rFonts w:ascii="Georgia" w:hAnsi="Georgia"/>
        </w:rPr>
        <w:t>Master of Arts in Biomedical Sciences Program students are at BC</w:t>
      </w:r>
      <w:r w:rsidR="004B4EAE" w:rsidRPr="007F22E8">
        <w:rPr>
          <w:rFonts w:ascii="Georgia" w:hAnsi="Georgia"/>
        </w:rPr>
        <w:t xml:space="preserve"> first and foremost to gain the academic and professional skills to become superior osteopathic physicians.  Participation in events outside of the academic requirements are a privilege and students should participate in them to complement their prescribed academic program.  Four leadership positions are available in the </w:t>
      </w:r>
      <w:r>
        <w:rPr>
          <w:rFonts w:ascii="Georgia" w:hAnsi="Georgia"/>
        </w:rPr>
        <w:t>Master of Arts in Biomedical Sciences</w:t>
      </w:r>
      <w:r w:rsidR="004B4EAE" w:rsidRPr="007F22E8">
        <w:rPr>
          <w:rFonts w:ascii="Georgia" w:hAnsi="Georgia"/>
        </w:rPr>
        <w:t xml:space="preserve"> Program:  class representative, two representatives to the Honor Code Council, and a class communications coordinator.  Students are provided with the opportunity to nominate themselves or fellow classmates for these positions and selection is made from among the nominees by the </w:t>
      </w:r>
      <w:r>
        <w:rPr>
          <w:rFonts w:ascii="Georgia" w:hAnsi="Georgia"/>
        </w:rPr>
        <w:t xml:space="preserve">BC and </w:t>
      </w:r>
      <w:r w:rsidR="004B4EAE" w:rsidRPr="007F22E8">
        <w:rPr>
          <w:rFonts w:ascii="Georgia" w:hAnsi="Georgia"/>
        </w:rPr>
        <w:t xml:space="preserve">VCOM administration.  Students must be in good academic standing (no failing grades) and good behavioral standing to hold an officer position with the </w:t>
      </w:r>
      <w:r>
        <w:rPr>
          <w:rFonts w:ascii="Georgia" w:hAnsi="Georgia"/>
        </w:rPr>
        <w:t>Master of Arts in Biomedical Sciences</w:t>
      </w:r>
      <w:r w:rsidR="004B4EAE" w:rsidRPr="007F22E8">
        <w:rPr>
          <w:rFonts w:ascii="Georgia" w:hAnsi="Georgia"/>
        </w:rPr>
        <w:t xml:space="preserve"> Program committee.  Students not making good progress, who are found guilty of an honor code issue are not eligible to hold an officer position.  Students may be asked or required to remove themselv</w:t>
      </w:r>
      <w:r w:rsidR="00AD15C2" w:rsidRPr="007F22E8">
        <w:rPr>
          <w:rFonts w:ascii="Georgia" w:hAnsi="Georgia"/>
        </w:rPr>
        <w:t xml:space="preserve">es from these roles by the </w:t>
      </w:r>
      <w:r>
        <w:rPr>
          <w:rFonts w:ascii="Georgia" w:hAnsi="Georgia"/>
        </w:rPr>
        <w:t>Director</w:t>
      </w:r>
      <w:r w:rsidR="004B4EAE" w:rsidRPr="007F22E8">
        <w:rPr>
          <w:rFonts w:ascii="Georgia" w:hAnsi="Georgia"/>
        </w:rPr>
        <w:t xml:space="preserve"> if they are seen to interfere with the student’s academic success, if the student has exhibited poor professionalism, or for other related reason</w:t>
      </w:r>
      <w:r w:rsidR="00AD15C2" w:rsidRPr="007F22E8">
        <w:rPr>
          <w:rFonts w:ascii="Georgia" w:hAnsi="Georgia"/>
        </w:rPr>
        <w:t xml:space="preserve">s at the discretion of the </w:t>
      </w:r>
      <w:r w:rsidR="00955A64">
        <w:rPr>
          <w:rFonts w:ascii="Georgia" w:hAnsi="Georgia"/>
        </w:rPr>
        <w:t>Director</w:t>
      </w:r>
      <w:r w:rsidR="004B4EAE" w:rsidRPr="007F22E8">
        <w:rPr>
          <w:rFonts w:ascii="Georgia" w:hAnsi="Georgia"/>
        </w:rPr>
        <w:t>.</w:t>
      </w:r>
    </w:p>
    <w:p w14:paraId="404EAB6D" w14:textId="77777777" w:rsidR="009C7C71" w:rsidRPr="007F22E8" w:rsidRDefault="009C7C71" w:rsidP="007C6F18">
      <w:pPr>
        <w:pStyle w:val="Heading1"/>
        <w:spacing w:after="0" w:line="240" w:lineRule="auto"/>
        <w:jc w:val="both"/>
        <w:rPr>
          <w:rFonts w:ascii="Georgia" w:hAnsi="Georgia"/>
          <w:smallCaps w:val="0"/>
          <w:color w:val="1F497D" w:themeColor="text2"/>
          <w:sz w:val="28"/>
        </w:rPr>
      </w:pPr>
      <w:bookmarkStart w:id="269" w:name="_Toc428447505"/>
      <w:bookmarkStart w:id="270" w:name="_Toc519951461"/>
      <w:bookmarkEnd w:id="115"/>
      <w:bookmarkEnd w:id="116"/>
      <w:r w:rsidRPr="007F22E8">
        <w:rPr>
          <w:rFonts w:ascii="Georgia" w:hAnsi="Georgia"/>
          <w:smallCaps w:val="0"/>
          <w:color w:val="1F497D" w:themeColor="text2"/>
          <w:sz w:val="28"/>
        </w:rPr>
        <w:t>Leadership Positions</w:t>
      </w:r>
      <w:bookmarkEnd w:id="269"/>
      <w:bookmarkEnd w:id="270"/>
      <w:r w:rsidRPr="007F22E8">
        <w:rPr>
          <w:rFonts w:ascii="Georgia" w:hAnsi="Georgia"/>
          <w:smallCaps w:val="0"/>
          <w:color w:val="1F497D" w:themeColor="text2"/>
          <w:sz w:val="28"/>
        </w:rPr>
        <w:t xml:space="preserve"> </w:t>
      </w:r>
    </w:p>
    <w:p w14:paraId="251352C9" w14:textId="4D22413F" w:rsidR="009C7C71" w:rsidRPr="007F22E8" w:rsidRDefault="009C7C71" w:rsidP="007C6F18">
      <w:pPr>
        <w:pStyle w:val="BasicParagraph"/>
        <w:spacing w:line="240" w:lineRule="auto"/>
        <w:jc w:val="both"/>
        <w:rPr>
          <w:rFonts w:ascii="Georgia" w:hAnsi="Georgia"/>
        </w:rPr>
      </w:pPr>
      <w:r w:rsidRPr="007F22E8">
        <w:rPr>
          <w:rFonts w:ascii="Georgia" w:hAnsi="Georgia"/>
        </w:rPr>
        <w:t xml:space="preserve">Four student leadership positions are available in the </w:t>
      </w:r>
      <w:r w:rsidR="00894383">
        <w:rPr>
          <w:rFonts w:ascii="Georgia" w:hAnsi="Georgia"/>
        </w:rPr>
        <w:t>Master of Arts in Biomedical Sciences</w:t>
      </w:r>
      <w:r w:rsidRPr="007F22E8">
        <w:rPr>
          <w:rFonts w:ascii="Georgia" w:hAnsi="Georgia"/>
        </w:rPr>
        <w:t xml:space="preserve"> Program: </w:t>
      </w:r>
      <w:r w:rsidR="00E127C6" w:rsidRPr="007F22E8">
        <w:rPr>
          <w:rFonts w:ascii="Georgia" w:hAnsi="Georgia"/>
        </w:rPr>
        <w:t>a</w:t>
      </w:r>
      <w:r w:rsidR="00D77350" w:rsidRPr="007F22E8">
        <w:rPr>
          <w:rFonts w:ascii="Georgia" w:hAnsi="Georgia"/>
        </w:rPr>
        <w:t xml:space="preserve"> </w:t>
      </w:r>
      <w:r w:rsidRPr="007F22E8">
        <w:rPr>
          <w:rFonts w:ascii="Georgia" w:hAnsi="Georgia"/>
        </w:rPr>
        <w:t xml:space="preserve">class representative, two representatives to the Honor Code Council, and a class communications coordinator.  Students are provided with the opportunity to nominate themselves or fellow classmates for these positions and selection is made from among the nominees by the </w:t>
      </w:r>
      <w:r w:rsidR="00894383">
        <w:rPr>
          <w:rFonts w:ascii="Georgia" w:hAnsi="Georgia"/>
        </w:rPr>
        <w:t xml:space="preserve">BC and </w:t>
      </w:r>
      <w:r w:rsidRPr="007F22E8">
        <w:rPr>
          <w:rFonts w:ascii="Georgia" w:hAnsi="Georgia"/>
        </w:rPr>
        <w:t xml:space="preserve">VCOM administration.  Students must be in good academic standing and good behavioral standing to hold an officer position with the </w:t>
      </w:r>
      <w:r w:rsidR="00894383">
        <w:rPr>
          <w:rFonts w:ascii="Georgia" w:hAnsi="Georgia"/>
        </w:rPr>
        <w:t>Master of Arts in Biomedical Sciences</w:t>
      </w:r>
      <w:r w:rsidRPr="007F22E8">
        <w:rPr>
          <w:rFonts w:ascii="Georgia" w:hAnsi="Georgia"/>
        </w:rPr>
        <w:t xml:space="preserve"> Program </w:t>
      </w:r>
      <w:r w:rsidRPr="007F22E8">
        <w:rPr>
          <w:rFonts w:ascii="Georgia" w:hAnsi="Georgia"/>
        </w:rPr>
        <w:lastRenderedPageBreak/>
        <w:t xml:space="preserve">committee or organization.  For more information, contact the </w:t>
      </w:r>
      <w:r w:rsidR="00E127C6" w:rsidRPr="007F22E8">
        <w:rPr>
          <w:rFonts w:ascii="Georgia" w:hAnsi="Georgia"/>
        </w:rPr>
        <w:t>Dean for Graduate Biomedical Sciences</w:t>
      </w:r>
      <w:r w:rsidRPr="007F22E8">
        <w:rPr>
          <w:rFonts w:ascii="Georgia" w:hAnsi="Georgia"/>
        </w:rPr>
        <w:t xml:space="preserve">.  </w:t>
      </w:r>
    </w:p>
    <w:p w14:paraId="73676527" w14:textId="77777777" w:rsidR="004B4EAE" w:rsidRPr="007F22E8" w:rsidRDefault="004B4EAE" w:rsidP="007C6F18">
      <w:pPr>
        <w:pStyle w:val="Heading1"/>
        <w:spacing w:after="0" w:line="240" w:lineRule="auto"/>
        <w:jc w:val="both"/>
        <w:rPr>
          <w:rFonts w:ascii="Georgia" w:hAnsi="Georgia"/>
          <w:smallCaps w:val="0"/>
          <w:color w:val="1F497D" w:themeColor="text2"/>
          <w:sz w:val="28"/>
        </w:rPr>
      </w:pPr>
      <w:bookmarkStart w:id="271" w:name="_Toc428447506"/>
      <w:bookmarkStart w:id="272" w:name="_Toc519951464"/>
      <w:r w:rsidRPr="007F22E8">
        <w:rPr>
          <w:rFonts w:ascii="Georgia" w:hAnsi="Georgia"/>
          <w:smallCaps w:val="0"/>
          <w:color w:val="1F497D" w:themeColor="text2"/>
          <w:sz w:val="28"/>
        </w:rPr>
        <w:t>Outside Shadowing</w:t>
      </w:r>
      <w:bookmarkEnd w:id="271"/>
      <w:bookmarkEnd w:id="272"/>
      <w:r w:rsidRPr="007F22E8">
        <w:rPr>
          <w:rFonts w:ascii="Georgia" w:hAnsi="Georgia"/>
          <w:smallCaps w:val="0"/>
          <w:color w:val="1F497D" w:themeColor="text2"/>
          <w:sz w:val="28"/>
        </w:rPr>
        <w:t xml:space="preserve"> </w:t>
      </w:r>
    </w:p>
    <w:p w14:paraId="60A08A58" w14:textId="73724191" w:rsidR="004B4EAE" w:rsidRPr="007F22E8" w:rsidRDefault="004B4EAE" w:rsidP="007C6F18">
      <w:pPr>
        <w:pStyle w:val="BasicParagraph"/>
        <w:spacing w:line="240" w:lineRule="auto"/>
        <w:jc w:val="both"/>
        <w:rPr>
          <w:rFonts w:ascii="Georgia" w:hAnsi="Georgia"/>
        </w:rPr>
      </w:pPr>
      <w:r w:rsidRPr="007F22E8">
        <w:rPr>
          <w:rFonts w:ascii="Georgia" w:hAnsi="Georgia"/>
        </w:rPr>
        <w:t>Outside shadowing, medical volunteering, and participating in outside preceptorships in a medical setti</w:t>
      </w:r>
      <w:r w:rsidR="00AD15C2" w:rsidRPr="007F22E8">
        <w:rPr>
          <w:rFonts w:ascii="Georgia" w:hAnsi="Georgia"/>
        </w:rPr>
        <w:t xml:space="preserve">ng must be approved by the </w:t>
      </w:r>
      <w:r w:rsidR="00894383">
        <w:rPr>
          <w:rFonts w:ascii="Georgia" w:hAnsi="Georgia"/>
        </w:rPr>
        <w:t>Director</w:t>
      </w:r>
      <w:r w:rsidRPr="007F22E8">
        <w:rPr>
          <w:rFonts w:ascii="Georgia" w:hAnsi="Georgia"/>
        </w:rPr>
        <w:t xml:space="preserve"> for the </w:t>
      </w:r>
      <w:r w:rsidR="00894383">
        <w:rPr>
          <w:rFonts w:ascii="Georgia" w:hAnsi="Georgia"/>
        </w:rPr>
        <w:t xml:space="preserve">Master of Arts in Biomedical Sciences </w:t>
      </w:r>
      <w:r w:rsidRPr="007F22E8">
        <w:rPr>
          <w:rFonts w:ascii="Georgia" w:hAnsi="Georgia"/>
        </w:rPr>
        <w:t xml:space="preserve">Program.  </w:t>
      </w:r>
    </w:p>
    <w:p w14:paraId="2BBFEC0B" w14:textId="74931799" w:rsidR="004B4EAE" w:rsidRPr="006F3E97" w:rsidRDefault="004B4EAE" w:rsidP="00A1362B">
      <w:pPr>
        <w:pStyle w:val="Heading1"/>
        <w:spacing w:line="240" w:lineRule="auto"/>
        <w:jc w:val="center"/>
        <w:rPr>
          <w:rFonts w:ascii="Georgia" w:hAnsi="Georgia" w:cs="Times New Roman"/>
          <w:smallCaps w:val="0"/>
          <w:color w:val="1F497D" w:themeColor="text2"/>
          <w:sz w:val="32"/>
          <w:szCs w:val="32"/>
        </w:rPr>
      </w:pPr>
      <w:bookmarkStart w:id="273" w:name="_Toc428447594"/>
      <w:bookmarkStart w:id="274" w:name="_Toc519951465"/>
      <w:r w:rsidRPr="006F3E97">
        <w:rPr>
          <w:rFonts w:ascii="Georgia" w:hAnsi="Georgia" w:cs="Times New Roman"/>
          <w:smallCaps w:val="0"/>
          <w:color w:val="1F497D" w:themeColor="text2"/>
          <w:sz w:val="32"/>
          <w:szCs w:val="32"/>
        </w:rPr>
        <w:t>Resolution and Grievance Procedure</w:t>
      </w:r>
      <w:bookmarkEnd w:id="273"/>
      <w:bookmarkEnd w:id="274"/>
      <w:r w:rsidR="005277A0" w:rsidRPr="006F3E97">
        <w:rPr>
          <w:rFonts w:ascii="Georgia" w:hAnsi="Georgia" w:cs="Times New Roman"/>
          <w:smallCaps w:val="0"/>
          <w:color w:val="1F497D" w:themeColor="text2"/>
          <w:sz w:val="32"/>
          <w:szCs w:val="32"/>
        </w:rPr>
        <w:t>s</w:t>
      </w:r>
    </w:p>
    <w:p w14:paraId="2C541615" w14:textId="77777777" w:rsidR="005277A0" w:rsidRPr="00EF611D" w:rsidRDefault="005277A0" w:rsidP="005277A0">
      <w:pPr>
        <w:spacing w:line="240" w:lineRule="auto"/>
        <w:jc w:val="both"/>
        <w:rPr>
          <w:rFonts w:ascii="Georgia" w:eastAsia="Times New Roman" w:hAnsi="Georgia" w:cs="Times New Roman"/>
          <w:b/>
          <w:bCs/>
          <w:iCs/>
          <w:color w:val="244061" w:themeColor="accent1" w:themeShade="80"/>
          <w:sz w:val="28"/>
          <w:szCs w:val="28"/>
        </w:rPr>
      </w:pPr>
      <w:r w:rsidRPr="00EF611D">
        <w:rPr>
          <w:rFonts w:ascii="Georgia" w:eastAsia="Times New Roman" w:hAnsi="Georgia" w:cs="Times New Roman"/>
          <w:b/>
          <w:bCs/>
          <w:iCs/>
          <w:color w:val="244061" w:themeColor="accent1" w:themeShade="80"/>
          <w:sz w:val="28"/>
          <w:szCs w:val="28"/>
        </w:rPr>
        <w:t>Policy on Complaint Resolution</w:t>
      </w:r>
    </w:p>
    <w:p w14:paraId="30DFFEBE" w14:textId="77777777" w:rsidR="005277A0" w:rsidRPr="005277A0" w:rsidRDefault="005277A0" w:rsidP="005277A0">
      <w:pPr>
        <w:spacing w:line="240" w:lineRule="auto"/>
        <w:jc w:val="both"/>
        <w:rPr>
          <w:rFonts w:ascii="Georgia" w:eastAsia="Times New Roman" w:hAnsi="Georgia" w:cs="Times New Roman"/>
          <w:bCs/>
          <w:iCs/>
          <w:szCs w:val="24"/>
        </w:rPr>
      </w:pPr>
      <w:r w:rsidRPr="005277A0">
        <w:rPr>
          <w:rFonts w:ascii="Georgia" w:eastAsia="Times New Roman" w:hAnsi="Georgia" w:cs="Times New Roman"/>
          <w:bCs/>
          <w:iCs/>
          <w:szCs w:val="24"/>
        </w:rPr>
        <w:t>Students have the right to appeal policy decisions or procedures. Various appeal procedures are to be followed depending on the nature of the appeal. Course grade appeals begin with the instructor. Admission appeals are directed to the Admission Appeals Committee. Contact the Office of Enrollment Management for the complete process. Complaints related to sexual misconduct, sexual harassment, and sexual assault are handled by the College’s Title IX Coordinator, and the policies and procedures are published on the college website. Important note: In all cases the student must follow the proper procedure or the appeal will be invalid. (Academic Catalog, pg. 70)</w:t>
      </w:r>
    </w:p>
    <w:p w14:paraId="08949CCF" w14:textId="61C879D4" w:rsidR="00431255" w:rsidRPr="005277A0" w:rsidRDefault="004B4EAE" w:rsidP="00A1362B">
      <w:pPr>
        <w:pStyle w:val="Heading2"/>
        <w:spacing w:after="0" w:line="240" w:lineRule="auto"/>
        <w:rPr>
          <w:rFonts w:ascii="Georgia" w:hAnsi="Georgia"/>
          <w:i w:val="0"/>
          <w:color w:val="1F497D" w:themeColor="text2"/>
          <w:sz w:val="28"/>
          <w:szCs w:val="28"/>
        </w:rPr>
      </w:pPr>
      <w:bookmarkStart w:id="275" w:name="_Toc428447595"/>
      <w:bookmarkStart w:id="276" w:name="_Toc519951466"/>
      <w:r w:rsidRPr="005277A0">
        <w:rPr>
          <w:rFonts w:ascii="Georgia" w:hAnsi="Georgia"/>
          <w:i w:val="0"/>
          <w:color w:val="1F497D" w:themeColor="text2"/>
          <w:sz w:val="28"/>
          <w:szCs w:val="28"/>
        </w:rPr>
        <w:t>Academic Resolutions and Appeals</w:t>
      </w:r>
      <w:bookmarkEnd w:id="275"/>
      <w:bookmarkEnd w:id="276"/>
      <w:r w:rsidRPr="005277A0">
        <w:rPr>
          <w:rFonts w:ascii="Georgia" w:hAnsi="Georgia"/>
          <w:i w:val="0"/>
          <w:color w:val="1F497D" w:themeColor="text2"/>
          <w:sz w:val="28"/>
          <w:szCs w:val="28"/>
        </w:rPr>
        <w:t xml:space="preserve">  </w:t>
      </w:r>
    </w:p>
    <w:p w14:paraId="28BF2966" w14:textId="77777777" w:rsidR="005277A0" w:rsidRPr="005277A0" w:rsidRDefault="005277A0" w:rsidP="005277A0">
      <w:pPr>
        <w:spacing w:line="240" w:lineRule="auto"/>
        <w:ind w:left="720"/>
        <w:jc w:val="both"/>
        <w:rPr>
          <w:rFonts w:eastAsia="Times New Roman" w:cs="Times New Roman"/>
          <w:bCs/>
          <w:iCs/>
          <w:sz w:val="22"/>
        </w:rPr>
      </w:pPr>
      <w:bookmarkStart w:id="277" w:name="_Toc519951467"/>
    </w:p>
    <w:p w14:paraId="48A408A5" w14:textId="77777777" w:rsidR="005277A0" w:rsidRPr="00EF611D" w:rsidRDefault="005277A0" w:rsidP="005277A0">
      <w:pPr>
        <w:spacing w:line="240" w:lineRule="auto"/>
        <w:jc w:val="both"/>
        <w:rPr>
          <w:rFonts w:ascii="Georgia" w:eastAsia="Times New Roman" w:hAnsi="Georgia" w:cs="Times New Roman"/>
          <w:b/>
          <w:bCs/>
          <w:iCs/>
          <w:color w:val="244061" w:themeColor="accent1" w:themeShade="80"/>
          <w:sz w:val="28"/>
          <w:szCs w:val="28"/>
        </w:rPr>
      </w:pPr>
      <w:r w:rsidRPr="00EF611D">
        <w:rPr>
          <w:rFonts w:ascii="Georgia" w:eastAsia="Times New Roman" w:hAnsi="Georgia" w:cs="Times New Roman"/>
          <w:b/>
          <w:bCs/>
          <w:iCs/>
          <w:color w:val="244061" w:themeColor="accent1" w:themeShade="80"/>
          <w:sz w:val="28"/>
          <w:szCs w:val="28"/>
        </w:rPr>
        <w:t>Grade Appeal Procedure</w:t>
      </w:r>
    </w:p>
    <w:p w14:paraId="13646FC1" w14:textId="77777777" w:rsidR="005277A0" w:rsidRPr="005277A0" w:rsidRDefault="005277A0" w:rsidP="005277A0">
      <w:pPr>
        <w:spacing w:line="240" w:lineRule="auto"/>
        <w:jc w:val="both"/>
        <w:rPr>
          <w:rFonts w:ascii="Georgia" w:eastAsia="Times New Roman" w:hAnsi="Georgia" w:cs="Times New Roman"/>
          <w:bCs/>
          <w:iCs/>
          <w:szCs w:val="24"/>
        </w:rPr>
      </w:pPr>
      <w:r w:rsidRPr="005277A0">
        <w:rPr>
          <w:rFonts w:ascii="Georgia" w:eastAsia="Times New Roman" w:hAnsi="Georgia" w:cs="Times New Roman"/>
          <w:bCs/>
          <w:iCs/>
          <w:szCs w:val="24"/>
        </w:rPr>
        <w:t>A student has the right to contest the grade given in any Bluefield College course. The following procedure will be followed:</w:t>
      </w:r>
    </w:p>
    <w:p w14:paraId="240DF395" w14:textId="036934D5" w:rsidR="005277A0" w:rsidRPr="005277A0" w:rsidRDefault="005277A0" w:rsidP="005277A0">
      <w:pPr>
        <w:pStyle w:val="ListParagraph"/>
        <w:numPr>
          <w:ilvl w:val="0"/>
          <w:numId w:val="97"/>
        </w:numPr>
        <w:spacing w:line="240" w:lineRule="auto"/>
        <w:jc w:val="both"/>
        <w:rPr>
          <w:rFonts w:ascii="Georgia" w:eastAsia="Times New Roman" w:hAnsi="Georgia" w:cs="Times New Roman"/>
          <w:bCs/>
          <w:iCs/>
          <w:szCs w:val="24"/>
        </w:rPr>
      </w:pPr>
      <w:r w:rsidRPr="005277A0">
        <w:rPr>
          <w:rFonts w:ascii="Georgia" w:eastAsia="Calibri" w:hAnsi="Georgia" w:cs="Times New Roman"/>
          <w:bCs/>
          <w:iCs/>
          <w:szCs w:val="24"/>
        </w:rPr>
        <w:t>The student must first attempt to resolve the situation directly with the instructor by explaining his or her view and allowing the faculty member ample opportunity to respond. It is expected that most complaints will be resolved at this level. (If the instructor is no longer employed by the college, the student should take the complaint directly to the instructor’s Department chair who will attempt to contact the instructor’s college dean and resolve the situation as described in #2.)</w:t>
      </w:r>
    </w:p>
    <w:p w14:paraId="46466D1A" w14:textId="77777777" w:rsidR="005277A0" w:rsidRPr="005277A0" w:rsidRDefault="005277A0" w:rsidP="005277A0">
      <w:pPr>
        <w:numPr>
          <w:ilvl w:val="0"/>
          <w:numId w:val="97"/>
        </w:numPr>
        <w:spacing w:after="160" w:line="259" w:lineRule="auto"/>
        <w:contextualSpacing/>
        <w:jc w:val="both"/>
        <w:rPr>
          <w:rFonts w:ascii="Georgia" w:eastAsia="Calibri" w:hAnsi="Georgia" w:cs="Times New Roman"/>
          <w:bCs/>
          <w:iCs/>
          <w:szCs w:val="24"/>
        </w:rPr>
      </w:pPr>
      <w:r w:rsidRPr="005277A0">
        <w:rPr>
          <w:rFonts w:ascii="Georgia" w:eastAsia="Calibri" w:hAnsi="Georgia" w:cs="Times New Roman"/>
          <w:bCs/>
          <w:iCs/>
          <w:szCs w:val="24"/>
        </w:rPr>
        <w:t xml:space="preserve">If the complaint is not resolved to the student’s satisfaction by conversation with the instructor, the student may appeal to the department chair. Such appeals must be made in writing by the end of the fourth week of the next regular semester (fall or spring) following the completion of the course. The department chair shall notify the instructor, who will present his or her view in writing. The department chair shall notify the instructor, who will present his or her view in writing. The department chair shall meet with both student and instructor to hear both sides of the complaint and attempt reach a settlement. The department chair shall keep a written record of all proceedings, including the recommended solution. (If the complaint is against a department chair, the Dean of the respective College or School shall hear the complaint.) A copy of the solution will be provided to the student and the instructor. </w:t>
      </w:r>
    </w:p>
    <w:p w14:paraId="16D44D59" w14:textId="77777777" w:rsidR="005277A0" w:rsidRPr="005277A0" w:rsidRDefault="005277A0" w:rsidP="005277A0">
      <w:pPr>
        <w:numPr>
          <w:ilvl w:val="0"/>
          <w:numId w:val="97"/>
        </w:numPr>
        <w:spacing w:after="160" w:line="259" w:lineRule="auto"/>
        <w:contextualSpacing/>
        <w:jc w:val="both"/>
        <w:rPr>
          <w:rFonts w:ascii="Georgia" w:eastAsia="Calibri" w:hAnsi="Georgia" w:cs="Times New Roman"/>
          <w:bCs/>
          <w:iCs/>
          <w:szCs w:val="24"/>
        </w:rPr>
      </w:pPr>
      <w:r w:rsidRPr="005277A0">
        <w:rPr>
          <w:rFonts w:ascii="Georgia" w:eastAsia="Calibri" w:hAnsi="Georgia" w:cs="Times New Roman"/>
          <w:bCs/>
          <w:iCs/>
          <w:szCs w:val="24"/>
        </w:rPr>
        <w:t xml:space="preserve">The student may further appeal the case to an ad hoc committee composed of the Vice President for Academic Affairs and four faculty members selected by the VPAA. The desire to appeal must be expressed by the student in writing to the VPAA within two weeks after receipt of the department chair’s recommendation. The VPAA is responsible for gathering and providing copies of all materials previously submitted, any additional materials the </w:t>
      </w:r>
      <w:r w:rsidRPr="005277A0">
        <w:rPr>
          <w:rFonts w:ascii="Georgia" w:eastAsia="Calibri" w:hAnsi="Georgia" w:cs="Times New Roman"/>
          <w:bCs/>
          <w:iCs/>
          <w:szCs w:val="24"/>
        </w:rPr>
        <w:lastRenderedPageBreak/>
        <w:t xml:space="preserve">student or instructor wishes to submit, and a summary of the chair’s findings to the committee. Both parties will be given time, upon request, to present their argument to the committee. The student and/or faculty member may be present during fact-finding only. Deliberation based upon presentations and written records shall be closed to all except committee members. </w:t>
      </w:r>
    </w:p>
    <w:p w14:paraId="69A80D12" w14:textId="77777777" w:rsidR="005277A0" w:rsidRPr="005277A0" w:rsidRDefault="005277A0" w:rsidP="005277A0">
      <w:pPr>
        <w:numPr>
          <w:ilvl w:val="0"/>
          <w:numId w:val="97"/>
        </w:numPr>
        <w:spacing w:after="160" w:line="259" w:lineRule="auto"/>
        <w:contextualSpacing/>
        <w:jc w:val="both"/>
        <w:rPr>
          <w:rFonts w:ascii="Georgia" w:eastAsia="Calibri" w:hAnsi="Georgia" w:cs="Times New Roman"/>
          <w:bCs/>
          <w:iCs/>
          <w:szCs w:val="24"/>
        </w:rPr>
      </w:pPr>
      <w:r w:rsidRPr="005277A0">
        <w:rPr>
          <w:rFonts w:ascii="Georgia" w:eastAsia="Calibri" w:hAnsi="Georgia" w:cs="Times New Roman"/>
          <w:bCs/>
          <w:iCs/>
          <w:szCs w:val="24"/>
        </w:rPr>
        <w:t xml:space="preserve">The committee’s decision will be determined by majority vote and shall be binding upon both parties. Within three weeks of receipt of a complaint, the committee will communicate its findings in writing to both parties, and a copy will be filed in the Academic Affairs Office. The VPAA will be responsible for enforcing the committee’s decision. </w:t>
      </w:r>
    </w:p>
    <w:p w14:paraId="6F0A5F27" w14:textId="7880A89B" w:rsidR="005277A0" w:rsidRDefault="005277A0" w:rsidP="005277A0">
      <w:pPr>
        <w:numPr>
          <w:ilvl w:val="0"/>
          <w:numId w:val="97"/>
        </w:numPr>
        <w:spacing w:after="160" w:line="259" w:lineRule="auto"/>
        <w:contextualSpacing/>
        <w:jc w:val="both"/>
        <w:rPr>
          <w:rFonts w:ascii="Georgia" w:eastAsia="Calibri" w:hAnsi="Georgia" w:cs="Times New Roman"/>
          <w:bCs/>
          <w:iCs/>
          <w:szCs w:val="24"/>
        </w:rPr>
      </w:pPr>
      <w:r w:rsidRPr="005277A0">
        <w:rPr>
          <w:rFonts w:ascii="Georgia" w:eastAsia="Calibri" w:hAnsi="Georgia" w:cs="Times New Roman"/>
          <w:bCs/>
          <w:iCs/>
          <w:szCs w:val="24"/>
        </w:rPr>
        <w:t>The ad hoc committee shall serve as the academic appeals committee for the remainder of the academic year. Should a member have a conflict of interest with a subsequent case, the VPAA will appoint an alternate. (Academic Catalog, pgs. 67-68)</w:t>
      </w:r>
    </w:p>
    <w:p w14:paraId="7AD13578" w14:textId="77777777" w:rsidR="005277A0" w:rsidRPr="005277A0" w:rsidRDefault="005277A0" w:rsidP="005277A0">
      <w:pPr>
        <w:spacing w:after="160" w:line="259" w:lineRule="auto"/>
        <w:contextualSpacing/>
        <w:jc w:val="both"/>
        <w:rPr>
          <w:rFonts w:ascii="Georgia" w:eastAsia="Calibri" w:hAnsi="Georgia" w:cs="Times New Roman"/>
          <w:bCs/>
          <w:iCs/>
          <w:szCs w:val="24"/>
        </w:rPr>
      </w:pPr>
    </w:p>
    <w:p w14:paraId="7BF13F6B" w14:textId="77777777" w:rsidR="005277A0" w:rsidRPr="00EF611D" w:rsidRDefault="005277A0" w:rsidP="005277A0">
      <w:pPr>
        <w:spacing w:line="240" w:lineRule="auto"/>
        <w:jc w:val="both"/>
        <w:rPr>
          <w:rFonts w:ascii="Georgia" w:eastAsia="Times New Roman" w:hAnsi="Georgia" w:cs="Times New Roman"/>
          <w:b/>
          <w:bCs/>
          <w:iCs/>
          <w:color w:val="244061" w:themeColor="accent1" w:themeShade="80"/>
          <w:sz w:val="28"/>
          <w:szCs w:val="28"/>
        </w:rPr>
      </w:pPr>
      <w:r w:rsidRPr="00EF611D">
        <w:rPr>
          <w:rFonts w:ascii="Georgia" w:eastAsia="Times New Roman" w:hAnsi="Georgia" w:cs="Times New Roman"/>
          <w:b/>
          <w:bCs/>
          <w:iCs/>
          <w:color w:val="244061" w:themeColor="accent1" w:themeShade="80"/>
          <w:sz w:val="28"/>
          <w:szCs w:val="28"/>
        </w:rPr>
        <w:t>Academic Appeal Provision</w:t>
      </w:r>
    </w:p>
    <w:p w14:paraId="57E454E1" w14:textId="795E93C7" w:rsidR="004B4EAE" w:rsidRPr="00FC6812" w:rsidRDefault="005277A0" w:rsidP="00FC6812">
      <w:pPr>
        <w:spacing w:line="240" w:lineRule="auto"/>
        <w:jc w:val="both"/>
        <w:rPr>
          <w:rFonts w:ascii="Georgia" w:eastAsia="Times New Roman" w:hAnsi="Georgia" w:cs="Times New Roman"/>
          <w:bCs/>
          <w:iCs/>
          <w:szCs w:val="24"/>
        </w:rPr>
      </w:pPr>
      <w:r w:rsidRPr="005277A0">
        <w:rPr>
          <w:rFonts w:ascii="Georgia" w:eastAsia="Times New Roman" w:hAnsi="Georgia" w:cs="Times New Roman"/>
          <w:bCs/>
          <w:iCs/>
          <w:szCs w:val="24"/>
        </w:rPr>
        <w:t xml:space="preserve">Students have the right to appeal any action placing them on Academic Suspension. A decision to readmit is made only when a student presents compelling evidence that he or she can perform academically at a level needed to graduate from Bluefield College. An appeal must be made by the student in writing by using the academic appeal form and directing it to the Academic Appeals Committee. The form is available online in </w:t>
      </w:r>
      <w:proofErr w:type="spellStart"/>
      <w:r w:rsidRPr="005277A0">
        <w:rPr>
          <w:rFonts w:ascii="Georgia" w:eastAsia="Times New Roman" w:hAnsi="Georgia" w:cs="Times New Roman"/>
          <w:bCs/>
          <w:iCs/>
          <w:szCs w:val="24"/>
        </w:rPr>
        <w:t>MyBC</w:t>
      </w:r>
      <w:proofErr w:type="spellEnd"/>
      <w:r w:rsidRPr="005277A0">
        <w:rPr>
          <w:rFonts w:ascii="Georgia" w:eastAsia="Times New Roman" w:hAnsi="Georgia" w:cs="Times New Roman"/>
          <w:bCs/>
          <w:iCs/>
          <w:szCs w:val="24"/>
        </w:rPr>
        <w:t xml:space="preserve"> under the Academic Jeopardy section on the Academic Center for Excellence page. The academic appeal form should be emailed to: academics@bluefield.edu. The Academic Appeals Committee will review the student’s appeal and make a recommendation to the Vice President for Academic Affairs and Athletics. The Vice President will render a decision in consultation with pertinent faculty</w:t>
      </w:r>
      <w:r w:rsidR="00FC6812">
        <w:rPr>
          <w:rFonts w:ascii="Georgia" w:eastAsia="Times New Roman" w:hAnsi="Georgia" w:cs="Times New Roman"/>
          <w:bCs/>
          <w:iCs/>
          <w:szCs w:val="24"/>
        </w:rPr>
        <w:t xml:space="preserve"> and/or administrative offices.</w:t>
      </w:r>
      <w:r w:rsidRPr="005277A0">
        <w:rPr>
          <w:rFonts w:ascii="Georgia" w:eastAsia="Times New Roman" w:hAnsi="Georgia" w:cs="Times New Roman"/>
          <w:bCs/>
          <w:iCs/>
          <w:szCs w:val="24"/>
        </w:rPr>
        <w:t xml:space="preserve"> </w:t>
      </w:r>
      <w:bookmarkEnd w:id="277"/>
      <w:r w:rsidR="00431255" w:rsidRPr="007C6F18">
        <w:rPr>
          <w:rFonts w:ascii="Georgia" w:hAnsi="Georgia"/>
          <w:b/>
          <w:i/>
          <w:color w:val="000000" w:themeColor="text1"/>
          <w:szCs w:val="24"/>
          <w:highlight w:val="yellow"/>
        </w:rPr>
        <w:t xml:space="preserve"> </w:t>
      </w:r>
      <w:r w:rsidR="004B4EAE" w:rsidRPr="007C6F18">
        <w:rPr>
          <w:rFonts w:ascii="Georgia" w:hAnsi="Georgia"/>
          <w:b/>
          <w:i/>
          <w:color w:val="000000" w:themeColor="text1"/>
          <w:szCs w:val="24"/>
          <w:highlight w:val="yellow"/>
        </w:rPr>
        <w:t xml:space="preserve">  </w:t>
      </w:r>
    </w:p>
    <w:p w14:paraId="3008E4BA" w14:textId="55E1E1B9" w:rsidR="004B4EAE" w:rsidRPr="00FC6812" w:rsidRDefault="004B4EAE" w:rsidP="00A1362B">
      <w:pPr>
        <w:pStyle w:val="Heading2"/>
        <w:spacing w:after="0" w:line="240" w:lineRule="auto"/>
        <w:rPr>
          <w:rFonts w:ascii="Georgia" w:hAnsi="Georgia"/>
          <w:i w:val="0"/>
          <w:color w:val="1F497D" w:themeColor="text2"/>
          <w:sz w:val="28"/>
          <w:szCs w:val="28"/>
        </w:rPr>
      </w:pPr>
      <w:bookmarkStart w:id="278" w:name="_Toc428447596"/>
      <w:bookmarkStart w:id="279" w:name="_Toc519951468"/>
      <w:r w:rsidRPr="00FC6812">
        <w:rPr>
          <w:rFonts w:ascii="Georgia" w:hAnsi="Georgia"/>
          <w:i w:val="0"/>
          <w:color w:val="1F497D" w:themeColor="text2"/>
          <w:sz w:val="28"/>
          <w:szCs w:val="28"/>
        </w:rPr>
        <w:t>Non-Academic Resolutions and Appeals</w:t>
      </w:r>
      <w:bookmarkEnd w:id="278"/>
      <w:bookmarkEnd w:id="279"/>
    </w:p>
    <w:p w14:paraId="559D5BF5" w14:textId="5BC218BC" w:rsidR="00FC6812" w:rsidRPr="00FC6812" w:rsidRDefault="00FC6812" w:rsidP="00FC6812"/>
    <w:p w14:paraId="2F5A9879" w14:textId="77777777" w:rsidR="00FC6812" w:rsidRPr="00EF611D" w:rsidRDefault="00FC6812" w:rsidP="006F3E97">
      <w:pPr>
        <w:spacing w:line="240" w:lineRule="auto"/>
        <w:jc w:val="both"/>
        <w:rPr>
          <w:rFonts w:ascii="Georgia" w:hAnsi="Georgia"/>
          <w:b/>
          <w:bCs/>
          <w:iCs/>
          <w:color w:val="244061" w:themeColor="accent1" w:themeShade="80"/>
          <w:sz w:val="28"/>
          <w:szCs w:val="28"/>
        </w:rPr>
      </w:pPr>
      <w:r w:rsidRPr="00EF611D">
        <w:rPr>
          <w:rFonts w:ascii="Georgia" w:hAnsi="Georgia"/>
          <w:b/>
          <w:bCs/>
          <w:iCs/>
          <w:color w:val="244061" w:themeColor="accent1" w:themeShade="80"/>
          <w:sz w:val="28"/>
          <w:szCs w:val="28"/>
        </w:rPr>
        <w:t>Student Complaints</w:t>
      </w:r>
    </w:p>
    <w:p w14:paraId="41982F27" w14:textId="77777777" w:rsidR="00FC6812" w:rsidRPr="00FC6812" w:rsidRDefault="00FC6812" w:rsidP="006F3E97">
      <w:pPr>
        <w:spacing w:line="240" w:lineRule="auto"/>
        <w:jc w:val="both"/>
        <w:rPr>
          <w:rFonts w:ascii="Georgia" w:hAnsi="Georgia"/>
          <w:bCs/>
          <w:iCs/>
        </w:rPr>
      </w:pPr>
      <w:r w:rsidRPr="00FC6812">
        <w:rPr>
          <w:rFonts w:ascii="Georgia" w:hAnsi="Georgia"/>
          <w:bCs/>
          <w:iCs/>
        </w:rPr>
        <w:t xml:space="preserve">When a student wishes to register dissatisfaction/complaints/grievances of a non-academic (non-grade or non-instructional) matter, the following procedure should be initiated: </w:t>
      </w:r>
    </w:p>
    <w:p w14:paraId="0655B2CE" w14:textId="77777777" w:rsidR="00FC6812" w:rsidRPr="00FC6812" w:rsidRDefault="00FC6812" w:rsidP="006F3E97">
      <w:pPr>
        <w:numPr>
          <w:ilvl w:val="0"/>
          <w:numId w:val="96"/>
        </w:numPr>
        <w:spacing w:line="240" w:lineRule="auto"/>
        <w:jc w:val="both"/>
        <w:rPr>
          <w:rFonts w:ascii="Georgia" w:hAnsi="Georgia"/>
          <w:bCs/>
          <w:iCs/>
        </w:rPr>
      </w:pPr>
      <w:r w:rsidRPr="00FC6812">
        <w:rPr>
          <w:rFonts w:ascii="Georgia" w:hAnsi="Georgia"/>
          <w:bCs/>
          <w:iCs/>
        </w:rPr>
        <w:t>File a written complaint/grievance with the Office of Student Development. The Vice President for Student Development will review the complaint/grievance and follow-up as needed, or will direct the individual(s) registering the complaint to the appropriate person to address the matter.</w:t>
      </w:r>
    </w:p>
    <w:p w14:paraId="20B92ED4" w14:textId="77777777" w:rsidR="00FC6812" w:rsidRPr="00FC6812" w:rsidRDefault="00FC6812" w:rsidP="006F3E97">
      <w:pPr>
        <w:numPr>
          <w:ilvl w:val="0"/>
          <w:numId w:val="96"/>
        </w:numPr>
        <w:spacing w:line="240" w:lineRule="auto"/>
        <w:jc w:val="both"/>
        <w:rPr>
          <w:rFonts w:ascii="Georgia" w:hAnsi="Georgia"/>
          <w:bCs/>
          <w:iCs/>
        </w:rPr>
      </w:pPr>
      <w:r w:rsidRPr="00FC6812">
        <w:rPr>
          <w:rFonts w:ascii="Georgia" w:hAnsi="Georgia"/>
          <w:bCs/>
          <w:iCs/>
        </w:rPr>
        <w:t>If further review is requested, the individual(s) may request a hearing before the President whose review is final.</w:t>
      </w:r>
    </w:p>
    <w:p w14:paraId="370089FE" w14:textId="1B357A09" w:rsidR="00431255" w:rsidRPr="00EF611D" w:rsidRDefault="00FC6812" w:rsidP="006F3E97">
      <w:pPr>
        <w:numPr>
          <w:ilvl w:val="0"/>
          <w:numId w:val="96"/>
        </w:numPr>
        <w:spacing w:line="240" w:lineRule="auto"/>
        <w:jc w:val="both"/>
      </w:pPr>
      <w:r w:rsidRPr="00FC6812">
        <w:rPr>
          <w:rFonts w:ascii="Georgia" w:hAnsi="Georgia"/>
          <w:bCs/>
          <w:iCs/>
        </w:rPr>
        <w:t xml:space="preserve">The Vice President for Student Development will retain any documents related to the filing of a complaint/grievance. </w:t>
      </w:r>
    </w:p>
    <w:p w14:paraId="6D97749F" w14:textId="1145810F" w:rsidR="00EF611D" w:rsidRDefault="00EF611D" w:rsidP="00EF611D">
      <w:pPr>
        <w:spacing w:line="240" w:lineRule="auto"/>
        <w:jc w:val="both"/>
        <w:rPr>
          <w:rFonts w:ascii="Georgia" w:hAnsi="Georgia"/>
          <w:bCs/>
          <w:iCs/>
        </w:rPr>
      </w:pPr>
    </w:p>
    <w:p w14:paraId="3274D4B9" w14:textId="10120A74" w:rsidR="00EF611D" w:rsidRDefault="00EF611D" w:rsidP="00EF611D">
      <w:pPr>
        <w:spacing w:line="240" w:lineRule="auto"/>
        <w:jc w:val="both"/>
        <w:rPr>
          <w:rFonts w:ascii="Georgia" w:hAnsi="Georgia"/>
          <w:bCs/>
          <w:iCs/>
        </w:rPr>
      </w:pPr>
    </w:p>
    <w:p w14:paraId="1F27B692" w14:textId="6E9F094A" w:rsidR="00EF611D" w:rsidRDefault="00EF611D" w:rsidP="00EF611D">
      <w:pPr>
        <w:spacing w:line="240" w:lineRule="auto"/>
        <w:jc w:val="both"/>
        <w:rPr>
          <w:rFonts w:ascii="Georgia" w:hAnsi="Georgia"/>
          <w:bCs/>
          <w:iCs/>
        </w:rPr>
      </w:pPr>
    </w:p>
    <w:p w14:paraId="66344E5F" w14:textId="77777777" w:rsidR="00EF611D" w:rsidRPr="00FC6812" w:rsidRDefault="00EF611D" w:rsidP="00EF611D">
      <w:pPr>
        <w:spacing w:line="240" w:lineRule="auto"/>
        <w:jc w:val="both"/>
      </w:pPr>
    </w:p>
    <w:p w14:paraId="05217B55" w14:textId="77777777" w:rsidR="008D7D92" w:rsidRPr="007F22E8" w:rsidRDefault="008D7D92" w:rsidP="00A1362B">
      <w:pPr>
        <w:pStyle w:val="Heading2"/>
        <w:spacing w:after="0" w:line="240" w:lineRule="auto"/>
        <w:rPr>
          <w:rFonts w:ascii="Georgia" w:hAnsi="Georgia"/>
          <w:i w:val="0"/>
          <w:color w:val="1F497D" w:themeColor="text2"/>
          <w:sz w:val="28"/>
          <w:szCs w:val="28"/>
        </w:rPr>
      </w:pPr>
      <w:bookmarkStart w:id="280" w:name="_Toc429573903"/>
      <w:bookmarkStart w:id="281" w:name="_Toc519951469"/>
      <w:bookmarkStart w:id="282" w:name="_Toc428447608"/>
      <w:r w:rsidRPr="007F22E8">
        <w:rPr>
          <w:rFonts w:ascii="Georgia" w:hAnsi="Georgia"/>
          <w:i w:val="0"/>
          <w:color w:val="1F497D" w:themeColor="text2"/>
          <w:sz w:val="28"/>
          <w:szCs w:val="28"/>
        </w:rPr>
        <w:lastRenderedPageBreak/>
        <w:t>State Council of Higher Education for Virginia</w:t>
      </w:r>
      <w:bookmarkEnd w:id="280"/>
      <w:bookmarkEnd w:id="281"/>
    </w:p>
    <w:p w14:paraId="708520B3" w14:textId="16ED856F" w:rsidR="008D7D92" w:rsidRPr="007F22E8" w:rsidRDefault="008D7D92" w:rsidP="007C6F18">
      <w:pPr>
        <w:spacing w:line="240" w:lineRule="auto"/>
        <w:jc w:val="both"/>
        <w:rPr>
          <w:rFonts w:ascii="Georgia" w:hAnsi="Georgia" w:cs="Arial"/>
          <w:color w:val="000000"/>
        </w:rPr>
      </w:pPr>
      <w:r w:rsidRPr="007F22E8">
        <w:rPr>
          <w:rFonts w:ascii="Georgia" w:hAnsi="Georgia" w:cs="Arial"/>
          <w:color w:val="000000"/>
        </w:rPr>
        <w:t>Students with griev</w:t>
      </w:r>
      <w:r w:rsidR="00894383">
        <w:rPr>
          <w:rFonts w:ascii="Georgia" w:hAnsi="Georgia" w:cs="Arial"/>
          <w:color w:val="000000"/>
        </w:rPr>
        <w:t>ances or complaints against BC</w:t>
      </w:r>
      <w:r w:rsidRPr="007F22E8">
        <w:rPr>
          <w:rFonts w:ascii="Georgia" w:hAnsi="Georgia" w:cs="Arial"/>
          <w:color w:val="000000"/>
        </w:rPr>
        <w:t xml:space="preserve"> for which they do not believe they have received resolution, may file a complaint, as a last resort, to the:</w:t>
      </w:r>
    </w:p>
    <w:p w14:paraId="3E447567" w14:textId="77777777" w:rsidR="008D7D92" w:rsidRPr="007F22E8" w:rsidRDefault="008D7D92" w:rsidP="00A1362B">
      <w:pPr>
        <w:spacing w:line="240" w:lineRule="auto"/>
        <w:rPr>
          <w:rFonts w:ascii="Georgia" w:hAnsi="Georgia" w:cs="Arial"/>
          <w:color w:val="000000"/>
        </w:rPr>
      </w:pPr>
    </w:p>
    <w:p w14:paraId="6358CC5A" w14:textId="77777777" w:rsidR="008D7D92" w:rsidRPr="007F22E8" w:rsidRDefault="008D7D92" w:rsidP="00A1362B">
      <w:pPr>
        <w:spacing w:line="240" w:lineRule="auto"/>
        <w:jc w:val="center"/>
        <w:rPr>
          <w:rFonts w:ascii="Georgia" w:hAnsi="Georgia" w:cs="Arial"/>
          <w:color w:val="000000"/>
        </w:rPr>
      </w:pPr>
      <w:r w:rsidRPr="007F22E8">
        <w:rPr>
          <w:rFonts w:ascii="Georgia" w:hAnsi="Georgia" w:cs="Arial"/>
          <w:color w:val="000000"/>
        </w:rPr>
        <w:t xml:space="preserve">State Council of Higher Education for Virginia (SCHEV) </w:t>
      </w:r>
    </w:p>
    <w:p w14:paraId="60A49407" w14:textId="77777777" w:rsidR="008D7D92" w:rsidRPr="007F22E8" w:rsidRDefault="008D7D92" w:rsidP="00A1362B">
      <w:pPr>
        <w:spacing w:line="240" w:lineRule="auto"/>
        <w:jc w:val="center"/>
        <w:rPr>
          <w:rFonts w:ascii="Georgia" w:hAnsi="Georgia" w:cs="Arial"/>
          <w:color w:val="000000"/>
        </w:rPr>
      </w:pPr>
      <w:r w:rsidRPr="007F22E8">
        <w:rPr>
          <w:rFonts w:ascii="Georgia" w:hAnsi="Georgia" w:cs="Arial"/>
          <w:color w:val="000000"/>
        </w:rPr>
        <w:t>James Monroe Building 101 N. 14th Street, 9th floor</w:t>
      </w:r>
    </w:p>
    <w:p w14:paraId="24CFA9A2" w14:textId="77777777" w:rsidR="008D7D92" w:rsidRPr="007F22E8" w:rsidRDefault="008D7D92" w:rsidP="00A1362B">
      <w:pPr>
        <w:spacing w:line="240" w:lineRule="auto"/>
        <w:jc w:val="center"/>
        <w:rPr>
          <w:rFonts w:ascii="Georgia" w:hAnsi="Georgia" w:cs="Arial"/>
          <w:color w:val="000000"/>
        </w:rPr>
      </w:pPr>
      <w:r w:rsidRPr="007F22E8">
        <w:rPr>
          <w:rFonts w:ascii="Georgia" w:hAnsi="Georgia" w:cs="Arial"/>
          <w:color w:val="000000"/>
        </w:rPr>
        <w:t>Richmond, VA 23219</w:t>
      </w:r>
    </w:p>
    <w:p w14:paraId="4DAB8491" w14:textId="77777777" w:rsidR="008D7D92" w:rsidRPr="007F22E8" w:rsidRDefault="008D7D92" w:rsidP="00A1362B">
      <w:pPr>
        <w:spacing w:line="240" w:lineRule="auto"/>
        <w:jc w:val="center"/>
        <w:rPr>
          <w:rFonts w:ascii="Georgia" w:hAnsi="Georgia" w:cs="Arial"/>
          <w:color w:val="000000"/>
        </w:rPr>
      </w:pPr>
      <w:r w:rsidRPr="007F22E8">
        <w:rPr>
          <w:rFonts w:ascii="Georgia" w:hAnsi="Georgia" w:cs="Arial"/>
          <w:color w:val="000000"/>
        </w:rPr>
        <w:t xml:space="preserve">Phone: (804) 225-2600    Fax: (804) 225-2604    Website: </w:t>
      </w:r>
      <w:hyperlink r:id="rId31" w:history="1">
        <w:r w:rsidRPr="007F22E8">
          <w:rPr>
            <w:rStyle w:val="Hyperlink"/>
            <w:rFonts w:ascii="Georgia" w:hAnsi="Georgia" w:cs="Arial"/>
          </w:rPr>
          <w:t>www.schev.edu</w:t>
        </w:r>
      </w:hyperlink>
    </w:p>
    <w:p w14:paraId="48098AEA" w14:textId="77777777" w:rsidR="008D7D92" w:rsidRPr="007F22E8" w:rsidRDefault="008D7D92" w:rsidP="00A1362B">
      <w:pPr>
        <w:pStyle w:val="Heading2"/>
        <w:spacing w:after="0" w:line="240" w:lineRule="auto"/>
        <w:rPr>
          <w:rFonts w:ascii="Georgia" w:hAnsi="Georgia"/>
          <w:i w:val="0"/>
          <w:color w:val="1F497D" w:themeColor="text2"/>
          <w:sz w:val="28"/>
          <w:szCs w:val="28"/>
        </w:rPr>
      </w:pPr>
      <w:bookmarkStart w:id="283" w:name="_Toc332873716"/>
      <w:bookmarkStart w:id="284" w:name="_Toc429573905"/>
      <w:bookmarkStart w:id="285" w:name="_Toc519951470"/>
      <w:bookmarkEnd w:id="282"/>
      <w:r w:rsidRPr="007F22E8">
        <w:rPr>
          <w:rFonts w:ascii="Georgia" w:hAnsi="Georgia"/>
          <w:i w:val="0"/>
          <w:color w:val="1F497D" w:themeColor="text2"/>
          <w:sz w:val="28"/>
          <w:szCs w:val="28"/>
        </w:rPr>
        <w:t>Formal Federal Agency Grievance Procedures</w:t>
      </w:r>
      <w:bookmarkEnd w:id="283"/>
      <w:bookmarkEnd w:id="284"/>
      <w:bookmarkEnd w:id="285"/>
      <w:r w:rsidRPr="007F22E8">
        <w:rPr>
          <w:rFonts w:ascii="Georgia" w:hAnsi="Georgia"/>
          <w:i w:val="0"/>
          <w:color w:val="1F497D" w:themeColor="text2"/>
          <w:sz w:val="28"/>
          <w:szCs w:val="28"/>
        </w:rPr>
        <w:t xml:space="preserve"> </w:t>
      </w:r>
    </w:p>
    <w:p w14:paraId="3122FD7D" w14:textId="77777777" w:rsidR="008D7D92" w:rsidRPr="007F22E8" w:rsidRDefault="008D7D92" w:rsidP="007C6F18">
      <w:pPr>
        <w:spacing w:line="240" w:lineRule="auto"/>
        <w:jc w:val="both"/>
        <w:rPr>
          <w:rFonts w:ascii="Georgia" w:hAnsi="Georgia" w:cs="Arial"/>
          <w:color w:val="000000"/>
        </w:rPr>
      </w:pPr>
      <w:r w:rsidRPr="007F22E8">
        <w:rPr>
          <w:rFonts w:ascii="Georgia" w:hAnsi="Georgia" w:cs="Arial"/>
          <w:color w:val="000000"/>
        </w:rPr>
        <w:t xml:space="preserve">Students with grievances or complaints against the College based upon violations of Section 504 or the ADA also have the right to file a complaint with the Office for Civil Rights by: </w:t>
      </w:r>
    </w:p>
    <w:p w14:paraId="26636D04" w14:textId="77777777" w:rsidR="008D7D92" w:rsidRPr="007F22E8" w:rsidRDefault="008D7D92" w:rsidP="00A1362B">
      <w:pPr>
        <w:spacing w:line="240" w:lineRule="auto"/>
        <w:rPr>
          <w:rFonts w:ascii="Georgia" w:hAnsi="Georgia" w:cs="Arial"/>
          <w:color w:val="000000"/>
        </w:rPr>
      </w:pPr>
    </w:p>
    <w:p w14:paraId="4F5A0CAB" w14:textId="77777777" w:rsidR="008D7D92" w:rsidRPr="007F22E8" w:rsidRDefault="008D7D92" w:rsidP="00A1362B">
      <w:pPr>
        <w:spacing w:line="240" w:lineRule="auto"/>
        <w:rPr>
          <w:rFonts w:ascii="Georgia" w:hAnsi="Georgia" w:cs="Arial"/>
          <w:color w:val="000000"/>
        </w:rPr>
      </w:pPr>
      <w:r w:rsidRPr="007F22E8">
        <w:rPr>
          <w:rFonts w:ascii="Georgia" w:hAnsi="Georgia" w:cs="Arial"/>
          <w:color w:val="000000"/>
        </w:rPr>
        <w:t>(1) Mailing the grievance or complaint to the:</w:t>
      </w:r>
    </w:p>
    <w:p w14:paraId="4CA4CA45" w14:textId="77777777" w:rsidR="008D7D92" w:rsidRPr="007F22E8" w:rsidRDefault="008D7D92" w:rsidP="00A1362B">
      <w:pPr>
        <w:spacing w:line="240" w:lineRule="auto"/>
        <w:jc w:val="center"/>
        <w:rPr>
          <w:rFonts w:ascii="Georgia" w:hAnsi="Georgia" w:cs="Arial"/>
          <w:color w:val="000000"/>
        </w:rPr>
      </w:pPr>
      <w:r w:rsidRPr="007F22E8">
        <w:rPr>
          <w:rFonts w:ascii="Georgia" w:hAnsi="Georgia" w:cs="Arial"/>
          <w:color w:val="000000"/>
        </w:rPr>
        <w:t>Washington DC (Metro) Office for Civil Rights (OCR)</w:t>
      </w:r>
    </w:p>
    <w:p w14:paraId="68F0A436" w14:textId="77777777" w:rsidR="008D7D92" w:rsidRPr="007F22E8" w:rsidRDefault="008D7D92" w:rsidP="00A1362B">
      <w:pPr>
        <w:spacing w:line="240" w:lineRule="auto"/>
        <w:jc w:val="center"/>
        <w:rPr>
          <w:rFonts w:ascii="Georgia" w:hAnsi="Georgia" w:cs="Arial"/>
          <w:color w:val="000000"/>
        </w:rPr>
      </w:pPr>
      <w:r w:rsidRPr="007F22E8">
        <w:rPr>
          <w:rFonts w:ascii="Georgia" w:hAnsi="Georgia" w:cs="Arial"/>
          <w:color w:val="000000"/>
        </w:rPr>
        <w:t>U.S. Department of Education</w:t>
      </w:r>
    </w:p>
    <w:p w14:paraId="72D8A213" w14:textId="77777777" w:rsidR="008D7D92" w:rsidRPr="007F22E8" w:rsidRDefault="008D7D92" w:rsidP="00A1362B">
      <w:pPr>
        <w:spacing w:line="240" w:lineRule="auto"/>
        <w:jc w:val="center"/>
        <w:rPr>
          <w:rFonts w:ascii="Georgia" w:hAnsi="Georgia" w:cs="Arial"/>
          <w:color w:val="000000"/>
        </w:rPr>
      </w:pPr>
      <w:r w:rsidRPr="007F22E8">
        <w:rPr>
          <w:rFonts w:ascii="Georgia" w:hAnsi="Georgia" w:cs="Arial"/>
          <w:color w:val="000000"/>
        </w:rPr>
        <w:t>P.O. 400 Maryland Avenue, SW</w:t>
      </w:r>
    </w:p>
    <w:p w14:paraId="7BCEB9C5" w14:textId="77777777" w:rsidR="008D7D92" w:rsidRPr="007F22E8" w:rsidRDefault="008D7D92" w:rsidP="00A1362B">
      <w:pPr>
        <w:spacing w:line="240" w:lineRule="auto"/>
        <w:jc w:val="center"/>
        <w:rPr>
          <w:rFonts w:ascii="Georgia" w:hAnsi="Georgia" w:cs="Arial"/>
          <w:color w:val="000000"/>
        </w:rPr>
      </w:pPr>
      <w:r w:rsidRPr="007F22E8">
        <w:rPr>
          <w:rFonts w:ascii="Georgia" w:hAnsi="Georgia" w:cs="Arial"/>
          <w:color w:val="000000"/>
        </w:rPr>
        <w:t>Washington, DC 20202-1475; or</w:t>
      </w:r>
    </w:p>
    <w:p w14:paraId="44B9B8F8" w14:textId="77777777" w:rsidR="008D7D92" w:rsidRPr="007F22E8" w:rsidRDefault="008D7D92" w:rsidP="00A1362B">
      <w:pPr>
        <w:spacing w:line="240" w:lineRule="auto"/>
        <w:jc w:val="center"/>
        <w:rPr>
          <w:rFonts w:ascii="Georgia" w:hAnsi="Georgia" w:cs="Arial"/>
          <w:color w:val="000000"/>
        </w:rPr>
      </w:pPr>
    </w:p>
    <w:p w14:paraId="23F9EC6B" w14:textId="77777777" w:rsidR="008D7D92" w:rsidRPr="007F22E8" w:rsidRDefault="008D7D92" w:rsidP="007C6F18">
      <w:pPr>
        <w:spacing w:line="240" w:lineRule="auto"/>
        <w:jc w:val="both"/>
        <w:rPr>
          <w:rFonts w:ascii="Georgia" w:hAnsi="Georgia" w:cs="Arial"/>
          <w:color w:val="000000"/>
        </w:rPr>
      </w:pPr>
      <w:r w:rsidRPr="007F22E8">
        <w:rPr>
          <w:rFonts w:ascii="Georgia" w:hAnsi="Georgia" w:cs="Arial"/>
          <w:color w:val="000000"/>
        </w:rPr>
        <w:t xml:space="preserve">(2) Faxing it to this office at (202) 453-6021; or </w:t>
      </w:r>
    </w:p>
    <w:p w14:paraId="45EF950B" w14:textId="77777777" w:rsidR="008D7D92" w:rsidRPr="007F22E8" w:rsidRDefault="008D7D92" w:rsidP="007C6F18">
      <w:pPr>
        <w:spacing w:line="240" w:lineRule="auto"/>
        <w:jc w:val="both"/>
        <w:rPr>
          <w:rFonts w:ascii="Georgia" w:hAnsi="Georgia" w:cs="Arial"/>
          <w:color w:val="000000"/>
        </w:rPr>
      </w:pPr>
      <w:r w:rsidRPr="007F22E8">
        <w:rPr>
          <w:rFonts w:ascii="Georgia" w:hAnsi="Georgia" w:cs="Arial"/>
          <w:color w:val="000000"/>
        </w:rPr>
        <w:t>(3) Filing it electronically at</w:t>
      </w:r>
      <w:r w:rsidRPr="007F22E8">
        <w:rPr>
          <w:rFonts w:ascii="Georgia" w:hAnsi="Georgia" w:cs="Arial"/>
          <w:color w:val="7B2516"/>
        </w:rPr>
        <w:t xml:space="preserve">: </w:t>
      </w:r>
      <w:hyperlink r:id="rId32" w:history="1">
        <w:r w:rsidRPr="007F22E8">
          <w:rPr>
            <w:rStyle w:val="Hyperlink"/>
            <w:rFonts w:ascii="Georgia" w:hAnsi="Georgia" w:cs="Arial"/>
          </w:rPr>
          <w:t xml:space="preserve">www.ed.gov/about/offices/list/ocr/ complaintprocess.html. </w:t>
        </w:r>
      </w:hyperlink>
    </w:p>
    <w:p w14:paraId="1335AE7A" w14:textId="77777777" w:rsidR="008D7D92" w:rsidRPr="007F22E8" w:rsidRDefault="008D7D92" w:rsidP="007C6F18">
      <w:pPr>
        <w:spacing w:line="240" w:lineRule="auto"/>
        <w:jc w:val="both"/>
        <w:rPr>
          <w:rFonts w:ascii="Georgia" w:hAnsi="Georgia" w:cs="Arial"/>
        </w:rPr>
      </w:pPr>
    </w:p>
    <w:p w14:paraId="0D732BE1" w14:textId="77777777" w:rsidR="008D7D92" w:rsidRPr="007F22E8" w:rsidRDefault="008D7D92" w:rsidP="007C6F18">
      <w:pPr>
        <w:spacing w:line="240" w:lineRule="auto"/>
        <w:jc w:val="both"/>
        <w:rPr>
          <w:rFonts w:ascii="Georgia" w:hAnsi="Georgia" w:cs="Arial"/>
          <w:color w:val="000000"/>
        </w:rPr>
      </w:pPr>
      <w:r w:rsidRPr="007F22E8">
        <w:rPr>
          <w:rFonts w:ascii="Georgia" w:hAnsi="Georgia" w:cs="Arial"/>
        </w:rPr>
        <w:t>F</w:t>
      </w:r>
      <w:r w:rsidRPr="007F22E8">
        <w:rPr>
          <w:rFonts w:ascii="Georgia" w:hAnsi="Georgia" w:cs="Arial"/>
          <w:color w:val="000000"/>
        </w:rPr>
        <w:t>or more information students can contact the Office for Civil Rights via phone: (202) 453-6020 (voice) and (877) 521-2172 (TDD) or via e-mail at:</w:t>
      </w:r>
      <w:hyperlink r:id="rId33" w:history="1">
        <w:r w:rsidRPr="007F22E8">
          <w:rPr>
            <w:rStyle w:val="Hyperlink"/>
            <w:rFonts w:ascii="Georgia" w:hAnsi="Georgia" w:cs="Arial"/>
          </w:rPr>
          <w:t xml:space="preserve"> ORC.DC@ed.gov</w:t>
        </w:r>
      </w:hyperlink>
      <w:r w:rsidRPr="007F22E8">
        <w:rPr>
          <w:rFonts w:ascii="Georgia" w:hAnsi="Georgia" w:cs="Arial"/>
          <w:color w:val="000000"/>
        </w:rPr>
        <w:t>.</w:t>
      </w:r>
    </w:p>
    <w:p w14:paraId="16671B00" w14:textId="77777777" w:rsidR="004B4EAE" w:rsidRPr="007F22E8" w:rsidRDefault="004B4EAE" w:rsidP="00A1362B">
      <w:pPr>
        <w:pStyle w:val="BasicParagraph"/>
        <w:spacing w:line="240" w:lineRule="auto"/>
        <w:rPr>
          <w:rFonts w:ascii="Georgia" w:hAnsi="Georgia"/>
        </w:rPr>
      </w:pPr>
    </w:p>
    <w:p w14:paraId="0C8394B0" w14:textId="77777777" w:rsidR="004B4EAE" w:rsidRPr="007F22E8" w:rsidRDefault="004B4EAE" w:rsidP="00A1362B">
      <w:pPr>
        <w:pStyle w:val="BasicParagraph"/>
        <w:spacing w:line="240" w:lineRule="auto"/>
        <w:rPr>
          <w:rFonts w:ascii="Georgia" w:hAnsi="Georgia"/>
        </w:rPr>
      </w:pPr>
    </w:p>
    <w:p w14:paraId="52DDADD6" w14:textId="77777777" w:rsidR="00361F1F" w:rsidRPr="007F22E8" w:rsidRDefault="00361F1F" w:rsidP="00A1362B">
      <w:pPr>
        <w:pStyle w:val="Title"/>
        <w:spacing w:line="240" w:lineRule="auto"/>
        <w:rPr>
          <w:rFonts w:ascii="Georgia" w:hAnsi="Georgia"/>
          <w:noProof/>
        </w:rPr>
      </w:pPr>
    </w:p>
    <w:p w14:paraId="2629A4EE" w14:textId="537736B1" w:rsidR="007F22E8" w:rsidRDefault="007F22E8" w:rsidP="007F22E8"/>
    <w:p w14:paraId="1F7A15AB" w14:textId="77777777" w:rsidR="007F22E8" w:rsidRPr="007F22E8" w:rsidRDefault="007F22E8" w:rsidP="007F22E8"/>
    <w:p w14:paraId="6D40C41E" w14:textId="77777777" w:rsidR="00361F1F" w:rsidRDefault="00361F1F" w:rsidP="00A1362B">
      <w:pPr>
        <w:pStyle w:val="Title"/>
        <w:spacing w:line="240" w:lineRule="auto"/>
        <w:rPr>
          <w:rFonts w:ascii="Perpetua" w:hAnsi="Perpetua"/>
          <w:noProof/>
        </w:rPr>
      </w:pPr>
    </w:p>
    <w:p w14:paraId="2F09FE00" w14:textId="77777777" w:rsidR="00361F1F" w:rsidRDefault="00361F1F" w:rsidP="00A1362B">
      <w:pPr>
        <w:pStyle w:val="Title"/>
        <w:spacing w:line="240" w:lineRule="auto"/>
        <w:rPr>
          <w:rFonts w:ascii="Perpetua" w:hAnsi="Perpetua"/>
          <w:noProof/>
        </w:rPr>
      </w:pPr>
    </w:p>
    <w:p w14:paraId="2824229F" w14:textId="77777777" w:rsidR="00361F1F" w:rsidRDefault="00361F1F" w:rsidP="00A1362B">
      <w:pPr>
        <w:pStyle w:val="Title"/>
        <w:spacing w:line="240" w:lineRule="auto"/>
        <w:rPr>
          <w:rFonts w:ascii="Perpetua" w:hAnsi="Perpetua"/>
          <w:noProof/>
        </w:rPr>
      </w:pPr>
    </w:p>
    <w:p w14:paraId="18FA5246" w14:textId="34587B0C" w:rsidR="00361F1F" w:rsidRDefault="00361F1F" w:rsidP="00A1362B">
      <w:pPr>
        <w:pStyle w:val="Title"/>
        <w:spacing w:line="240" w:lineRule="auto"/>
        <w:rPr>
          <w:rFonts w:ascii="Perpetua" w:hAnsi="Perpetua"/>
          <w:noProof/>
        </w:rPr>
      </w:pPr>
    </w:p>
    <w:p w14:paraId="41754B9C" w14:textId="06E999EE" w:rsidR="00EA133D" w:rsidRDefault="00EA133D" w:rsidP="00EA133D"/>
    <w:p w14:paraId="4AC2E466" w14:textId="4592E986" w:rsidR="00EA133D" w:rsidRDefault="00EA133D" w:rsidP="00EA133D"/>
    <w:p w14:paraId="30159C5D" w14:textId="7FFA064F" w:rsidR="00EA133D" w:rsidRDefault="00EA133D" w:rsidP="00EA133D"/>
    <w:p w14:paraId="35D0FDDC" w14:textId="6EAE8EAD" w:rsidR="00EA133D" w:rsidRDefault="00EA133D" w:rsidP="00EA133D"/>
    <w:p w14:paraId="39A46395" w14:textId="217D1297" w:rsidR="00EA133D" w:rsidRDefault="00EA133D" w:rsidP="00EA133D"/>
    <w:p w14:paraId="563EE35A" w14:textId="07CFEA2A" w:rsidR="00EA133D" w:rsidRDefault="00EA133D" w:rsidP="00EA133D"/>
    <w:p w14:paraId="4E57047B" w14:textId="16792E44" w:rsidR="00EA133D" w:rsidRDefault="00EA133D" w:rsidP="00EA133D"/>
    <w:p w14:paraId="41F0B29B" w14:textId="45D1AD17" w:rsidR="00EA133D" w:rsidRDefault="00EA133D" w:rsidP="00EA133D"/>
    <w:p w14:paraId="17EA2918" w14:textId="2332B36E" w:rsidR="00EA133D" w:rsidRDefault="00EA133D" w:rsidP="00EA133D"/>
    <w:p w14:paraId="6EB80F9E" w14:textId="6ED6F2D3" w:rsidR="00361F1F" w:rsidRPr="00EA133D" w:rsidRDefault="00361F1F" w:rsidP="00EA133D">
      <w:pPr>
        <w:pStyle w:val="Title"/>
        <w:spacing w:beforeLines="240" w:before="576" w:afterLines="240" w:after="576" w:line="240" w:lineRule="auto"/>
        <w:rPr>
          <w:rFonts w:ascii="Perpetua" w:hAnsi="Perpetua"/>
          <w:noProof/>
          <w:sz w:val="50"/>
          <w:szCs w:val="50"/>
        </w:rPr>
      </w:pPr>
    </w:p>
    <w:p w14:paraId="472E7479" w14:textId="118E889B" w:rsidR="007F22E8" w:rsidRPr="00EA133D" w:rsidRDefault="007F22E8" w:rsidP="00EA133D">
      <w:pPr>
        <w:spacing w:beforeLines="240" w:before="576" w:afterLines="240" w:after="576" w:line="240" w:lineRule="auto"/>
        <w:rPr>
          <w:sz w:val="50"/>
          <w:szCs w:val="50"/>
        </w:rPr>
      </w:pPr>
    </w:p>
    <w:p w14:paraId="748B4164" w14:textId="15B042FF" w:rsidR="007C6F18" w:rsidRPr="00EA133D" w:rsidRDefault="007C6F18" w:rsidP="00EA133D">
      <w:pPr>
        <w:pStyle w:val="Title"/>
        <w:spacing w:beforeLines="240" w:before="576" w:afterLines="240" w:after="576" w:line="240" w:lineRule="auto"/>
        <w:jc w:val="left"/>
        <w:rPr>
          <w:rFonts w:eastAsiaTheme="minorHAnsi" w:cstheme="minorBidi"/>
          <w:b w:val="0"/>
          <w:smallCaps w:val="0"/>
          <w:spacing w:val="0"/>
          <w:kern w:val="0"/>
          <w:sz w:val="50"/>
          <w:szCs w:val="50"/>
        </w:rPr>
      </w:pPr>
    </w:p>
    <w:p w14:paraId="2606E743" w14:textId="7201F894" w:rsidR="00EA133D" w:rsidRDefault="00EA133D" w:rsidP="00EA133D">
      <w:pPr>
        <w:spacing w:beforeLines="240" w:before="576" w:after="240" w:line="240" w:lineRule="auto"/>
        <w:rPr>
          <w:sz w:val="50"/>
          <w:szCs w:val="50"/>
        </w:rPr>
      </w:pPr>
    </w:p>
    <w:p w14:paraId="50AA3DBA" w14:textId="77777777" w:rsidR="00EF611D" w:rsidRPr="00EA133D" w:rsidRDefault="00EF611D" w:rsidP="00EA133D">
      <w:pPr>
        <w:spacing w:beforeLines="240" w:before="576" w:after="240" w:line="240" w:lineRule="auto"/>
        <w:rPr>
          <w:sz w:val="50"/>
          <w:szCs w:val="50"/>
        </w:rPr>
      </w:pPr>
    </w:p>
    <w:p w14:paraId="4754CA04" w14:textId="1C654816" w:rsidR="00361F1F" w:rsidRPr="00EA133D" w:rsidRDefault="00361F1F" w:rsidP="00EA133D">
      <w:pPr>
        <w:pStyle w:val="Title"/>
        <w:spacing w:beforeLines="240" w:before="576" w:afterLines="240" w:after="576" w:line="240" w:lineRule="auto"/>
        <w:rPr>
          <w:rFonts w:ascii="Georgia" w:hAnsi="Georgia"/>
          <w:smallCaps w:val="0"/>
          <w:noProof/>
          <w:color w:val="1F497D" w:themeColor="text2"/>
          <w:sz w:val="50"/>
          <w:szCs w:val="50"/>
        </w:rPr>
      </w:pPr>
      <w:r w:rsidRPr="00EA133D">
        <w:rPr>
          <w:rFonts w:ascii="Georgia" w:hAnsi="Georgia"/>
          <w:smallCaps w:val="0"/>
          <w:noProof/>
          <w:color w:val="1F497D" w:themeColor="text2"/>
          <w:sz w:val="50"/>
          <w:szCs w:val="50"/>
        </w:rPr>
        <w:t>Campus Facilities Policies and Procedures</w:t>
      </w:r>
    </w:p>
    <w:p w14:paraId="1B6B4C10" w14:textId="77777777" w:rsidR="00361F1F" w:rsidRPr="00EA133D" w:rsidRDefault="00361F1F" w:rsidP="00EA133D">
      <w:pPr>
        <w:pStyle w:val="Title"/>
        <w:spacing w:beforeLines="240" w:before="576" w:line="240" w:lineRule="auto"/>
        <w:rPr>
          <w:rFonts w:ascii="Perpetua" w:hAnsi="Perpetua"/>
          <w:noProof/>
          <w:sz w:val="50"/>
          <w:szCs w:val="50"/>
        </w:rPr>
      </w:pPr>
    </w:p>
    <w:p w14:paraId="4AC8DCEC" w14:textId="77777777" w:rsidR="00361F1F" w:rsidRPr="00EA133D" w:rsidRDefault="00361F1F" w:rsidP="00EA133D">
      <w:pPr>
        <w:pStyle w:val="Title"/>
        <w:spacing w:beforeLines="240" w:before="576" w:line="240" w:lineRule="auto"/>
        <w:rPr>
          <w:rFonts w:ascii="Perpetua" w:hAnsi="Perpetua"/>
          <w:noProof/>
          <w:sz w:val="50"/>
          <w:szCs w:val="50"/>
        </w:rPr>
      </w:pPr>
    </w:p>
    <w:p w14:paraId="5F607133" w14:textId="77777777" w:rsidR="00361F1F" w:rsidRPr="00EA133D" w:rsidRDefault="00361F1F" w:rsidP="00EA133D">
      <w:pPr>
        <w:pStyle w:val="Title"/>
        <w:spacing w:beforeLines="240" w:before="576" w:line="240" w:lineRule="auto"/>
        <w:rPr>
          <w:rFonts w:ascii="Perpetua" w:hAnsi="Perpetua"/>
          <w:noProof/>
          <w:sz w:val="50"/>
          <w:szCs w:val="50"/>
        </w:rPr>
      </w:pPr>
    </w:p>
    <w:p w14:paraId="26ACA6D2" w14:textId="77777777" w:rsidR="00361F1F" w:rsidRPr="00EA133D" w:rsidRDefault="00361F1F" w:rsidP="00EA133D">
      <w:pPr>
        <w:pStyle w:val="Title"/>
        <w:spacing w:beforeLines="240" w:before="576" w:line="240" w:lineRule="auto"/>
        <w:rPr>
          <w:rFonts w:ascii="Perpetua" w:hAnsi="Perpetua"/>
          <w:noProof/>
          <w:sz w:val="50"/>
          <w:szCs w:val="50"/>
        </w:rPr>
      </w:pPr>
    </w:p>
    <w:p w14:paraId="7DEE68AD" w14:textId="77777777" w:rsidR="00361F1F" w:rsidRPr="00EA133D" w:rsidRDefault="00361F1F" w:rsidP="00EA133D">
      <w:pPr>
        <w:pStyle w:val="Title"/>
        <w:spacing w:beforeLines="240" w:before="576" w:line="240" w:lineRule="auto"/>
        <w:rPr>
          <w:rFonts w:ascii="Perpetua" w:hAnsi="Perpetua"/>
          <w:noProof/>
          <w:sz w:val="50"/>
          <w:szCs w:val="50"/>
        </w:rPr>
      </w:pPr>
    </w:p>
    <w:p w14:paraId="01970FB1" w14:textId="77777777" w:rsidR="00361F1F" w:rsidRDefault="00361F1F" w:rsidP="00A1362B">
      <w:pPr>
        <w:pStyle w:val="Title"/>
        <w:spacing w:line="240" w:lineRule="auto"/>
        <w:rPr>
          <w:rFonts w:ascii="Perpetua" w:hAnsi="Perpetua"/>
          <w:noProof/>
        </w:rPr>
      </w:pPr>
    </w:p>
    <w:p w14:paraId="2AEEC1F9" w14:textId="77777777" w:rsidR="00361F1F" w:rsidRDefault="00361F1F" w:rsidP="00A1362B">
      <w:pPr>
        <w:pStyle w:val="Title"/>
        <w:spacing w:line="240" w:lineRule="auto"/>
        <w:rPr>
          <w:rFonts w:ascii="Perpetua" w:hAnsi="Perpetua"/>
          <w:noProof/>
        </w:rPr>
      </w:pPr>
    </w:p>
    <w:p w14:paraId="52C9BDFA" w14:textId="77777777" w:rsidR="00361F1F" w:rsidRDefault="00361F1F" w:rsidP="00A1362B">
      <w:pPr>
        <w:pStyle w:val="Title"/>
        <w:spacing w:line="240" w:lineRule="auto"/>
        <w:rPr>
          <w:rFonts w:ascii="Perpetua" w:hAnsi="Perpetua"/>
          <w:noProof/>
        </w:rPr>
      </w:pPr>
    </w:p>
    <w:p w14:paraId="6782A25A" w14:textId="77777777" w:rsidR="00361F1F" w:rsidRDefault="00361F1F" w:rsidP="00A1362B">
      <w:pPr>
        <w:pStyle w:val="Title"/>
        <w:spacing w:line="240" w:lineRule="auto"/>
        <w:rPr>
          <w:rFonts w:ascii="Perpetua" w:hAnsi="Perpetua"/>
          <w:noProof/>
        </w:rPr>
      </w:pPr>
    </w:p>
    <w:p w14:paraId="763544A4" w14:textId="77777777" w:rsidR="00361F1F" w:rsidRDefault="00361F1F" w:rsidP="00A1362B">
      <w:pPr>
        <w:pStyle w:val="Title"/>
        <w:spacing w:line="240" w:lineRule="auto"/>
        <w:rPr>
          <w:rFonts w:ascii="Perpetua" w:hAnsi="Perpetua"/>
          <w:noProof/>
        </w:rPr>
      </w:pPr>
    </w:p>
    <w:p w14:paraId="741AA0EC" w14:textId="77777777" w:rsidR="00361F1F" w:rsidRDefault="00361F1F" w:rsidP="00A1362B">
      <w:pPr>
        <w:pStyle w:val="Title"/>
        <w:spacing w:line="240" w:lineRule="auto"/>
        <w:rPr>
          <w:rFonts w:ascii="Perpetua" w:hAnsi="Perpetua"/>
          <w:noProof/>
        </w:rPr>
      </w:pPr>
    </w:p>
    <w:p w14:paraId="7C4F4DF5" w14:textId="77777777" w:rsidR="00361F1F" w:rsidRDefault="00361F1F" w:rsidP="00A1362B">
      <w:pPr>
        <w:pStyle w:val="Title"/>
        <w:spacing w:line="240" w:lineRule="auto"/>
        <w:rPr>
          <w:rFonts w:ascii="Perpetua" w:hAnsi="Perpetua"/>
          <w:noProof/>
        </w:rPr>
      </w:pPr>
    </w:p>
    <w:p w14:paraId="439BA4B0" w14:textId="77777777" w:rsidR="00361F1F" w:rsidRDefault="00361F1F" w:rsidP="00A1362B">
      <w:pPr>
        <w:pStyle w:val="Title"/>
        <w:spacing w:line="240" w:lineRule="auto"/>
        <w:rPr>
          <w:rFonts w:ascii="Perpetua" w:hAnsi="Perpetua"/>
          <w:noProof/>
        </w:rPr>
      </w:pPr>
    </w:p>
    <w:p w14:paraId="2EEBD491" w14:textId="6F4835ED" w:rsidR="00CF1C91" w:rsidRPr="007F22E8" w:rsidRDefault="00CF1C91" w:rsidP="00A1362B">
      <w:pPr>
        <w:pStyle w:val="Title"/>
        <w:spacing w:line="240" w:lineRule="auto"/>
        <w:rPr>
          <w:rFonts w:ascii="Georgia" w:hAnsi="Georgia"/>
          <w:smallCaps w:val="0"/>
          <w:color w:val="1F497D" w:themeColor="text2"/>
        </w:rPr>
      </w:pPr>
      <w:r w:rsidRPr="007F22E8">
        <w:rPr>
          <w:rFonts w:ascii="Georgia" w:hAnsi="Georgia"/>
          <w:smallCaps w:val="0"/>
          <w:color w:val="1F497D" w:themeColor="text2"/>
        </w:rPr>
        <w:lastRenderedPageBreak/>
        <w:t>Campus Facilities Policies and Procedures</w:t>
      </w:r>
    </w:p>
    <w:p w14:paraId="28469419" w14:textId="77777777" w:rsidR="008012B9" w:rsidRPr="007F22E8" w:rsidRDefault="008012B9" w:rsidP="00A1362B">
      <w:pPr>
        <w:pStyle w:val="Heading1"/>
        <w:spacing w:after="0" w:line="240" w:lineRule="auto"/>
        <w:rPr>
          <w:rFonts w:ascii="Georgia" w:hAnsi="Georgia" w:cs="Arial"/>
          <w:bCs w:val="0"/>
          <w:iCs/>
          <w:smallCaps w:val="0"/>
          <w:color w:val="1F497D" w:themeColor="text2"/>
          <w:sz w:val="28"/>
        </w:rPr>
      </w:pPr>
      <w:bookmarkStart w:id="286" w:name="_Toc322512777"/>
      <w:bookmarkStart w:id="287" w:name="_Toc332873646"/>
      <w:bookmarkStart w:id="288" w:name="_Toc429573906"/>
      <w:bookmarkStart w:id="289" w:name="_Toc519951471"/>
      <w:r w:rsidRPr="007F22E8">
        <w:rPr>
          <w:rFonts w:ascii="Georgia" w:hAnsi="Georgia" w:cs="Arial"/>
          <w:bCs w:val="0"/>
          <w:iCs/>
          <w:smallCaps w:val="0"/>
          <w:color w:val="1F497D" w:themeColor="text2"/>
          <w:sz w:val="28"/>
        </w:rPr>
        <w:t>Safety Mission</w:t>
      </w:r>
      <w:bookmarkEnd w:id="286"/>
      <w:bookmarkEnd w:id="287"/>
      <w:bookmarkEnd w:id="288"/>
      <w:bookmarkEnd w:id="289"/>
      <w:r w:rsidRPr="007F22E8">
        <w:rPr>
          <w:rFonts w:ascii="Georgia" w:hAnsi="Georgia" w:cs="Arial"/>
          <w:bCs w:val="0"/>
          <w:iCs/>
          <w:smallCaps w:val="0"/>
          <w:color w:val="1F497D" w:themeColor="text2"/>
          <w:sz w:val="28"/>
        </w:rPr>
        <w:t xml:space="preserve">         </w:t>
      </w:r>
    </w:p>
    <w:p w14:paraId="36AC3942" w14:textId="0452903C" w:rsidR="00CF1C91" w:rsidRPr="007F22E8" w:rsidRDefault="00C47A73" w:rsidP="007C6F18">
      <w:pPr>
        <w:spacing w:line="240" w:lineRule="auto"/>
        <w:jc w:val="both"/>
        <w:rPr>
          <w:rFonts w:ascii="Georgia" w:hAnsi="Georgia"/>
        </w:rPr>
      </w:pPr>
      <w:r>
        <w:rPr>
          <w:rFonts w:ascii="Georgia" w:hAnsi="Georgia"/>
        </w:rPr>
        <w:t xml:space="preserve">Both Bluefield College and </w:t>
      </w:r>
      <w:r w:rsidR="00CF1C91" w:rsidRPr="007F22E8">
        <w:rPr>
          <w:rFonts w:ascii="Georgia" w:hAnsi="Georgia"/>
        </w:rPr>
        <w:t xml:space="preserve">The Edward Via College of Osteopathic Medicine strives to create an atmosphere of safety and comfort which allow faculty, staff, and students to concentrate on their mission of providing academics, student services, and learning.  The goal of the </w:t>
      </w:r>
      <w:r>
        <w:rPr>
          <w:rFonts w:ascii="Georgia" w:hAnsi="Georgia"/>
        </w:rPr>
        <w:t xml:space="preserve">VCOM </w:t>
      </w:r>
      <w:r w:rsidR="00CF1C91" w:rsidRPr="007F22E8">
        <w:rPr>
          <w:rFonts w:ascii="Georgia" w:hAnsi="Georgia"/>
        </w:rPr>
        <w:t>operations department is to oversee the campus facilities and to assist those in charge of each facility in providing a safe and secure environment.  The following policies and procedures outline each individual’s role in maintaining a safe and secure environment for all.</w:t>
      </w:r>
    </w:p>
    <w:p w14:paraId="081D58F8" w14:textId="77777777" w:rsidR="008012B9" w:rsidRPr="007F22E8" w:rsidRDefault="008012B9" w:rsidP="007C6F18">
      <w:pPr>
        <w:pStyle w:val="Heading1"/>
        <w:spacing w:after="0" w:line="240" w:lineRule="auto"/>
        <w:jc w:val="both"/>
        <w:rPr>
          <w:rFonts w:ascii="Georgia" w:eastAsiaTheme="minorHAnsi" w:hAnsi="Georgia" w:cstheme="minorBidi"/>
          <w:smallCaps w:val="0"/>
          <w:color w:val="1F497D" w:themeColor="text2"/>
          <w:sz w:val="28"/>
        </w:rPr>
      </w:pPr>
      <w:bookmarkStart w:id="290" w:name="_Toc429573907"/>
      <w:bookmarkStart w:id="291" w:name="_Toc519951472"/>
      <w:r w:rsidRPr="007F22E8">
        <w:rPr>
          <w:rFonts w:ascii="Georgia" w:eastAsiaTheme="minorHAnsi" w:hAnsi="Georgia" w:cstheme="minorBidi"/>
          <w:smallCaps w:val="0"/>
          <w:color w:val="1F497D" w:themeColor="text2"/>
          <w:sz w:val="28"/>
        </w:rPr>
        <w:t>Building Etiquette</w:t>
      </w:r>
      <w:bookmarkEnd w:id="290"/>
      <w:bookmarkEnd w:id="291"/>
    </w:p>
    <w:p w14:paraId="68EADA36" w14:textId="536C567D" w:rsidR="00CF1C91" w:rsidRPr="007F22E8" w:rsidRDefault="00CF1C91" w:rsidP="007C6F18">
      <w:pPr>
        <w:spacing w:line="240" w:lineRule="auto"/>
        <w:jc w:val="both"/>
        <w:rPr>
          <w:rFonts w:ascii="Georgia" w:hAnsi="Georgia"/>
        </w:rPr>
      </w:pPr>
      <w:r w:rsidRPr="007F22E8">
        <w:rPr>
          <w:rFonts w:ascii="Georgia" w:hAnsi="Georgia"/>
        </w:rPr>
        <w:t xml:space="preserve">When the </w:t>
      </w:r>
      <w:r w:rsidR="00DC2CE4" w:rsidRPr="007F22E8">
        <w:rPr>
          <w:rFonts w:ascii="Georgia" w:hAnsi="Georgia"/>
        </w:rPr>
        <w:t>Master of Arts in Biomedical Sciences</w:t>
      </w:r>
      <w:r w:rsidR="00FA1853" w:rsidRPr="007F22E8">
        <w:rPr>
          <w:rFonts w:ascii="Georgia" w:hAnsi="Georgia"/>
        </w:rPr>
        <w:t xml:space="preserve"> Program </w:t>
      </w:r>
      <w:r w:rsidRPr="007F22E8">
        <w:rPr>
          <w:rFonts w:ascii="Georgia" w:hAnsi="Georgia"/>
        </w:rPr>
        <w:t xml:space="preserve">classroom is not used for formal instruction, </w:t>
      </w:r>
      <w:r w:rsidR="00DC2CE4" w:rsidRPr="007F22E8">
        <w:rPr>
          <w:rFonts w:ascii="Georgia" w:hAnsi="Georgia"/>
        </w:rPr>
        <w:t xml:space="preserve">BC and </w:t>
      </w:r>
      <w:r w:rsidRPr="007F22E8">
        <w:rPr>
          <w:rFonts w:ascii="Georgia" w:hAnsi="Georgia"/>
        </w:rPr>
        <w:t>VCOM encourages students to use the room for quiet study.  Periodically, the classroom will be used for other events.  Students are requested to pick up their personal possessions daily.  Items left behind will be picked up and turned into Facilities.  Items not accounted for within 30 days will be donated to charity</w:t>
      </w:r>
      <w:r w:rsidRPr="00431255">
        <w:rPr>
          <w:rFonts w:ascii="Georgia" w:hAnsi="Georgia"/>
        </w:rPr>
        <w:t>.  Small Group Rooms are located in the 2</w:t>
      </w:r>
      <w:r w:rsidRPr="00431255">
        <w:rPr>
          <w:rFonts w:ascii="Georgia" w:hAnsi="Georgia"/>
          <w:vertAlign w:val="superscript"/>
        </w:rPr>
        <w:t>nd</w:t>
      </w:r>
      <w:r w:rsidRPr="00431255">
        <w:rPr>
          <w:rFonts w:ascii="Georgia" w:hAnsi="Georgia"/>
        </w:rPr>
        <w:t xml:space="preserve"> floor library and 3</w:t>
      </w:r>
      <w:r w:rsidRPr="00431255">
        <w:rPr>
          <w:rFonts w:ascii="Georgia" w:hAnsi="Georgia"/>
          <w:vertAlign w:val="superscript"/>
        </w:rPr>
        <w:t>rd</w:t>
      </w:r>
      <w:r w:rsidRPr="00431255">
        <w:rPr>
          <w:rFonts w:ascii="Georgia" w:hAnsi="Georgia"/>
        </w:rPr>
        <w:t xml:space="preserve"> floor Simulation Center.  These rooms are not reserved.  Students are asked to be considerate of others and refrain from placing personal effects in these rooms in an attempt to occupy the room for future use.  Concerns should be brought before student leadership and the Honor Council.</w:t>
      </w:r>
    </w:p>
    <w:p w14:paraId="14C24BB2" w14:textId="77777777" w:rsidR="008012B9" w:rsidRPr="007F22E8" w:rsidRDefault="008012B9" w:rsidP="007C6F18">
      <w:pPr>
        <w:pStyle w:val="Heading1"/>
        <w:spacing w:after="0" w:line="240" w:lineRule="auto"/>
        <w:jc w:val="both"/>
        <w:rPr>
          <w:rFonts w:ascii="Georgia" w:hAnsi="Georgia" w:cs="Arial"/>
          <w:smallCaps w:val="0"/>
          <w:color w:val="1F497D" w:themeColor="text2"/>
          <w:sz w:val="28"/>
        </w:rPr>
      </w:pPr>
      <w:bookmarkStart w:id="292" w:name="_Toc429573908"/>
      <w:bookmarkStart w:id="293" w:name="_Toc519951473"/>
      <w:r w:rsidRPr="007F22E8">
        <w:rPr>
          <w:rFonts w:ascii="Georgia" w:hAnsi="Georgia"/>
          <w:smallCaps w:val="0"/>
          <w:color w:val="1F497D" w:themeColor="text2"/>
          <w:sz w:val="28"/>
        </w:rPr>
        <w:t>Campus Access</w:t>
      </w:r>
      <w:bookmarkEnd w:id="292"/>
      <w:bookmarkEnd w:id="293"/>
      <w:r w:rsidRPr="007F22E8">
        <w:rPr>
          <w:rFonts w:ascii="Georgia" w:hAnsi="Georgia"/>
          <w:smallCaps w:val="0"/>
          <w:color w:val="1F497D" w:themeColor="text2"/>
          <w:sz w:val="28"/>
        </w:rPr>
        <w:t xml:space="preserve"> </w:t>
      </w:r>
      <w:r w:rsidRPr="007F22E8">
        <w:rPr>
          <w:rFonts w:ascii="Georgia" w:hAnsi="Georgia" w:cs="Arial"/>
          <w:smallCaps w:val="0"/>
          <w:color w:val="1F497D" w:themeColor="text2"/>
          <w:sz w:val="28"/>
        </w:rPr>
        <w:t xml:space="preserve"> </w:t>
      </w:r>
    </w:p>
    <w:p w14:paraId="7CDEABB9" w14:textId="2687BA5E" w:rsidR="00CF1C91" w:rsidRPr="007F22E8" w:rsidRDefault="00CF1C91" w:rsidP="007C6F18">
      <w:pPr>
        <w:spacing w:line="240" w:lineRule="auto"/>
        <w:jc w:val="both"/>
        <w:rPr>
          <w:rFonts w:ascii="Georgia" w:hAnsi="Georgia"/>
        </w:rPr>
      </w:pPr>
      <w:r w:rsidRPr="007F22E8">
        <w:rPr>
          <w:rFonts w:ascii="Georgia" w:hAnsi="Georgia"/>
        </w:rPr>
        <w:t xml:space="preserve">The campus is available for student access during announced times.  The </w:t>
      </w:r>
      <w:r w:rsidR="00431255" w:rsidRPr="00431255">
        <w:rPr>
          <w:rFonts w:ascii="Georgia" w:hAnsi="Georgia"/>
        </w:rPr>
        <w:t>MABS</w:t>
      </w:r>
      <w:r w:rsidRPr="00431255">
        <w:rPr>
          <w:rFonts w:ascii="Georgia" w:hAnsi="Georgia"/>
        </w:rPr>
        <w:t xml:space="preserve"> Building</w:t>
      </w:r>
      <w:r w:rsidRPr="007F22E8">
        <w:rPr>
          <w:rFonts w:ascii="Georgia" w:hAnsi="Georgia"/>
        </w:rPr>
        <w:t xml:space="preserve"> is open Monday – Friday, 8a.m. – 5 p.m.  The use of the VCOM Passport is needed for early morning, evening, and weekends during approved hours for access to the Main Campus building.  In the event of an emergency, courtesy phones, which are located at the front entrance and throughout the building, may be used to contact “911.”</w:t>
      </w:r>
    </w:p>
    <w:p w14:paraId="056EE407" w14:textId="77777777" w:rsidR="008012B9" w:rsidRPr="007F22E8" w:rsidRDefault="008012B9" w:rsidP="00A1362B">
      <w:pPr>
        <w:pStyle w:val="Heading1"/>
        <w:spacing w:after="0" w:line="240" w:lineRule="auto"/>
        <w:rPr>
          <w:rFonts w:ascii="Georgia" w:eastAsiaTheme="minorHAnsi" w:hAnsi="Georgia" w:cstheme="minorBidi"/>
          <w:b w:val="0"/>
          <w:smallCaps w:val="0"/>
          <w:color w:val="1F497D" w:themeColor="text2"/>
          <w:sz w:val="28"/>
        </w:rPr>
      </w:pPr>
      <w:bookmarkStart w:id="294" w:name="_Toc429573909"/>
      <w:bookmarkStart w:id="295" w:name="_Toc519951474"/>
      <w:r w:rsidRPr="007F22E8">
        <w:rPr>
          <w:rFonts w:ascii="Georgia" w:eastAsiaTheme="minorHAnsi" w:hAnsi="Georgia" w:cstheme="minorBidi"/>
          <w:smallCaps w:val="0"/>
          <w:color w:val="1F497D" w:themeColor="text2"/>
          <w:sz w:val="28"/>
        </w:rPr>
        <w:t>Campus Etiquette</w:t>
      </w:r>
      <w:bookmarkEnd w:id="294"/>
      <w:bookmarkEnd w:id="295"/>
    </w:p>
    <w:p w14:paraId="0A2E91ED" w14:textId="77777777" w:rsidR="00CF1C91" w:rsidRPr="007F22E8" w:rsidRDefault="00CF1C91" w:rsidP="007C6F18">
      <w:pPr>
        <w:spacing w:line="240" w:lineRule="auto"/>
        <w:jc w:val="both"/>
        <w:rPr>
          <w:rFonts w:ascii="Georgia" w:hAnsi="Georgia"/>
        </w:rPr>
      </w:pPr>
      <w:r w:rsidRPr="007F22E8">
        <w:rPr>
          <w:rFonts w:ascii="Georgia" w:hAnsi="Georgia"/>
        </w:rPr>
        <w:t xml:space="preserve">While on campus it is important for each individual to consider the immense effort it takes to keep the </w:t>
      </w:r>
      <w:proofErr w:type="spellStart"/>
      <w:r w:rsidRPr="007F22E8">
        <w:rPr>
          <w:rFonts w:ascii="Georgia" w:hAnsi="Georgia"/>
        </w:rPr>
        <w:t>lawnscapes</w:t>
      </w:r>
      <w:proofErr w:type="spellEnd"/>
      <w:r w:rsidRPr="007F22E8">
        <w:rPr>
          <w:rFonts w:ascii="Georgia" w:hAnsi="Georgia"/>
        </w:rPr>
        <w:t xml:space="preserve"> in order.  For your safety, please refrain from walking on plant beds and entering restricted areas including the pond.  VCOM encourages students to take advantage of the campus and enjoy the atmosphere.  While we encourage outdoor activities, certain sports are not permitted on the grounds including; Golf, Volleyball, any other sport that may have a direct and immediate impact on the lawns.  Please contact Facilities if you have any questions about what sports may be in question.  </w:t>
      </w:r>
    </w:p>
    <w:p w14:paraId="37A0D91C" w14:textId="77777777" w:rsidR="008012B9" w:rsidRPr="007F22E8" w:rsidRDefault="008012B9" w:rsidP="007C6F18">
      <w:pPr>
        <w:pStyle w:val="Heading1"/>
        <w:spacing w:after="0" w:line="240" w:lineRule="auto"/>
        <w:jc w:val="both"/>
        <w:rPr>
          <w:rFonts w:ascii="Georgia" w:hAnsi="Georgia"/>
          <w:smallCaps w:val="0"/>
          <w:color w:val="1F497D" w:themeColor="text2"/>
          <w:sz w:val="28"/>
        </w:rPr>
      </w:pPr>
      <w:bookmarkStart w:id="296" w:name="_Toc429573910"/>
      <w:bookmarkStart w:id="297" w:name="_Toc519951475"/>
      <w:r w:rsidRPr="007F22E8">
        <w:rPr>
          <w:rFonts w:ascii="Georgia" w:hAnsi="Georgia"/>
          <w:smallCaps w:val="0"/>
          <w:color w:val="1F497D" w:themeColor="text2"/>
          <w:sz w:val="28"/>
        </w:rPr>
        <w:t>Campus Safety and Fire Safety</w:t>
      </w:r>
      <w:bookmarkEnd w:id="296"/>
      <w:bookmarkEnd w:id="297"/>
    </w:p>
    <w:p w14:paraId="30B5E0DD" w14:textId="77777777" w:rsidR="001665A7" w:rsidRPr="007F22E8" w:rsidRDefault="001665A7" w:rsidP="007C6F18">
      <w:pPr>
        <w:spacing w:line="240" w:lineRule="auto"/>
        <w:jc w:val="both"/>
        <w:rPr>
          <w:rFonts w:ascii="Georgia" w:eastAsia="Times New Roman" w:hAnsi="Georgia" w:cs="Arial"/>
          <w:color w:val="000000"/>
          <w:szCs w:val="24"/>
        </w:rPr>
      </w:pPr>
      <w:r w:rsidRPr="007F22E8">
        <w:rPr>
          <w:rFonts w:ascii="Georgia" w:eastAsia="Times New Roman" w:hAnsi="Georgia" w:cs="Arial"/>
          <w:color w:val="000000"/>
          <w:szCs w:val="24"/>
        </w:rPr>
        <w:t>A copy of the fire safety code is given to all new employees and new students annually during orientation week.  In 2010, VCOM instituted an annual fire drill.  This drill assures VCOM’s administration that all building occupants understand the emergency exit processes.  Students receive maps showing features of the building, which include exits and stairway locations.  In the event the fire alarm sounds, students will proceed immediately to the nearest exit or stairwell leading to an exit to leave the building.  Students should become familiar with the site specific fire plans.  Students will proceed at a walking (not running) pace and use caution to avoid injury to other persons while exiting.</w:t>
      </w:r>
    </w:p>
    <w:p w14:paraId="4C804205" w14:textId="77777777" w:rsidR="001665A7" w:rsidRPr="007F22E8" w:rsidRDefault="001665A7" w:rsidP="001665A7">
      <w:pPr>
        <w:spacing w:line="240" w:lineRule="auto"/>
        <w:rPr>
          <w:rFonts w:ascii="Georgia" w:eastAsia="Times New Roman" w:hAnsi="Georgia" w:cs="Arial"/>
          <w:color w:val="000000"/>
          <w:szCs w:val="24"/>
        </w:rPr>
      </w:pPr>
    </w:p>
    <w:p w14:paraId="6F719B72" w14:textId="77777777" w:rsidR="001665A7" w:rsidRPr="007F22E8" w:rsidRDefault="001665A7" w:rsidP="007C6F18">
      <w:pPr>
        <w:spacing w:line="240" w:lineRule="auto"/>
        <w:jc w:val="both"/>
        <w:rPr>
          <w:rFonts w:ascii="Georgia" w:eastAsia="Times New Roman" w:hAnsi="Georgia" w:cs="Arial"/>
          <w:color w:val="000000"/>
          <w:szCs w:val="24"/>
        </w:rPr>
      </w:pPr>
      <w:r w:rsidRPr="007F22E8">
        <w:rPr>
          <w:rFonts w:ascii="Georgia" w:eastAsia="Times New Roman" w:hAnsi="Georgia" w:cs="Arial"/>
          <w:color w:val="000000"/>
          <w:szCs w:val="24"/>
        </w:rPr>
        <w:t xml:space="preserve">If you need assistance, please call the security number posted throughout the building or report to the front desk.  The security and safety officer provided will also contact the local police if needed.  The outside security hours extend beyond the inside safety hours listed above. </w:t>
      </w:r>
    </w:p>
    <w:p w14:paraId="74655840" w14:textId="77777777" w:rsidR="001665A7" w:rsidRPr="007F22E8" w:rsidRDefault="001665A7" w:rsidP="007C6F18">
      <w:pPr>
        <w:spacing w:line="240" w:lineRule="auto"/>
        <w:jc w:val="both"/>
        <w:rPr>
          <w:rFonts w:ascii="Georgia" w:eastAsia="Times New Roman" w:hAnsi="Georgia" w:cs="Arial"/>
          <w:color w:val="000000"/>
          <w:szCs w:val="24"/>
        </w:rPr>
      </w:pPr>
    </w:p>
    <w:p w14:paraId="6EF7888E" w14:textId="77777777" w:rsidR="001665A7" w:rsidRPr="007F22E8" w:rsidRDefault="001665A7" w:rsidP="007C6F18">
      <w:pPr>
        <w:spacing w:line="240" w:lineRule="auto"/>
        <w:jc w:val="both"/>
        <w:rPr>
          <w:rFonts w:ascii="Georgia" w:eastAsia="Times New Roman" w:hAnsi="Georgia" w:cs="Arial"/>
          <w:b/>
          <w:color w:val="000000"/>
          <w:szCs w:val="24"/>
        </w:rPr>
      </w:pPr>
      <w:r w:rsidRPr="007F22E8">
        <w:rPr>
          <w:rFonts w:ascii="Georgia" w:eastAsia="Times New Roman" w:hAnsi="Georgia" w:cs="Arial"/>
          <w:color w:val="000000"/>
          <w:szCs w:val="24"/>
        </w:rPr>
        <w:t xml:space="preserve">The VCOM academic buildings on each campus have been inspected by the local fire marshal and are periodically reviewed.  No fires have been reported in VCOM facilities in the past five years.  </w:t>
      </w:r>
    </w:p>
    <w:p w14:paraId="293EB2C9" w14:textId="77777777" w:rsidR="001665A7" w:rsidRPr="007F22E8" w:rsidRDefault="001665A7" w:rsidP="007C6F18">
      <w:pPr>
        <w:spacing w:line="240" w:lineRule="auto"/>
        <w:jc w:val="both"/>
        <w:rPr>
          <w:rFonts w:ascii="Georgia" w:eastAsia="Times New Roman" w:hAnsi="Georgia" w:cs="Arial"/>
          <w:color w:val="000000"/>
          <w:szCs w:val="24"/>
        </w:rPr>
      </w:pPr>
      <w:r w:rsidRPr="007F22E8">
        <w:rPr>
          <w:rFonts w:ascii="Georgia" w:eastAsia="Times New Roman" w:hAnsi="Georgia" w:cs="Arial"/>
          <w:color w:val="000000"/>
          <w:szCs w:val="24"/>
        </w:rPr>
        <w:t xml:space="preserve">The </w:t>
      </w:r>
      <w:r w:rsidRPr="007F22E8">
        <w:rPr>
          <w:rFonts w:ascii="Georgia" w:eastAsia="Times New Roman" w:hAnsi="Georgia" w:cs="Arial"/>
          <w:bCs/>
          <w:color w:val="000000"/>
          <w:szCs w:val="24"/>
        </w:rPr>
        <w:t>Safety Policies &amp; Procedures</w:t>
      </w:r>
      <w:r w:rsidRPr="007F22E8">
        <w:rPr>
          <w:rFonts w:ascii="Georgia" w:eastAsia="Times New Roman" w:hAnsi="Georgia" w:cs="Arial"/>
          <w:color w:val="000000"/>
          <w:szCs w:val="24"/>
        </w:rPr>
        <w:t xml:space="preserve"> consisting of </w:t>
      </w:r>
      <w:r w:rsidRPr="007F22E8">
        <w:rPr>
          <w:rFonts w:ascii="Georgia" w:eastAsia="Times New Roman" w:hAnsi="Georgia" w:cs="Arial"/>
          <w:szCs w:val="24"/>
        </w:rPr>
        <w:t>"Campus Safety”,</w:t>
      </w:r>
      <w:r w:rsidRPr="007F22E8">
        <w:rPr>
          <w:rFonts w:ascii="Georgia" w:eastAsia="Times New Roman" w:hAnsi="Georgia" w:cs="Arial"/>
          <w:color w:val="000000"/>
          <w:szCs w:val="24"/>
        </w:rPr>
        <w:t xml:space="preserve"> </w:t>
      </w:r>
      <w:r w:rsidRPr="007F22E8">
        <w:rPr>
          <w:rFonts w:ascii="Georgia" w:eastAsia="Times New Roman" w:hAnsi="Georgia" w:cs="Arial"/>
          <w:szCs w:val="24"/>
        </w:rPr>
        <w:t>"Fire and Safety Procedures"</w:t>
      </w:r>
      <w:r w:rsidRPr="007F22E8">
        <w:rPr>
          <w:rFonts w:ascii="Georgia" w:eastAsia="Times New Roman" w:hAnsi="Georgia" w:cs="Arial"/>
          <w:color w:val="000000"/>
          <w:szCs w:val="24"/>
        </w:rPr>
        <w:t xml:space="preserve">, and VCOM building Evacuation Plan Maps can be found on the VCOM website at:                                     </w:t>
      </w:r>
    </w:p>
    <w:p w14:paraId="655DA4F4" w14:textId="77777777" w:rsidR="00734331" w:rsidRPr="007F22E8" w:rsidRDefault="0002090B" w:rsidP="001665A7">
      <w:pPr>
        <w:numPr>
          <w:ilvl w:val="0"/>
          <w:numId w:val="32"/>
        </w:numPr>
        <w:spacing w:before="100" w:beforeAutospacing="1" w:after="100" w:afterAutospacing="1" w:line="240" w:lineRule="auto"/>
        <w:rPr>
          <w:rFonts w:ascii="Georgia" w:hAnsi="Georgia"/>
        </w:rPr>
      </w:pPr>
      <w:hyperlink r:id="rId34" w:history="1">
        <w:r w:rsidR="00734331" w:rsidRPr="007F22E8">
          <w:rPr>
            <w:rStyle w:val="Hyperlink"/>
            <w:rFonts w:ascii="Georgia" w:eastAsiaTheme="majorEastAsia" w:hAnsi="Georgia"/>
          </w:rPr>
          <w:t>Virginia Campus Fire and Safety Policies &amp; Procedures</w:t>
        </w:r>
      </w:hyperlink>
    </w:p>
    <w:p w14:paraId="548E1FF9" w14:textId="77777777" w:rsidR="008012B9" w:rsidRPr="007F22E8" w:rsidRDefault="008012B9" w:rsidP="00A1362B">
      <w:pPr>
        <w:pStyle w:val="Heading1"/>
        <w:spacing w:after="0" w:line="240" w:lineRule="auto"/>
        <w:rPr>
          <w:rFonts w:ascii="Georgia" w:hAnsi="Georgia"/>
          <w:smallCaps w:val="0"/>
          <w:color w:val="1F497D" w:themeColor="text2"/>
          <w:sz w:val="28"/>
        </w:rPr>
      </w:pPr>
      <w:bookmarkStart w:id="298" w:name="_Toc332873649"/>
      <w:bookmarkStart w:id="299" w:name="_Toc429573911"/>
      <w:bookmarkStart w:id="300" w:name="_Toc519951476"/>
      <w:r w:rsidRPr="007F22E8">
        <w:rPr>
          <w:rFonts w:ascii="Georgia" w:hAnsi="Georgia"/>
          <w:smallCaps w:val="0"/>
          <w:color w:val="1F497D" w:themeColor="text2"/>
          <w:sz w:val="28"/>
        </w:rPr>
        <w:t>Cancellation of Classes</w:t>
      </w:r>
      <w:bookmarkEnd w:id="298"/>
      <w:bookmarkEnd w:id="299"/>
      <w:bookmarkEnd w:id="300"/>
    </w:p>
    <w:p w14:paraId="6B6D6C8B" w14:textId="77777777" w:rsidR="00B17022" w:rsidRPr="007F22E8" w:rsidRDefault="00B17022" w:rsidP="00A1362B">
      <w:pPr>
        <w:spacing w:line="240" w:lineRule="auto"/>
        <w:rPr>
          <w:rFonts w:ascii="Georgia" w:hAnsi="Georgia" w:cs="Times New Roman"/>
          <w:bCs/>
          <w:color w:val="000000"/>
          <w:szCs w:val="24"/>
        </w:rPr>
      </w:pPr>
      <w:r w:rsidRPr="007F22E8">
        <w:rPr>
          <w:rFonts w:ascii="Georgia" w:hAnsi="Georgia" w:cs="Times New Roman"/>
          <w:color w:val="000000"/>
          <w:szCs w:val="24"/>
        </w:rPr>
        <w:t>VCOM’s official information line:</w:t>
      </w:r>
      <w:r w:rsidR="00FF193F" w:rsidRPr="007F22E8">
        <w:rPr>
          <w:rFonts w:ascii="Georgia" w:hAnsi="Georgia" w:cs="Times New Roman"/>
          <w:color w:val="000000"/>
          <w:szCs w:val="24"/>
        </w:rPr>
        <w:t xml:space="preserve"> </w:t>
      </w:r>
      <w:r w:rsidRPr="007F22E8">
        <w:rPr>
          <w:rFonts w:ascii="Georgia" w:hAnsi="Georgia" w:cs="Times New Roman"/>
          <w:color w:val="000000"/>
          <w:szCs w:val="24"/>
        </w:rPr>
        <w:t>(</w:t>
      </w:r>
      <w:r w:rsidRPr="007F22E8">
        <w:rPr>
          <w:rFonts w:ascii="Georgia" w:hAnsi="Georgia" w:cs="Times New Roman"/>
          <w:bCs/>
          <w:color w:val="000000"/>
          <w:szCs w:val="24"/>
        </w:rPr>
        <w:t>540) 231-1694</w:t>
      </w:r>
    </w:p>
    <w:p w14:paraId="5FEA0F93" w14:textId="77777777" w:rsidR="00B17022" w:rsidRPr="007F22E8" w:rsidRDefault="00B17022" w:rsidP="00A1362B">
      <w:pPr>
        <w:spacing w:line="240" w:lineRule="auto"/>
        <w:rPr>
          <w:rFonts w:ascii="Georgia" w:hAnsi="Georgia" w:cs="Times New Roman"/>
          <w:b/>
          <w:bCs/>
          <w:color w:val="000000"/>
          <w:szCs w:val="24"/>
          <w:u w:val="single"/>
        </w:rPr>
      </w:pPr>
    </w:p>
    <w:p w14:paraId="316456A4" w14:textId="6EC69250" w:rsidR="00B17022" w:rsidRPr="007F22E8" w:rsidRDefault="00B17022" w:rsidP="007C6F18">
      <w:pPr>
        <w:spacing w:line="240" w:lineRule="auto"/>
        <w:jc w:val="both"/>
        <w:rPr>
          <w:rFonts w:ascii="Georgia" w:hAnsi="Georgia"/>
          <w:color w:val="000000"/>
        </w:rPr>
      </w:pPr>
      <w:r w:rsidRPr="007F22E8">
        <w:rPr>
          <w:rFonts w:ascii="Georgia" w:hAnsi="Georgia" w:cs="Times New Roman"/>
          <w:bCs/>
          <w:color w:val="000000"/>
          <w:szCs w:val="24"/>
        </w:rPr>
        <w:t xml:space="preserve">This line </w:t>
      </w:r>
      <w:r w:rsidRPr="007F22E8">
        <w:rPr>
          <w:rFonts w:ascii="Georgia" w:hAnsi="Georgia" w:cs="Times New Roman"/>
          <w:color w:val="000000"/>
          <w:szCs w:val="24"/>
        </w:rPr>
        <w:t>is one of the official sources used to report school closings, delays, or any other important announcements; stu</w:t>
      </w:r>
      <w:r w:rsidR="00DC2CE4" w:rsidRPr="007F22E8">
        <w:rPr>
          <w:rFonts w:ascii="Georgia" w:hAnsi="Georgia" w:cs="Times New Roman"/>
          <w:color w:val="000000"/>
          <w:szCs w:val="24"/>
        </w:rPr>
        <w:t xml:space="preserve">dents can also access their </w:t>
      </w:r>
      <w:r w:rsidR="00DC2CE4" w:rsidRPr="00C47A73">
        <w:rPr>
          <w:rFonts w:ascii="Georgia" w:hAnsi="Georgia" w:cs="Times New Roman"/>
          <w:color w:val="000000"/>
          <w:szCs w:val="24"/>
        </w:rPr>
        <w:t>BC</w:t>
      </w:r>
      <w:r w:rsidRPr="00C47A73">
        <w:rPr>
          <w:rFonts w:ascii="Georgia" w:hAnsi="Georgia" w:cs="Times New Roman"/>
          <w:color w:val="000000"/>
          <w:szCs w:val="24"/>
        </w:rPr>
        <w:t xml:space="preserve"> email</w:t>
      </w:r>
      <w:r w:rsidRPr="007F22E8">
        <w:rPr>
          <w:rFonts w:ascii="Georgia" w:hAnsi="Georgia" w:cs="Times New Roman"/>
          <w:color w:val="000000"/>
          <w:szCs w:val="24"/>
        </w:rPr>
        <w:t xml:space="preserve"> for this information. The VCOM information line will handle approximately five calls at once, so students are asked to clear the line as soon as the message is heard.  We will make every effort to have the information line updated by 7:00 a.m. so you will know if your 8:00 a.m. class has been cancelled or delayed.  We also ask that you use your own best judgment of whether to travel on snow covered or icy roads, as well as the VCOM parking lots and sidewalks.</w:t>
      </w:r>
    </w:p>
    <w:p w14:paraId="715C9C0E" w14:textId="77777777" w:rsidR="00B17022" w:rsidRPr="007F22E8" w:rsidRDefault="00B17022" w:rsidP="007C6F18">
      <w:pPr>
        <w:spacing w:line="240" w:lineRule="auto"/>
        <w:jc w:val="both"/>
        <w:rPr>
          <w:rFonts w:ascii="Georgia" w:hAnsi="Georgia" w:cs="Times New Roman"/>
          <w:color w:val="000000"/>
          <w:szCs w:val="24"/>
        </w:rPr>
      </w:pPr>
    </w:p>
    <w:p w14:paraId="08DBB40F" w14:textId="09572D0A" w:rsidR="00B17022" w:rsidRPr="007F22E8" w:rsidRDefault="00B17022" w:rsidP="007C6F18">
      <w:pPr>
        <w:pStyle w:val="BasicParagraph"/>
        <w:spacing w:line="240" w:lineRule="auto"/>
        <w:jc w:val="both"/>
        <w:rPr>
          <w:rFonts w:ascii="Georgia" w:hAnsi="Georgia"/>
        </w:rPr>
      </w:pPr>
      <w:r w:rsidRPr="007F22E8">
        <w:rPr>
          <w:rFonts w:ascii="Georgia" w:hAnsi="Georgia"/>
        </w:rPr>
        <w:t xml:space="preserve">Class rescheduling due to closings or delays will be announced via </w:t>
      </w:r>
      <w:r w:rsidR="00DC2CE4" w:rsidRPr="007F22E8">
        <w:rPr>
          <w:rFonts w:ascii="Georgia" w:hAnsi="Georgia"/>
        </w:rPr>
        <w:t>BC</w:t>
      </w:r>
      <w:r w:rsidRPr="007F22E8">
        <w:rPr>
          <w:rFonts w:ascii="Georgia" w:hAnsi="Georgia"/>
        </w:rPr>
        <w:t xml:space="preserve"> email. Students are responsible for checking their email and for making sure their email account does not exceed the space allotted so that they receive all official emails. Any time </w:t>
      </w:r>
      <w:r w:rsidR="00C47A73">
        <w:rPr>
          <w:rFonts w:ascii="Georgia" w:hAnsi="Georgia"/>
        </w:rPr>
        <w:t>BC-</w:t>
      </w:r>
      <w:r w:rsidRPr="007F22E8">
        <w:rPr>
          <w:rFonts w:ascii="Georgia" w:hAnsi="Georgia"/>
        </w:rPr>
        <w:t xml:space="preserve">VCOM is listed as closed, students will not have access to the building. </w:t>
      </w:r>
    </w:p>
    <w:p w14:paraId="6F97575F" w14:textId="77777777" w:rsidR="002F2CD7" w:rsidRPr="007F22E8" w:rsidRDefault="002F2CD7" w:rsidP="00A1362B">
      <w:pPr>
        <w:pStyle w:val="Heading1"/>
        <w:spacing w:after="0" w:line="240" w:lineRule="auto"/>
        <w:rPr>
          <w:rFonts w:ascii="Georgia" w:hAnsi="Georgia"/>
          <w:smallCaps w:val="0"/>
          <w:color w:val="1F497D" w:themeColor="text2"/>
          <w:sz w:val="28"/>
        </w:rPr>
      </w:pPr>
      <w:bookmarkStart w:id="301" w:name="_Toc429573912"/>
      <w:bookmarkStart w:id="302" w:name="_Toc519951477"/>
      <w:r w:rsidRPr="007F22E8">
        <w:rPr>
          <w:rFonts w:ascii="Georgia" w:hAnsi="Georgia"/>
          <w:smallCaps w:val="0"/>
          <w:color w:val="1F497D" w:themeColor="text2"/>
          <w:sz w:val="28"/>
        </w:rPr>
        <w:t>Classrooms</w:t>
      </w:r>
      <w:bookmarkEnd w:id="301"/>
      <w:bookmarkEnd w:id="302"/>
    </w:p>
    <w:p w14:paraId="1BFFD2FF" w14:textId="7EDCF12B" w:rsidR="00B17022" w:rsidRPr="007F22E8" w:rsidRDefault="00B17022" w:rsidP="007C6F18">
      <w:pPr>
        <w:pStyle w:val="BasicParagraph"/>
        <w:spacing w:line="240" w:lineRule="auto"/>
        <w:jc w:val="both"/>
        <w:rPr>
          <w:rFonts w:ascii="Georgia" w:hAnsi="Georgia"/>
        </w:rPr>
      </w:pPr>
      <w:r w:rsidRPr="007F22E8">
        <w:rPr>
          <w:rFonts w:ascii="Georgia" w:hAnsi="Georgia"/>
        </w:rPr>
        <w:t xml:space="preserve">Students are not allowed to bring furniture or large items into the classroom and are expected to use the chairs provided.  If there is a medical reason why a different chair or related accommodation is needed, the student must contact the </w:t>
      </w:r>
      <w:r w:rsidR="00DC2CE4" w:rsidRPr="007F22E8">
        <w:rPr>
          <w:rFonts w:ascii="Georgia" w:hAnsi="Georgia"/>
        </w:rPr>
        <w:t>Director of the Master of Arts of Biomedical Sciences</w:t>
      </w:r>
      <w:r w:rsidRPr="007F22E8">
        <w:rPr>
          <w:rFonts w:ascii="Georgia" w:hAnsi="Georgia"/>
        </w:rPr>
        <w:t xml:space="preserve"> Program to request the accommodation.  Bottled drinks with secure lids only, or cups with leak proof secured lids are allowed in the </w:t>
      </w:r>
      <w:r w:rsidR="00DC2CE4" w:rsidRPr="007F22E8">
        <w:rPr>
          <w:rFonts w:ascii="Georgia" w:hAnsi="Georgia"/>
        </w:rPr>
        <w:t>Master of Arts in Biomedical Sciences</w:t>
      </w:r>
      <w:r w:rsidRPr="007F22E8">
        <w:rPr>
          <w:rFonts w:ascii="Georgia" w:hAnsi="Georgia"/>
        </w:rPr>
        <w:t xml:space="preserve"> classroom, as well as, in all common areas of the VCOM buildings.  No can</w:t>
      </w:r>
      <w:r w:rsidR="007C6F18">
        <w:rPr>
          <w:rFonts w:ascii="Georgia" w:hAnsi="Georgia"/>
        </w:rPr>
        <w:t>ned</w:t>
      </w:r>
      <w:r w:rsidRPr="007F22E8">
        <w:rPr>
          <w:rFonts w:ascii="Georgia" w:hAnsi="Georgia"/>
        </w:rPr>
        <w:t xml:space="preserve"> drinks or food/snacks are allowed in Lecture Hall 1, Lecture Hall 2, Library, Quiet Study rooms, Computer Lab, Anatomy Lab, 3</w:t>
      </w:r>
      <w:r w:rsidRPr="007F22E8">
        <w:rPr>
          <w:rFonts w:ascii="Georgia" w:hAnsi="Georgia"/>
          <w:vertAlign w:val="superscript"/>
        </w:rPr>
        <w:t>rd</w:t>
      </w:r>
      <w:r w:rsidRPr="007F22E8">
        <w:rPr>
          <w:rFonts w:ascii="Georgia" w:hAnsi="Georgia"/>
        </w:rPr>
        <w:t xml:space="preserve"> floor Small Group Rooms, OMM Lab, or SIM Rooms.  Students are responsible to dispose of their own containers and trash.</w:t>
      </w:r>
    </w:p>
    <w:p w14:paraId="404E414D" w14:textId="77777777" w:rsidR="002F2CD7" w:rsidRPr="007F22E8" w:rsidRDefault="002F2CD7" w:rsidP="00A1362B">
      <w:pPr>
        <w:pStyle w:val="Heading1"/>
        <w:spacing w:after="0" w:line="240" w:lineRule="auto"/>
        <w:rPr>
          <w:rFonts w:ascii="Georgia" w:hAnsi="Georgia"/>
          <w:smallCaps w:val="0"/>
          <w:color w:val="1F497D" w:themeColor="text2"/>
          <w:sz w:val="28"/>
        </w:rPr>
      </w:pPr>
      <w:bookmarkStart w:id="303" w:name="_Toc429573913"/>
      <w:bookmarkStart w:id="304" w:name="_Toc519951478"/>
      <w:r w:rsidRPr="007F22E8">
        <w:rPr>
          <w:rFonts w:ascii="Georgia" w:hAnsi="Georgia"/>
          <w:smallCaps w:val="0"/>
          <w:color w:val="1F497D" w:themeColor="text2"/>
          <w:sz w:val="28"/>
        </w:rPr>
        <w:t>Crime Log</w:t>
      </w:r>
      <w:bookmarkEnd w:id="303"/>
      <w:bookmarkEnd w:id="304"/>
    </w:p>
    <w:p w14:paraId="152BF773" w14:textId="77777777" w:rsidR="00DA790F" w:rsidRPr="007F22E8" w:rsidRDefault="00DA790F" w:rsidP="00DA790F">
      <w:pPr>
        <w:spacing w:line="240" w:lineRule="auto"/>
        <w:rPr>
          <w:rFonts w:ascii="Georgia" w:eastAsia="Times New Roman" w:hAnsi="Georgia" w:cs="Arial"/>
          <w:color w:val="000000"/>
          <w:szCs w:val="24"/>
        </w:rPr>
      </w:pPr>
      <w:r w:rsidRPr="007F22E8">
        <w:rPr>
          <w:rFonts w:ascii="Georgia" w:eastAsia="Times New Roman" w:hAnsi="Georgia" w:cs="Arial"/>
          <w:color w:val="000000"/>
          <w:szCs w:val="24"/>
        </w:rPr>
        <w:t xml:space="preserve">Each year, VCOM participates in the reporting of significant crimes against persons and personal property.  </w:t>
      </w:r>
    </w:p>
    <w:p w14:paraId="52C0AD66" w14:textId="3A7ADDCF" w:rsidR="00DA790F" w:rsidRPr="007F22E8" w:rsidRDefault="00DA790F" w:rsidP="007C6F18">
      <w:pPr>
        <w:spacing w:line="240" w:lineRule="auto"/>
        <w:jc w:val="both"/>
        <w:rPr>
          <w:rFonts w:ascii="Georgia" w:eastAsia="Times New Roman" w:hAnsi="Georgia" w:cs="Arial"/>
          <w:color w:val="000000"/>
          <w:szCs w:val="24"/>
        </w:rPr>
      </w:pPr>
      <w:r w:rsidRPr="007F22E8">
        <w:rPr>
          <w:rFonts w:ascii="Georgia" w:eastAsia="Times New Roman" w:hAnsi="Georgia" w:cs="Arial"/>
          <w:color w:val="000000"/>
          <w:szCs w:val="24"/>
        </w:rPr>
        <w:t xml:space="preserve">For the most recent events, you may check with the </w:t>
      </w:r>
      <w:r w:rsidR="00DC2CE4" w:rsidRPr="007F22E8">
        <w:rPr>
          <w:rFonts w:ascii="Georgia" w:eastAsia="Times New Roman" w:hAnsi="Georgia" w:cs="Arial"/>
          <w:color w:val="000000"/>
          <w:szCs w:val="24"/>
        </w:rPr>
        <w:t xml:space="preserve">VCOM </w:t>
      </w:r>
      <w:r w:rsidRPr="007F22E8">
        <w:rPr>
          <w:rFonts w:ascii="Georgia" w:eastAsia="Times New Roman" w:hAnsi="Georgia" w:cs="Arial"/>
          <w:color w:val="000000"/>
          <w:szCs w:val="24"/>
        </w:rPr>
        <w:t xml:space="preserve">Associate Vice President of Operations, where the monthly log is housed.  Monthly logs are kept on all campuses.  You may see the U.S.D.E. report on campus safety by visiting </w:t>
      </w:r>
      <w:hyperlink r:id="rId35" w:anchor="/institution/list" w:history="1">
        <w:r w:rsidRPr="007F22E8">
          <w:rPr>
            <w:rFonts w:ascii="Georgia" w:eastAsia="Times New Roman" w:hAnsi="Georgia" w:cs="Times New Roman"/>
            <w:color w:val="0000FF"/>
            <w:szCs w:val="24"/>
            <w:u w:val="single"/>
          </w:rPr>
          <w:t>http://ope.ed.gov/campussafety/#/institution/list</w:t>
        </w:r>
      </w:hyperlink>
      <w:r w:rsidRPr="007F22E8">
        <w:rPr>
          <w:rFonts w:ascii="Georgia" w:eastAsia="Times New Roman" w:hAnsi="Georgia" w:cs="Arial"/>
          <w:color w:val="000000"/>
          <w:szCs w:val="24"/>
        </w:rPr>
        <w:t xml:space="preserve">.  </w:t>
      </w:r>
      <w:r w:rsidRPr="007F22E8">
        <w:rPr>
          <w:rFonts w:ascii="Georgia" w:eastAsia="Times New Roman" w:hAnsi="Georgia" w:cs="Arial"/>
          <w:szCs w:val="24"/>
        </w:rPr>
        <w:t>Fo</w:t>
      </w:r>
      <w:r w:rsidRPr="007F22E8">
        <w:rPr>
          <w:rFonts w:ascii="Georgia" w:eastAsia="Times New Roman" w:hAnsi="Georgia" w:cs="Arial"/>
          <w:color w:val="000000"/>
          <w:szCs w:val="24"/>
        </w:rPr>
        <w:t xml:space="preserve">r the past several years, VCOM has received an "A" rating with no significant crime problems.  All faculty, </w:t>
      </w:r>
      <w:r w:rsidRPr="007F22E8">
        <w:rPr>
          <w:rFonts w:ascii="Georgia" w:eastAsia="Times New Roman" w:hAnsi="Georgia" w:cs="Arial"/>
          <w:color w:val="000000"/>
          <w:szCs w:val="24"/>
        </w:rPr>
        <w:lastRenderedPageBreak/>
        <w:t xml:space="preserve">staff, and students should report any incidence of crime against a person or personal property to the operations department immediately. </w:t>
      </w:r>
    </w:p>
    <w:p w14:paraId="44C90BDA" w14:textId="77777777" w:rsidR="002F2CD7" w:rsidRPr="007F22E8" w:rsidRDefault="002F2CD7" w:rsidP="00A1362B">
      <w:pPr>
        <w:pStyle w:val="Heading1"/>
        <w:spacing w:after="0" w:line="240" w:lineRule="auto"/>
        <w:rPr>
          <w:rFonts w:ascii="Georgia" w:hAnsi="Georgia"/>
          <w:smallCaps w:val="0"/>
          <w:color w:val="1F497D" w:themeColor="text2"/>
          <w:sz w:val="28"/>
        </w:rPr>
      </w:pPr>
      <w:bookmarkStart w:id="305" w:name="_Toc429573914"/>
      <w:bookmarkStart w:id="306" w:name="_Toc519951479"/>
      <w:r w:rsidRPr="007F22E8">
        <w:rPr>
          <w:rFonts w:ascii="Georgia" w:hAnsi="Georgia"/>
          <w:smallCaps w:val="0"/>
          <w:color w:val="1F497D" w:themeColor="text2"/>
          <w:sz w:val="28"/>
        </w:rPr>
        <w:t>Firearms and Weapons</w:t>
      </w:r>
      <w:bookmarkEnd w:id="305"/>
      <w:bookmarkEnd w:id="306"/>
    </w:p>
    <w:p w14:paraId="6FD89650" w14:textId="4F1FF49C" w:rsidR="00CF1C91" w:rsidRPr="007F22E8" w:rsidRDefault="00DC2CE4" w:rsidP="007C6F18">
      <w:pPr>
        <w:spacing w:line="240" w:lineRule="auto"/>
        <w:jc w:val="both"/>
        <w:rPr>
          <w:rFonts w:ascii="Georgia" w:hAnsi="Georgia"/>
          <w:color w:val="000000"/>
        </w:rPr>
      </w:pPr>
      <w:r w:rsidRPr="007F22E8">
        <w:rPr>
          <w:rFonts w:ascii="Georgia" w:hAnsi="Georgia" w:cs="Times New Roman"/>
          <w:color w:val="000000"/>
          <w:szCs w:val="24"/>
        </w:rPr>
        <w:t xml:space="preserve">BC and </w:t>
      </w:r>
      <w:r w:rsidR="00CF1C91" w:rsidRPr="007F22E8">
        <w:rPr>
          <w:rFonts w:ascii="Georgia" w:hAnsi="Georgia" w:cs="Times New Roman"/>
          <w:color w:val="000000"/>
          <w:szCs w:val="24"/>
        </w:rPr>
        <w:t xml:space="preserve">VCOM students are prohibited from carrying, maintaining, or storing a firearm or weapon on any VCOM property, </w:t>
      </w:r>
      <w:r w:rsidRPr="007F22E8">
        <w:rPr>
          <w:rFonts w:ascii="Georgia" w:hAnsi="Georgia" w:cs="Times New Roman"/>
          <w:color w:val="000000"/>
          <w:szCs w:val="24"/>
        </w:rPr>
        <w:t>BC-</w:t>
      </w:r>
      <w:r w:rsidR="00CF1C91" w:rsidRPr="007F22E8">
        <w:rPr>
          <w:rFonts w:ascii="Georgia" w:hAnsi="Georgia" w:cs="Times New Roman"/>
          <w:color w:val="000000"/>
          <w:szCs w:val="24"/>
        </w:rPr>
        <w:t>VCOM clinical site, affiliated campus (Virginia Tech and Wofford) and all surrounding parking lots and space owned or leased by the College.  Any visitor or other third party attending an event, or visiting an academic or administrative office is prohibited from carrying, maintaining, or storing a firearm or weapon on any College facility, even if the owner has a valid permit.  This prohibition also applies to all events on campus where people congregate in any public or outdoor areas.  Students who violate this policy are subject to disciplinary action up to and including suspension or dismissal.</w:t>
      </w:r>
    </w:p>
    <w:p w14:paraId="630B7F62" w14:textId="77777777" w:rsidR="002F2CD7" w:rsidRPr="007F22E8" w:rsidRDefault="002F2CD7" w:rsidP="007C6F18">
      <w:pPr>
        <w:pStyle w:val="Heading1"/>
        <w:spacing w:after="0" w:line="240" w:lineRule="auto"/>
        <w:jc w:val="both"/>
        <w:rPr>
          <w:rFonts w:ascii="Georgia" w:hAnsi="Georgia"/>
          <w:smallCaps w:val="0"/>
          <w:color w:val="1F497D" w:themeColor="text2"/>
          <w:sz w:val="28"/>
        </w:rPr>
      </w:pPr>
      <w:bookmarkStart w:id="307" w:name="firelog"/>
      <w:bookmarkStart w:id="308" w:name="_Toc332873655"/>
      <w:bookmarkStart w:id="309" w:name="_Toc429573916"/>
      <w:bookmarkStart w:id="310" w:name="_Toc519951480"/>
      <w:bookmarkEnd w:id="307"/>
      <w:r w:rsidRPr="007F22E8">
        <w:rPr>
          <w:rFonts w:ascii="Georgia" w:hAnsi="Georgia"/>
          <w:smallCaps w:val="0"/>
          <w:color w:val="1F497D" w:themeColor="text2"/>
          <w:sz w:val="28"/>
        </w:rPr>
        <w:t>Parking</w:t>
      </w:r>
      <w:bookmarkEnd w:id="308"/>
      <w:bookmarkEnd w:id="309"/>
      <w:bookmarkEnd w:id="310"/>
    </w:p>
    <w:p w14:paraId="4B22CA69" w14:textId="32511FC8" w:rsidR="00CF1C91" w:rsidRPr="007F22E8" w:rsidRDefault="00CF1C91" w:rsidP="007C6F18">
      <w:pPr>
        <w:pStyle w:val="BasicParagraph"/>
        <w:spacing w:line="240" w:lineRule="auto"/>
        <w:jc w:val="both"/>
        <w:rPr>
          <w:rFonts w:ascii="Georgia" w:hAnsi="Georgia"/>
        </w:rPr>
      </w:pPr>
      <w:r w:rsidRPr="007F22E8">
        <w:rPr>
          <w:rFonts w:ascii="Georgia" w:hAnsi="Georgia"/>
        </w:rPr>
        <w:t>Each student will receive one free parking tag for parking in VCOM designated student lots, adjacent to the building.  Tags must be visible</w:t>
      </w:r>
      <w:r w:rsidRPr="00431255">
        <w:rPr>
          <w:rFonts w:ascii="Georgia" w:hAnsi="Georgia"/>
        </w:rPr>
        <w:t xml:space="preserve">.  </w:t>
      </w:r>
    </w:p>
    <w:p w14:paraId="10BC08FF" w14:textId="77777777" w:rsidR="002F2CD7" w:rsidRPr="007F22E8" w:rsidRDefault="002F2CD7" w:rsidP="00A1362B">
      <w:pPr>
        <w:pStyle w:val="Heading1"/>
        <w:spacing w:after="0" w:line="240" w:lineRule="auto"/>
        <w:rPr>
          <w:rFonts w:ascii="Georgia" w:hAnsi="Georgia"/>
          <w:smallCaps w:val="0"/>
          <w:color w:val="1F497D" w:themeColor="text2"/>
          <w:sz w:val="28"/>
        </w:rPr>
      </w:pPr>
      <w:bookmarkStart w:id="311" w:name="_Toc332873656"/>
      <w:bookmarkStart w:id="312" w:name="_Toc429573917"/>
      <w:bookmarkStart w:id="313" w:name="_Toc519951481"/>
      <w:r w:rsidRPr="007F22E8">
        <w:rPr>
          <w:rFonts w:ascii="Georgia" w:hAnsi="Georgia"/>
          <w:smallCaps w:val="0"/>
          <w:color w:val="1F497D" w:themeColor="text2"/>
          <w:sz w:val="28"/>
        </w:rPr>
        <w:t>Pets</w:t>
      </w:r>
      <w:bookmarkEnd w:id="311"/>
      <w:bookmarkEnd w:id="312"/>
      <w:bookmarkEnd w:id="313"/>
    </w:p>
    <w:p w14:paraId="18B1D2DD" w14:textId="77777777" w:rsidR="00B17022" w:rsidRPr="007F22E8" w:rsidRDefault="00B17022" w:rsidP="007C6F18">
      <w:pPr>
        <w:pStyle w:val="BasicParagraph"/>
        <w:spacing w:line="240" w:lineRule="auto"/>
        <w:jc w:val="both"/>
        <w:rPr>
          <w:rFonts w:ascii="Georgia" w:hAnsi="Georgia"/>
        </w:rPr>
      </w:pPr>
      <w:r w:rsidRPr="007F22E8">
        <w:rPr>
          <w:rFonts w:ascii="Georgia" w:hAnsi="Georgia"/>
        </w:rPr>
        <w:t>No pets including, but not limited to:  dogs, cats, birds, other animals, reptiles or fish are permitted in any of the campus buildings or clinical sites.  With the exception of fish, the pets listed above are not accepted in clinical housing.</w:t>
      </w:r>
    </w:p>
    <w:p w14:paraId="78F332E9" w14:textId="77777777" w:rsidR="002F2CD7" w:rsidRPr="007F22E8" w:rsidRDefault="002F2CD7" w:rsidP="007C6F18">
      <w:pPr>
        <w:pStyle w:val="Heading1"/>
        <w:spacing w:after="0" w:line="240" w:lineRule="auto"/>
        <w:jc w:val="both"/>
        <w:rPr>
          <w:rFonts w:ascii="Georgia" w:hAnsi="Georgia"/>
          <w:smallCaps w:val="0"/>
          <w:color w:val="1F497D" w:themeColor="text2"/>
          <w:sz w:val="28"/>
        </w:rPr>
      </w:pPr>
      <w:bookmarkStart w:id="314" w:name="_Toc332873657"/>
      <w:bookmarkStart w:id="315" w:name="_Toc429573918"/>
      <w:bookmarkStart w:id="316" w:name="_Toc519951482"/>
      <w:r w:rsidRPr="007F22E8">
        <w:rPr>
          <w:rFonts w:ascii="Georgia" w:hAnsi="Georgia"/>
          <w:smallCaps w:val="0"/>
          <w:color w:val="1F497D" w:themeColor="text2"/>
          <w:sz w:val="28"/>
        </w:rPr>
        <w:t>Photocopying and Printing</w:t>
      </w:r>
      <w:bookmarkEnd w:id="314"/>
      <w:bookmarkEnd w:id="315"/>
      <w:bookmarkEnd w:id="316"/>
    </w:p>
    <w:p w14:paraId="24F5118D" w14:textId="0C7B5454" w:rsidR="00CF1C91" w:rsidRPr="007F22E8" w:rsidRDefault="00CF1C91" w:rsidP="007C6F18">
      <w:pPr>
        <w:pStyle w:val="BasicParagraph"/>
        <w:spacing w:line="240" w:lineRule="auto"/>
        <w:jc w:val="both"/>
        <w:rPr>
          <w:rFonts w:ascii="Georgia" w:hAnsi="Georgia"/>
        </w:rPr>
      </w:pPr>
      <w:r w:rsidRPr="007F22E8">
        <w:rPr>
          <w:rFonts w:ascii="Georgia" w:hAnsi="Georgia"/>
        </w:rPr>
        <w:t xml:space="preserve">Photocopying is available in the library. </w:t>
      </w:r>
      <w:r w:rsidR="00C47A73">
        <w:rPr>
          <w:rFonts w:ascii="Georgia" w:hAnsi="Georgia"/>
        </w:rPr>
        <w:t xml:space="preserve">BC and </w:t>
      </w:r>
      <w:r w:rsidRPr="007F22E8">
        <w:rPr>
          <w:rFonts w:ascii="Georgia" w:hAnsi="Georgia"/>
        </w:rPr>
        <w:t xml:space="preserve">VCOM permits no copyright violations or other violations of the law. </w:t>
      </w:r>
    </w:p>
    <w:p w14:paraId="68AF2044" w14:textId="77777777" w:rsidR="002F2CD7" w:rsidRPr="007F22E8" w:rsidRDefault="002F2CD7" w:rsidP="007C6F18">
      <w:pPr>
        <w:pStyle w:val="Heading1"/>
        <w:spacing w:after="0" w:line="240" w:lineRule="auto"/>
        <w:jc w:val="both"/>
        <w:rPr>
          <w:rFonts w:ascii="Georgia" w:hAnsi="Georgia"/>
          <w:smallCaps w:val="0"/>
          <w:color w:val="1F497D" w:themeColor="text2"/>
          <w:sz w:val="28"/>
        </w:rPr>
      </w:pPr>
      <w:bookmarkStart w:id="317" w:name="_Toc332873658"/>
      <w:bookmarkStart w:id="318" w:name="_Toc429573919"/>
      <w:bookmarkStart w:id="319" w:name="_Toc519951483"/>
      <w:r w:rsidRPr="007F22E8">
        <w:rPr>
          <w:rFonts w:ascii="Georgia" w:hAnsi="Georgia"/>
          <w:smallCaps w:val="0"/>
          <w:color w:val="1F497D" w:themeColor="text2"/>
          <w:sz w:val="28"/>
        </w:rPr>
        <w:t>Posting of Notices</w:t>
      </w:r>
      <w:bookmarkEnd w:id="317"/>
      <w:bookmarkEnd w:id="318"/>
      <w:bookmarkEnd w:id="319"/>
    </w:p>
    <w:p w14:paraId="2175CCF0" w14:textId="030A60E3" w:rsidR="00CF1C91" w:rsidRPr="007F22E8" w:rsidRDefault="00CF1C91" w:rsidP="007C6F18">
      <w:pPr>
        <w:pStyle w:val="BasicParagraph"/>
        <w:spacing w:line="240" w:lineRule="auto"/>
        <w:jc w:val="both"/>
        <w:rPr>
          <w:rFonts w:ascii="Georgia" w:hAnsi="Georgia"/>
        </w:rPr>
      </w:pPr>
      <w:r w:rsidRPr="007F22E8">
        <w:rPr>
          <w:rFonts w:ascii="Georgia" w:hAnsi="Georgia"/>
        </w:rPr>
        <w:t xml:space="preserve">The posting of all notices on school property requires a signature of approval on the notice by the Associate Vice President for Student Services (for postings in the main building) or </w:t>
      </w:r>
      <w:r w:rsidRPr="00431255">
        <w:rPr>
          <w:rFonts w:ascii="Georgia" w:hAnsi="Georgia"/>
        </w:rPr>
        <w:t xml:space="preserve">the Director of </w:t>
      </w:r>
      <w:r w:rsidR="00C47A73" w:rsidRPr="00431255">
        <w:rPr>
          <w:rFonts w:ascii="Georgia" w:hAnsi="Georgia"/>
        </w:rPr>
        <w:t>Master of Arts in Biomedical Sciences Program</w:t>
      </w:r>
      <w:r w:rsidRPr="00431255">
        <w:rPr>
          <w:rFonts w:ascii="Georgia" w:hAnsi="Georgia"/>
        </w:rPr>
        <w:t xml:space="preserve"> (for postings in the </w:t>
      </w:r>
      <w:r w:rsidR="00431255" w:rsidRPr="00431255">
        <w:rPr>
          <w:rFonts w:ascii="Georgia" w:hAnsi="Georgia"/>
        </w:rPr>
        <w:t>MABS</w:t>
      </w:r>
      <w:r w:rsidRPr="00431255">
        <w:rPr>
          <w:rFonts w:ascii="Georgia" w:hAnsi="Georgia"/>
        </w:rPr>
        <w:t xml:space="preserve"> Building).  </w:t>
      </w:r>
    </w:p>
    <w:p w14:paraId="3F43CCCF" w14:textId="77777777" w:rsidR="00CF1C91" w:rsidRPr="007F22E8" w:rsidRDefault="00CF1C91" w:rsidP="007C6F18">
      <w:pPr>
        <w:pStyle w:val="BasicParagraph"/>
        <w:spacing w:line="240" w:lineRule="auto"/>
        <w:jc w:val="both"/>
        <w:rPr>
          <w:rFonts w:ascii="Georgia" w:hAnsi="Georgia"/>
        </w:rPr>
      </w:pPr>
    </w:p>
    <w:p w14:paraId="2714EED4" w14:textId="77777777" w:rsidR="00CF1C91" w:rsidRPr="007F22E8" w:rsidRDefault="00CF1C91" w:rsidP="007C6F18">
      <w:pPr>
        <w:pStyle w:val="BasicParagraph"/>
        <w:spacing w:line="240" w:lineRule="auto"/>
        <w:jc w:val="both"/>
        <w:rPr>
          <w:rFonts w:ascii="Georgia" w:hAnsi="Georgia"/>
        </w:rPr>
      </w:pPr>
      <w:r w:rsidRPr="007F22E8">
        <w:rPr>
          <w:rFonts w:ascii="Georgia" w:hAnsi="Georgia"/>
        </w:rPr>
        <w:t xml:space="preserve">Generally, community and general announcements should be communicated via e-mail and sent to the class communications coordinator versus using fliers or written notices.  </w:t>
      </w:r>
    </w:p>
    <w:p w14:paraId="691AF562" w14:textId="77777777" w:rsidR="002F2CD7" w:rsidRPr="007F22E8" w:rsidRDefault="002F2CD7" w:rsidP="007C6F18">
      <w:pPr>
        <w:pStyle w:val="Heading1"/>
        <w:spacing w:after="0" w:line="240" w:lineRule="auto"/>
        <w:jc w:val="both"/>
        <w:rPr>
          <w:rFonts w:ascii="Georgia" w:hAnsi="Georgia"/>
          <w:smallCaps w:val="0"/>
          <w:color w:val="1F497D" w:themeColor="text2"/>
          <w:sz w:val="28"/>
        </w:rPr>
      </w:pPr>
      <w:bookmarkStart w:id="320" w:name="_Toc429573921"/>
      <w:bookmarkStart w:id="321" w:name="_Toc519951484"/>
      <w:r w:rsidRPr="00431255">
        <w:rPr>
          <w:rFonts w:ascii="Georgia" w:hAnsi="Georgia"/>
          <w:smallCaps w:val="0"/>
          <w:color w:val="1F497D" w:themeColor="text2"/>
          <w:sz w:val="28"/>
        </w:rPr>
        <w:t>VCOM Passport Cards and IDs</w:t>
      </w:r>
      <w:bookmarkEnd w:id="320"/>
      <w:bookmarkEnd w:id="321"/>
    </w:p>
    <w:p w14:paraId="4A449D8C" w14:textId="349EC1C6" w:rsidR="00CF1C91" w:rsidRPr="007F22E8" w:rsidRDefault="00CF1C91" w:rsidP="007C6F18">
      <w:pPr>
        <w:pStyle w:val="BasicParagraph"/>
        <w:spacing w:line="240" w:lineRule="auto"/>
        <w:jc w:val="both"/>
        <w:rPr>
          <w:rFonts w:ascii="Georgia" w:hAnsi="Georgia"/>
        </w:rPr>
      </w:pPr>
      <w:r w:rsidRPr="007F22E8">
        <w:rPr>
          <w:rFonts w:ascii="Georgia" w:hAnsi="Georgia"/>
        </w:rPr>
        <w:t>VCOM Passports are issued at the beginning of the year and are used for identification and access privileges such as: access to the main campus building, identification while on clinical experiences</w:t>
      </w:r>
      <w:r w:rsidR="00431255">
        <w:rPr>
          <w:rFonts w:ascii="Georgia" w:hAnsi="Georgia"/>
        </w:rPr>
        <w:t>.</w:t>
      </w:r>
      <w:r w:rsidRPr="007F22E8">
        <w:rPr>
          <w:rFonts w:ascii="Georgia" w:hAnsi="Georgia"/>
        </w:rPr>
        <w:t xml:space="preserve"> VCOM passports should be retained by the student at all times when on the VCOM and Virginia Tech campuses and during field experiences.  Lost VCOM Passports must be reported to the VCOM Office of the Registrar and must also be replaced at the student’s expense</w:t>
      </w:r>
      <w:r w:rsidRPr="00431255">
        <w:rPr>
          <w:rFonts w:ascii="Georgia" w:hAnsi="Georgia"/>
        </w:rPr>
        <w:t>.</w:t>
      </w:r>
      <w:r w:rsidRPr="007F22E8">
        <w:rPr>
          <w:rFonts w:ascii="Georgia" w:hAnsi="Georgia"/>
        </w:rPr>
        <w:t xml:space="preserve"> </w:t>
      </w:r>
    </w:p>
    <w:sectPr w:rsidR="00CF1C91" w:rsidRPr="007F22E8" w:rsidSect="004E0FCB">
      <w:footerReference w:type="first" r:id="rId36"/>
      <w:pgSz w:w="12240" w:h="15840" w:code="1"/>
      <w:pgMar w:top="1440" w:right="810" w:bottom="1440" w:left="1080" w:header="720" w:footer="2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1C497" w14:textId="77777777" w:rsidR="0002090B" w:rsidRDefault="0002090B" w:rsidP="000F5244">
      <w:pPr>
        <w:spacing w:line="240" w:lineRule="auto"/>
      </w:pPr>
      <w:r>
        <w:separator/>
      </w:r>
    </w:p>
  </w:endnote>
  <w:endnote w:type="continuationSeparator" w:id="0">
    <w:p w14:paraId="5682FBF3" w14:textId="77777777" w:rsidR="0002090B" w:rsidRDefault="0002090B" w:rsidP="000F52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erpetua" w:hAnsi="Perpetua"/>
      </w:rPr>
      <w:id w:val="-942839080"/>
      <w:docPartObj>
        <w:docPartGallery w:val="Page Numbers (Bottom of Page)"/>
        <w:docPartUnique/>
      </w:docPartObj>
    </w:sdtPr>
    <w:sdtEndPr>
      <w:rPr>
        <w:noProof/>
      </w:rPr>
    </w:sdtEndPr>
    <w:sdtContent>
      <w:p w14:paraId="34839F55" w14:textId="1FC62912" w:rsidR="004B3110" w:rsidRPr="00765259" w:rsidRDefault="004B3110">
        <w:pPr>
          <w:pStyle w:val="Footer"/>
          <w:jc w:val="center"/>
          <w:rPr>
            <w:rFonts w:ascii="Perpetua" w:hAnsi="Perpetua"/>
          </w:rPr>
        </w:pPr>
        <w:r w:rsidRPr="00765259">
          <w:rPr>
            <w:rFonts w:ascii="Perpetua" w:hAnsi="Perpetua"/>
          </w:rPr>
          <w:fldChar w:fldCharType="begin"/>
        </w:r>
        <w:r w:rsidRPr="00765259">
          <w:rPr>
            <w:rFonts w:ascii="Perpetua" w:hAnsi="Perpetua"/>
          </w:rPr>
          <w:instrText xml:space="preserve"> PAGE   \* MERGEFORMAT </w:instrText>
        </w:r>
        <w:r w:rsidRPr="00765259">
          <w:rPr>
            <w:rFonts w:ascii="Perpetua" w:hAnsi="Perpetua"/>
          </w:rPr>
          <w:fldChar w:fldCharType="separate"/>
        </w:r>
        <w:r w:rsidR="00EC72B1">
          <w:rPr>
            <w:rFonts w:ascii="Perpetua" w:hAnsi="Perpetua"/>
            <w:noProof/>
          </w:rPr>
          <w:t>66</w:t>
        </w:r>
        <w:r w:rsidRPr="00765259">
          <w:rPr>
            <w:rFonts w:ascii="Perpetua" w:hAnsi="Perpetua"/>
            <w:noProof/>
          </w:rPr>
          <w:fldChar w:fldCharType="end"/>
        </w:r>
        <w:r>
          <w:rPr>
            <w:rFonts w:ascii="Perpetua" w:hAnsi="Perpetua"/>
            <w:noProof/>
          </w:rPr>
          <w:tab/>
        </w:r>
        <w:r>
          <w:rPr>
            <w:rFonts w:ascii="Perpetua" w:hAnsi="Perpetua"/>
            <w:noProof/>
          </w:rPr>
          <w:tab/>
          <w:t>Updated 1-31-2020</w:t>
        </w:r>
      </w:p>
    </w:sdtContent>
  </w:sdt>
  <w:p w14:paraId="38844304" w14:textId="77777777" w:rsidR="004B3110" w:rsidRDefault="004B31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C8178" w14:textId="5EA2F3A9" w:rsidR="004B3110" w:rsidRDefault="004B3110">
    <w:pPr>
      <w:pStyle w:val="Footer"/>
      <w:jc w:val="center"/>
    </w:pPr>
    <w:r>
      <w:t>Updated 2-9-2019</w:t>
    </w:r>
  </w:p>
  <w:p w14:paraId="022FCEC3" w14:textId="77777777" w:rsidR="004B3110" w:rsidRDefault="004B311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736189"/>
      <w:docPartObj>
        <w:docPartGallery w:val="Page Numbers (Bottom of Page)"/>
        <w:docPartUnique/>
      </w:docPartObj>
    </w:sdtPr>
    <w:sdtEndPr>
      <w:rPr>
        <w:noProof/>
      </w:rPr>
    </w:sdtEndPr>
    <w:sdtContent>
      <w:p w14:paraId="63CFD391" w14:textId="038D3321" w:rsidR="004B3110" w:rsidRDefault="004B3110">
        <w:pPr>
          <w:pStyle w:val="Footer"/>
          <w:jc w:val="center"/>
        </w:pPr>
        <w:r w:rsidRPr="00765259">
          <w:rPr>
            <w:rFonts w:ascii="Perpetua" w:hAnsi="Perpetua"/>
          </w:rPr>
          <w:fldChar w:fldCharType="begin"/>
        </w:r>
        <w:r w:rsidRPr="00765259">
          <w:rPr>
            <w:rFonts w:ascii="Perpetua" w:hAnsi="Perpetua"/>
          </w:rPr>
          <w:instrText xml:space="preserve"> PAGE   \* MERGEFORMAT </w:instrText>
        </w:r>
        <w:r w:rsidRPr="00765259">
          <w:rPr>
            <w:rFonts w:ascii="Perpetua" w:hAnsi="Perpetua"/>
          </w:rPr>
          <w:fldChar w:fldCharType="separate"/>
        </w:r>
        <w:r w:rsidR="00EC72B1">
          <w:rPr>
            <w:rFonts w:ascii="Perpetua" w:hAnsi="Perpetua"/>
            <w:noProof/>
          </w:rPr>
          <w:t>1</w:t>
        </w:r>
        <w:r w:rsidRPr="00765259">
          <w:rPr>
            <w:rFonts w:ascii="Perpetua" w:hAnsi="Perpetua"/>
            <w:noProof/>
          </w:rPr>
          <w:fldChar w:fldCharType="end"/>
        </w:r>
      </w:p>
    </w:sdtContent>
  </w:sdt>
  <w:p w14:paraId="36F45D62" w14:textId="77777777" w:rsidR="004B3110" w:rsidRDefault="004B31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6B8F6" w14:textId="77777777" w:rsidR="0002090B" w:rsidRDefault="0002090B" w:rsidP="000F5244">
      <w:pPr>
        <w:spacing w:line="240" w:lineRule="auto"/>
      </w:pPr>
      <w:r>
        <w:separator/>
      </w:r>
    </w:p>
  </w:footnote>
  <w:footnote w:type="continuationSeparator" w:id="0">
    <w:p w14:paraId="4B220FFE" w14:textId="77777777" w:rsidR="0002090B" w:rsidRDefault="0002090B" w:rsidP="000F52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B78"/>
    <w:multiLevelType w:val="multilevel"/>
    <w:tmpl w:val="AFA6E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E24B8"/>
    <w:multiLevelType w:val="hybridMultilevel"/>
    <w:tmpl w:val="CCDC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1FC4"/>
    <w:multiLevelType w:val="hybridMultilevel"/>
    <w:tmpl w:val="961631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2B1E44"/>
    <w:multiLevelType w:val="hybridMultilevel"/>
    <w:tmpl w:val="BE8EE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E7D4A"/>
    <w:multiLevelType w:val="hybridMultilevel"/>
    <w:tmpl w:val="91DE54CA"/>
    <w:lvl w:ilvl="0" w:tplc="3AC86A4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E364E"/>
    <w:multiLevelType w:val="hybridMultilevel"/>
    <w:tmpl w:val="A07AE7D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24585"/>
    <w:multiLevelType w:val="hybridMultilevel"/>
    <w:tmpl w:val="CF9C38FE"/>
    <w:lvl w:ilvl="0" w:tplc="A000BDBC">
      <w:start w:val="5"/>
      <w:numFmt w:val="decimal"/>
      <w:lvlText w:val="%1."/>
      <w:lvlJc w:val="left"/>
      <w:pPr>
        <w:ind w:left="720" w:hanging="360"/>
      </w:pPr>
      <w:rPr>
        <w:rFonts w:eastAsia="Calibri"/>
        <w:b w:val="0"/>
      </w:rPr>
    </w:lvl>
    <w:lvl w:ilvl="1" w:tplc="F256562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A15628"/>
    <w:multiLevelType w:val="hybridMultilevel"/>
    <w:tmpl w:val="0882E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66EB6"/>
    <w:multiLevelType w:val="hybridMultilevel"/>
    <w:tmpl w:val="7AEE7E8E"/>
    <w:lvl w:ilvl="0" w:tplc="8E54B356">
      <w:start w:val="1"/>
      <w:numFmt w:val="upperLetter"/>
      <w:lvlText w:val="%1."/>
      <w:lvlJc w:val="left"/>
      <w:pPr>
        <w:ind w:left="720" w:hanging="360"/>
      </w:pPr>
      <w:rPr>
        <w:rFonts w:ascii="Perpetua" w:hAnsi="Perpet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928DC"/>
    <w:multiLevelType w:val="hybridMultilevel"/>
    <w:tmpl w:val="3A72BA54"/>
    <w:lvl w:ilvl="0" w:tplc="E5687454">
      <w:numFmt w:val="bullet"/>
      <w:lvlText w:val="-"/>
      <w:lvlJc w:val="left"/>
      <w:pPr>
        <w:ind w:left="1008" w:hanging="360"/>
      </w:pPr>
      <w:rPr>
        <w:rFonts w:ascii="Times New Roman" w:eastAsia="Times New Roman" w:hAnsi="Times New Roman" w:cs="Times New Roman"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147F028D"/>
    <w:multiLevelType w:val="hybridMultilevel"/>
    <w:tmpl w:val="259A0174"/>
    <w:lvl w:ilvl="0" w:tplc="D240780C">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182627BE"/>
    <w:multiLevelType w:val="multilevel"/>
    <w:tmpl w:val="AAC2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DC59C2"/>
    <w:multiLevelType w:val="hybridMultilevel"/>
    <w:tmpl w:val="50E4C8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D6B5B"/>
    <w:multiLevelType w:val="hybridMultilevel"/>
    <w:tmpl w:val="A2868046"/>
    <w:lvl w:ilvl="0" w:tplc="D6FC3C06">
      <w:start w:val="1"/>
      <w:numFmt w:val="decimal"/>
      <w:lvlText w:val="%1."/>
      <w:lvlJc w:val="left"/>
      <w:pPr>
        <w:ind w:left="2160" w:hanging="360"/>
      </w:pPr>
      <w:rPr>
        <w:rFonts w:ascii="Perpetua" w:hAnsi="Perpetua"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97D0BC7"/>
    <w:multiLevelType w:val="hybridMultilevel"/>
    <w:tmpl w:val="10FC0318"/>
    <w:lvl w:ilvl="0" w:tplc="00BA3D1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C011A0"/>
    <w:multiLevelType w:val="hybridMultilevel"/>
    <w:tmpl w:val="AC585AC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A4158DA"/>
    <w:multiLevelType w:val="hybridMultilevel"/>
    <w:tmpl w:val="20D2A022"/>
    <w:lvl w:ilvl="0" w:tplc="B6046D3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182D42"/>
    <w:multiLevelType w:val="hybridMultilevel"/>
    <w:tmpl w:val="399802FC"/>
    <w:lvl w:ilvl="0" w:tplc="BB18343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0B029D"/>
    <w:multiLevelType w:val="hybridMultilevel"/>
    <w:tmpl w:val="C176740A"/>
    <w:lvl w:ilvl="0" w:tplc="D6FC3C06">
      <w:start w:val="1"/>
      <w:numFmt w:val="decimal"/>
      <w:lvlText w:val="%1."/>
      <w:lvlJc w:val="left"/>
      <w:pPr>
        <w:ind w:left="2160" w:hanging="360"/>
      </w:pPr>
      <w:rPr>
        <w:rFonts w:ascii="Perpetua" w:hAnsi="Perpetua"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C3D07D2"/>
    <w:multiLevelType w:val="hybridMultilevel"/>
    <w:tmpl w:val="BD2CF770"/>
    <w:lvl w:ilvl="0" w:tplc="53E87B3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E183EC2"/>
    <w:multiLevelType w:val="hybridMultilevel"/>
    <w:tmpl w:val="A53C5AC8"/>
    <w:lvl w:ilvl="0" w:tplc="3976CDC4">
      <w:start w:val="1"/>
      <w:numFmt w:val="upperLetter"/>
      <w:lvlText w:val="%1."/>
      <w:lvlJc w:val="left"/>
      <w:pPr>
        <w:ind w:left="720" w:hanging="360"/>
      </w:pPr>
      <w:rPr>
        <w:rFonts w:ascii="Times New Roman" w:hAnsi="Times New Roman" w:cs="Times New Roman" w:hint="default"/>
      </w:rPr>
    </w:lvl>
    <w:lvl w:ilvl="1" w:tplc="04090015">
      <w:start w:val="1"/>
      <w:numFmt w:val="upp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45714E"/>
    <w:multiLevelType w:val="multilevel"/>
    <w:tmpl w:val="050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5D5FF2"/>
    <w:multiLevelType w:val="hybridMultilevel"/>
    <w:tmpl w:val="9888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A20AEA1A">
      <w:start w:val="1"/>
      <w:numFmt w:val="bullet"/>
      <w:lvlText w:val=""/>
      <w:lvlJc w:val="left"/>
      <w:pPr>
        <w:ind w:left="2160" w:hanging="360"/>
      </w:pPr>
      <w:rPr>
        <w:rFonts w:ascii="Symbol" w:hAnsi="Symbol"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BD225A"/>
    <w:multiLevelType w:val="hybridMultilevel"/>
    <w:tmpl w:val="92F6799A"/>
    <w:lvl w:ilvl="0" w:tplc="91747C92">
      <w:start w:val="2"/>
      <w:numFmt w:val="upperLetter"/>
      <w:lvlText w:val="%1."/>
      <w:lvlJc w:val="left"/>
      <w:pPr>
        <w:ind w:left="720" w:hanging="360"/>
      </w:pPr>
      <w:rPr>
        <w:rFonts w:ascii="Perpetua" w:hAnsi="Perpet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F56BEB"/>
    <w:multiLevelType w:val="hybridMultilevel"/>
    <w:tmpl w:val="60924F7C"/>
    <w:lvl w:ilvl="0" w:tplc="BC92A874">
      <w:start w:val="1"/>
      <w:numFmt w:val="bullet"/>
      <w:lvlText w:val=""/>
      <w:lvlJc w:val="left"/>
      <w:pPr>
        <w:ind w:left="1080" w:hanging="72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067B7D"/>
    <w:multiLevelType w:val="hybridMultilevel"/>
    <w:tmpl w:val="243C6828"/>
    <w:lvl w:ilvl="0" w:tplc="2762385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AF435F"/>
    <w:multiLevelType w:val="hybridMultilevel"/>
    <w:tmpl w:val="9C40B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937B55"/>
    <w:multiLevelType w:val="hybridMultilevel"/>
    <w:tmpl w:val="C4A44582"/>
    <w:lvl w:ilvl="0" w:tplc="21FE6C6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80B5B6A"/>
    <w:multiLevelType w:val="multilevel"/>
    <w:tmpl w:val="9934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437D94"/>
    <w:multiLevelType w:val="hybridMultilevel"/>
    <w:tmpl w:val="CA0A96C0"/>
    <w:lvl w:ilvl="0" w:tplc="782CD5F2">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0B04D5"/>
    <w:multiLevelType w:val="hybridMultilevel"/>
    <w:tmpl w:val="2EB676CE"/>
    <w:lvl w:ilvl="0" w:tplc="5FCEF03A">
      <w:start w:val="1"/>
      <w:numFmt w:val="decimal"/>
      <w:lvlText w:val="%1."/>
      <w:lvlJc w:val="left"/>
      <w:pPr>
        <w:ind w:left="720" w:hanging="360"/>
      </w:pPr>
      <w:rPr>
        <w:rFonts w:ascii="Georgia" w:eastAsiaTheme="minorHAnsi" w:hAnsi="Georgia" w:cs="Times New Roman"/>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214C19"/>
    <w:multiLevelType w:val="multilevel"/>
    <w:tmpl w:val="3F46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970770"/>
    <w:multiLevelType w:val="multilevel"/>
    <w:tmpl w:val="59B85E7E"/>
    <w:lvl w:ilvl="0">
      <w:start w:val="1"/>
      <w:numFmt w:val="decimal"/>
      <w:lvlText w:val="%1."/>
      <w:lvlJc w:val="left"/>
      <w:pPr>
        <w:tabs>
          <w:tab w:val="num" w:pos="720"/>
        </w:tabs>
        <w:ind w:left="720" w:hanging="360"/>
      </w:pPr>
    </w:lvl>
    <w:lvl w:ilvl="1">
      <w:start w:val="24"/>
      <w:numFmt w:val="bullet"/>
      <w:lvlText w:val="-"/>
      <w:lvlJc w:val="left"/>
      <w:pPr>
        <w:ind w:left="1440" w:hanging="360"/>
      </w:pPr>
      <w:rPr>
        <w:rFonts w:ascii="Perpetua" w:eastAsiaTheme="minorHAnsi" w:hAnsi="Perpetua"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BDA11C3"/>
    <w:multiLevelType w:val="hybridMultilevel"/>
    <w:tmpl w:val="D7FED53E"/>
    <w:lvl w:ilvl="0" w:tplc="04090019">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4" w15:restartNumberingAfterBreak="0">
    <w:nsid w:val="2D140750"/>
    <w:multiLevelType w:val="hybridMultilevel"/>
    <w:tmpl w:val="5FF80C86"/>
    <w:lvl w:ilvl="0" w:tplc="04090019">
      <w:start w:val="1"/>
      <w:numFmt w:val="lowerLetter"/>
      <w:lvlText w:val="%1."/>
      <w:lvlJc w:val="left"/>
      <w:pPr>
        <w:ind w:left="3675" w:hanging="360"/>
      </w:pPr>
    </w:lvl>
    <w:lvl w:ilvl="1" w:tplc="04090019" w:tentative="1">
      <w:start w:val="1"/>
      <w:numFmt w:val="lowerLetter"/>
      <w:lvlText w:val="%2."/>
      <w:lvlJc w:val="left"/>
      <w:pPr>
        <w:ind w:left="4395" w:hanging="360"/>
      </w:pPr>
    </w:lvl>
    <w:lvl w:ilvl="2" w:tplc="0409001B" w:tentative="1">
      <w:start w:val="1"/>
      <w:numFmt w:val="lowerRoman"/>
      <w:lvlText w:val="%3."/>
      <w:lvlJc w:val="right"/>
      <w:pPr>
        <w:ind w:left="5115" w:hanging="180"/>
      </w:pPr>
    </w:lvl>
    <w:lvl w:ilvl="3" w:tplc="0409000F" w:tentative="1">
      <w:start w:val="1"/>
      <w:numFmt w:val="decimal"/>
      <w:lvlText w:val="%4."/>
      <w:lvlJc w:val="left"/>
      <w:pPr>
        <w:ind w:left="5835" w:hanging="360"/>
      </w:pPr>
    </w:lvl>
    <w:lvl w:ilvl="4" w:tplc="04090019" w:tentative="1">
      <w:start w:val="1"/>
      <w:numFmt w:val="lowerLetter"/>
      <w:lvlText w:val="%5."/>
      <w:lvlJc w:val="left"/>
      <w:pPr>
        <w:ind w:left="6555" w:hanging="360"/>
      </w:pPr>
    </w:lvl>
    <w:lvl w:ilvl="5" w:tplc="0409001B" w:tentative="1">
      <w:start w:val="1"/>
      <w:numFmt w:val="lowerRoman"/>
      <w:lvlText w:val="%6."/>
      <w:lvlJc w:val="right"/>
      <w:pPr>
        <w:ind w:left="7275" w:hanging="180"/>
      </w:pPr>
    </w:lvl>
    <w:lvl w:ilvl="6" w:tplc="0409000F" w:tentative="1">
      <w:start w:val="1"/>
      <w:numFmt w:val="decimal"/>
      <w:lvlText w:val="%7."/>
      <w:lvlJc w:val="left"/>
      <w:pPr>
        <w:ind w:left="7995" w:hanging="360"/>
      </w:pPr>
    </w:lvl>
    <w:lvl w:ilvl="7" w:tplc="04090019" w:tentative="1">
      <w:start w:val="1"/>
      <w:numFmt w:val="lowerLetter"/>
      <w:lvlText w:val="%8."/>
      <w:lvlJc w:val="left"/>
      <w:pPr>
        <w:ind w:left="8715" w:hanging="360"/>
      </w:pPr>
    </w:lvl>
    <w:lvl w:ilvl="8" w:tplc="0409001B" w:tentative="1">
      <w:start w:val="1"/>
      <w:numFmt w:val="lowerRoman"/>
      <w:lvlText w:val="%9."/>
      <w:lvlJc w:val="right"/>
      <w:pPr>
        <w:ind w:left="9435" w:hanging="180"/>
      </w:pPr>
    </w:lvl>
  </w:abstractNum>
  <w:abstractNum w:abstractNumId="35" w15:restartNumberingAfterBreak="0">
    <w:nsid w:val="2DF82F7A"/>
    <w:multiLevelType w:val="hybridMultilevel"/>
    <w:tmpl w:val="240C3824"/>
    <w:lvl w:ilvl="0" w:tplc="FE468470">
      <w:start w:val="4"/>
      <w:numFmt w:val="upperLetter"/>
      <w:lvlText w:val="%1."/>
      <w:lvlJc w:val="left"/>
      <w:pPr>
        <w:ind w:left="720" w:hanging="360"/>
      </w:pPr>
      <w:rPr>
        <w:rFonts w:ascii="Perpetua" w:hAnsi="Perpet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603D6B"/>
    <w:multiLevelType w:val="multilevel"/>
    <w:tmpl w:val="F88E1042"/>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23D7AA3"/>
    <w:multiLevelType w:val="hybridMultilevel"/>
    <w:tmpl w:val="462C6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DD7B1D"/>
    <w:multiLevelType w:val="hybridMultilevel"/>
    <w:tmpl w:val="1576B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032D7F"/>
    <w:multiLevelType w:val="hybridMultilevel"/>
    <w:tmpl w:val="2064F354"/>
    <w:lvl w:ilvl="0" w:tplc="63424354">
      <w:start w:val="1"/>
      <w:numFmt w:val="upperLetter"/>
      <w:lvlText w:val="%1."/>
      <w:lvlJc w:val="left"/>
      <w:pPr>
        <w:ind w:left="720" w:hanging="360"/>
      </w:pPr>
      <w:rPr>
        <w:rFonts w:ascii="Perpetua" w:hAnsi="Perpet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86516D"/>
    <w:multiLevelType w:val="hybridMultilevel"/>
    <w:tmpl w:val="014036E8"/>
    <w:lvl w:ilvl="0" w:tplc="CB4818E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396E4A"/>
    <w:multiLevelType w:val="hybridMultilevel"/>
    <w:tmpl w:val="59AA5710"/>
    <w:lvl w:ilvl="0" w:tplc="68202FFE">
      <w:start w:val="1"/>
      <w:numFmt w:val="upperLetter"/>
      <w:lvlText w:val="%1."/>
      <w:lvlJc w:val="left"/>
      <w:pPr>
        <w:ind w:left="720" w:hanging="360"/>
      </w:pPr>
      <w:rPr>
        <w:rFonts w:ascii="Perpetua" w:hAnsi="Perpet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A20778"/>
    <w:multiLevelType w:val="hybridMultilevel"/>
    <w:tmpl w:val="4DDAFFDA"/>
    <w:lvl w:ilvl="0" w:tplc="F256562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0D0123"/>
    <w:multiLevelType w:val="hybridMultilevel"/>
    <w:tmpl w:val="8EBA07FA"/>
    <w:lvl w:ilvl="0" w:tplc="3976CDC4">
      <w:start w:val="1"/>
      <w:numFmt w:val="upperLetter"/>
      <w:lvlText w:val="%1."/>
      <w:lvlJc w:val="left"/>
      <w:pPr>
        <w:ind w:left="1080" w:hanging="360"/>
      </w:pPr>
      <w:rPr>
        <w:rFonts w:ascii="Times New Roman" w:hAnsi="Times New Roman" w:cs="Times New Roman"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D0E7DA4"/>
    <w:multiLevelType w:val="hybridMultilevel"/>
    <w:tmpl w:val="B344AD10"/>
    <w:lvl w:ilvl="0" w:tplc="E5DA93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D2260A"/>
    <w:multiLevelType w:val="hybridMultilevel"/>
    <w:tmpl w:val="F4565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2D30FD"/>
    <w:multiLevelType w:val="hybridMultilevel"/>
    <w:tmpl w:val="AB9888CC"/>
    <w:lvl w:ilvl="0" w:tplc="3976CDC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260F69"/>
    <w:multiLevelType w:val="hybridMultilevel"/>
    <w:tmpl w:val="CD167A76"/>
    <w:lvl w:ilvl="0" w:tplc="89AC293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4379CC"/>
    <w:multiLevelType w:val="hybridMultilevel"/>
    <w:tmpl w:val="7ACEBEB8"/>
    <w:lvl w:ilvl="0" w:tplc="08FE7CE6">
      <w:start w:val="1"/>
      <w:numFmt w:val="upperLetter"/>
      <w:lvlText w:val="%1."/>
      <w:lvlJc w:val="left"/>
      <w:pPr>
        <w:ind w:left="540" w:hanging="360"/>
      </w:pPr>
      <w:rPr>
        <w:rFonts w:ascii="Perpetua" w:hAnsi="Perpetua"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41A8141D"/>
    <w:multiLevelType w:val="hybridMultilevel"/>
    <w:tmpl w:val="A1AE1C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2962A31"/>
    <w:multiLevelType w:val="hybridMultilevel"/>
    <w:tmpl w:val="99606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3AC52F6"/>
    <w:multiLevelType w:val="hybridMultilevel"/>
    <w:tmpl w:val="E02A50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42F036C"/>
    <w:multiLevelType w:val="hybridMultilevel"/>
    <w:tmpl w:val="FCD4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3614D1"/>
    <w:multiLevelType w:val="hybridMultilevel"/>
    <w:tmpl w:val="24727512"/>
    <w:lvl w:ilvl="0" w:tplc="A83463DA">
      <w:start w:val="1"/>
      <w:numFmt w:val="upperLetter"/>
      <w:lvlText w:val="%1."/>
      <w:lvlJc w:val="left"/>
      <w:pPr>
        <w:ind w:left="720" w:hanging="360"/>
      </w:pPr>
      <w:rPr>
        <w:rFonts w:ascii="Perpetua" w:hAnsi="Perpetua" w:cs="Times New Roman" w:hint="default"/>
      </w:rPr>
    </w:lvl>
    <w:lvl w:ilvl="1" w:tplc="D240780C">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470786"/>
    <w:multiLevelType w:val="hybridMultilevel"/>
    <w:tmpl w:val="C5060C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7891F33"/>
    <w:multiLevelType w:val="hybridMultilevel"/>
    <w:tmpl w:val="583C6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B11D8E"/>
    <w:multiLevelType w:val="hybridMultilevel"/>
    <w:tmpl w:val="02501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BA64D9"/>
    <w:multiLevelType w:val="hybridMultilevel"/>
    <w:tmpl w:val="5808AC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81A582B"/>
    <w:multiLevelType w:val="hybridMultilevel"/>
    <w:tmpl w:val="42A64C00"/>
    <w:lvl w:ilvl="0" w:tplc="3976CDC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12509B"/>
    <w:multiLevelType w:val="hybridMultilevel"/>
    <w:tmpl w:val="EC368168"/>
    <w:lvl w:ilvl="0" w:tplc="EE4C608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A018F7"/>
    <w:multiLevelType w:val="hybridMultilevel"/>
    <w:tmpl w:val="E6BA2E3C"/>
    <w:lvl w:ilvl="0" w:tplc="0409000F">
      <w:start w:val="1"/>
      <w:numFmt w:val="decimal"/>
      <w:lvlText w:val="%1."/>
      <w:lvlJc w:val="left"/>
      <w:pPr>
        <w:ind w:left="720" w:hanging="360"/>
      </w:pPr>
    </w:lvl>
    <w:lvl w:ilvl="1" w:tplc="2EB8D06A">
      <w:start w:val="1"/>
      <w:numFmt w:val="decimal"/>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546BA7"/>
    <w:multiLevelType w:val="hybridMultilevel"/>
    <w:tmpl w:val="D4625DFC"/>
    <w:lvl w:ilvl="0" w:tplc="3976CDC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8047CFE">
      <w:start w:val="1"/>
      <w:numFmt w:val="upperLetter"/>
      <w:lvlText w:val="%4."/>
      <w:lvlJc w:val="left"/>
      <w:pPr>
        <w:ind w:left="2880" w:hanging="360"/>
      </w:pPr>
      <w:rPr>
        <w:rFonts w:ascii="Perpetua" w:hAnsi="Perpetua"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7E3EEF"/>
    <w:multiLevelType w:val="hybridMultilevel"/>
    <w:tmpl w:val="09C65BEE"/>
    <w:lvl w:ilvl="0" w:tplc="D6FC3C06">
      <w:start w:val="1"/>
      <w:numFmt w:val="decimal"/>
      <w:lvlText w:val="%1."/>
      <w:lvlJc w:val="left"/>
      <w:pPr>
        <w:ind w:left="2160" w:hanging="360"/>
      </w:pPr>
      <w:rPr>
        <w:rFonts w:ascii="Perpetua" w:hAnsi="Perpetua" w:cs="Times New Roman" w:hint="default"/>
      </w:rPr>
    </w:lvl>
    <w:lvl w:ilvl="1" w:tplc="367C8C6E">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53151213"/>
    <w:multiLevelType w:val="hybridMultilevel"/>
    <w:tmpl w:val="8FEE03B4"/>
    <w:lvl w:ilvl="0" w:tplc="3976CDC4">
      <w:start w:val="1"/>
      <w:numFmt w:val="upperLetter"/>
      <w:lvlText w:val="%1."/>
      <w:lvlJc w:val="left"/>
      <w:pPr>
        <w:ind w:left="720" w:hanging="360"/>
      </w:pPr>
      <w:rPr>
        <w:rFonts w:ascii="Times New Roman" w:hAnsi="Times New Roman" w:cs="Times New Roman"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8550C5"/>
    <w:multiLevelType w:val="hybridMultilevel"/>
    <w:tmpl w:val="E79274C0"/>
    <w:lvl w:ilvl="0" w:tplc="7E2E2988">
      <w:start w:val="1"/>
      <w:numFmt w:val="lowerRoman"/>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65" w15:restartNumberingAfterBreak="0">
    <w:nsid w:val="54C95B74"/>
    <w:multiLevelType w:val="hybridMultilevel"/>
    <w:tmpl w:val="95FED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5666694"/>
    <w:multiLevelType w:val="hybridMultilevel"/>
    <w:tmpl w:val="F4808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6105E06"/>
    <w:multiLevelType w:val="hybridMultilevel"/>
    <w:tmpl w:val="AD565572"/>
    <w:lvl w:ilvl="0" w:tplc="57DCF050">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360C31"/>
    <w:multiLevelType w:val="hybridMultilevel"/>
    <w:tmpl w:val="14A09D7C"/>
    <w:lvl w:ilvl="0" w:tplc="04090019">
      <w:start w:val="1"/>
      <w:numFmt w:val="lowerLetter"/>
      <w:lvlText w:val="%1."/>
      <w:lvlJc w:val="left"/>
      <w:pPr>
        <w:ind w:left="720" w:hanging="360"/>
      </w:pPr>
    </w:lvl>
    <w:lvl w:ilvl="1" w:tplc="3482E8DC">
      <w:start w:val="1"/>
      <w:numFmt w:val="decimal"/>
      <w:lvlText w:val="%2."/>
      <w:lvlJc w:val="left"/>
      <w:pPr>
        <w:ind w:left="1440" w:hanging="360"/>
      </w:pPr>
      <w:rPr>
        <w:rFonts w:ascii="Perpetua" w:hAnsi="Perpetu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FA7CB9"/>
    <w:multiLevelType w:val="hybridMultilevel"/>
    <w:tmpl w:val="24BA4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D169DA"/>
    <w:multiLevelType w:val="hybridMultilevel"/>
    <w:tmpl w:val="5B4E2874"/>
    <w:lvl w:ilvl="0" w:tplc="D6FC3C06">
      <w:start w:val="1"/>
      <w:numFmt w:val="decimal"/>
      <w:lvlText w:val="%1."/>
      <w:lvlJc w:val="left"/>
      <w:pPr>
        <w:ind w:left="2160" w:hanging="360"/>
      </w:pPr>
      <w:rPr>
        <w:rFonts w:ascii="Perpetua" w:hAnsi="Perpetua"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5A1F17AD"/>
    <w:multiLevelType w:val="hybridMultilevel"/>
    <w:tmpl w:val="E8F6C8E8"/>
    <w:lvl w:ilvl="0" w:tplc="367C8C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D84D6D"/>
    <w:multiLevelType w:val="hybridMultilevel"/>
    <w:tmpl w:val="669CE55A"/>
    <w:lvl w:ilvl="0" w:tplc="67360B84">
      <w:start w:val="1"/>
      <w:numFmt w:val="upperLetter"/>
      <w:lvlText w:val="%1."/>
      <w:lvlJc w:val="left"/>
      <w:pPr>
        <w:ind w:left="720" w:hanging="360"/>
      </w:pPr>
      <w:rPr>
        <w:rFonts w:ascii="Perpetua" w:hAnsi="Perpet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47015C"/>
    <w:multiLevelType w:val="hybridMultilevel"/>
    <w:tmpl w:val="8B68BDAA"/>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4" w15:restartNumberingAfterBreak="0">
    <w:nsid w:val="5B661757"/>
    <w:multiLevelType w:val="hybridMultilevel"/>
    <w:tmpl w:val="434C4D2A"/>
    <w:lvl w:ilvl="0" w:tplc="D6FC3C06">
      <w:start w:val="1"/>
      <w:numFmt w:val="decimal"/>
      <w:lvlText w:val="%1."/>
      <w:lvlJc w:val="left"/>
      <w:pPr>
        <w:ind w:left="720" w:hanging="360"/>
      </w:pPr>
      <w:rPr>
        <w:rFonts w:ascii="Perpetua" w:hAnsi="Perpetua" w:cs="Times New Roman" w:hint="default"/>
      </w:rPr>
    </w:lvl>
    <w:lvl w:ilvl="1" w:tplc="D240780C">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DBE7F9D"/>
    <w:multiLevelType w:val="hybridMultilevel"/>
    <w:tmpl w:val="0E2AB26E"/>
    <w:lvl w:ilvl="0" w:tplc="04090019">
      <w:start w:val="1"/>
      <w:numFmt w:val="lowerLetter"/>
      <w:lvlText w:val="%1."/>
      <w:lvlJc w:val="left"/>
      <w:pPr>
        <w:ind w:left="2955" w:hanging="360"/>
      </w:pPr>
    </w:lvl>
    <w:lvl w:ilvl="1" w:tplc="04090019">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76" w15:restartNumberingAfterBreak="0">
    <w:nsid w:val="5E1C1F64"/>
    <w:multiLevelType w:val="hybridMultilevel"/>
    <w:tmpl w:val="66206DC2"/>
    <w:lvl w:ilvl="0" w:tplc="0B680B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EDD1C78"/>
    <w:multiLevelType w:val="hybridMultilevel"/>
    <w:tmpl w:val="9C04AD68"/>
    <w:lvl w:ilvl="0" w:tplc="22A43A3E">
      <w:start w:val="6"/>
      <w:numFmt w:val="decimal"/>
      <w:lvlText w:val="%1."/>
      <w:lvlJc w:val="left"/>
      <w:pPr>
        <w:ind w:left="2160" w:hanging="360"/>
      </w:pPr>
      <w:rPr>
        <w:rFonts w:ascii="Perpetua" w:hAnsi="Perpet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0FE426F"/>
    <w:multiLevelType w:val="hybridMultilevel"/>
    <w:tmpl w:val="769E1888"/>
    <w:lvl w:ilvl="0" w:tplc="7D3269C4">
      <w:start w:val="4"/>
      <w:numFmt w:val="upperLetter"/>
      <w:lvlText w:val="%1."/>
      <w:lvlJc w:val="left"/>
      <w:pPr>
        <w:ind w:left="720" w:hanging="360"/>
      </w:pPr>
      <w:rPr>
        <w:rFonts w:ascii="Perpetua" w:hAnsi="Perpet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7F3EE1"/>
    <w:multiLevelType w:val="hybridMultilevel"/>
    <w:tmpl w:val="159A0C4E"/>
    <w:lvl w:ilvl="0" w:tplc="8B304970">
      <w:start w:val="5"/>
      <w:numFmt w:val="upperLetter"/>
      <w:lvlText w:val="%1."/>
      <w:lvlJc w:val="left"/>
      <w:pPr>
        <w:ind w:left="720" w:hanging="360"/>
      </w:pPr>
      <w:rPr>
        <w:rFonts w:ascii="Perpetua" w:hAnsi="Perpet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D3225C"/>
    <w:multiLevelType w:val="hybridMultilevel"/>
    <w:tmpl w:val="734A6F60"/>
    <w:lvl w:ilvl="0" w:tplc="11FC6EB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91065F5"/>
    <w:multiLevelType w:val="hybridMultilevel"/>
    <w:tmpl w:val="C72671E2"/>
    <w:lvl w:ilvl="0" w:tplc="04090019">
      <w:start w:val="1"/>
      <w:numFmt w:val="lowerLetter"/>
      <w:lvlText w:val="%1."/>
      <w:lvlJc w:val="left"/>
      <w:pPr>
        <w:ind w:left="2400" w:hanging="360"/>
      </w:pPr>
    </w:lvl>
    <w:lvl w:ilvl="1" w:tplc="6AEE98BA">
      <w:start w:val="1"/>
      <w:numFmt w:val="decimal"/>
      <w:lvlText w:val="%2."/>
      <w:lvlJc w:val="left"/>
      <w:pPr>
        <w:ind w:left="3120" w:hanging="360"/>
      </w:pPr>
      <w:rPr>
        <w:rFonts w:ascii="Perpetua" w:hAnsi="Perpetua" w:cs="Times New Roman" w:hint="default"/>
      </w:r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82" w15:restartNumberingAfterBreak="0">
    <w:nsid w:val="6A18609F"/>
    <w:multiLevelType w:val="hybridMultilevel"/>
    <w:tmpl w:val="C25237F8"/>
    <w:lvl w:ilvl="0" w:tplc="F6C6A1D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6A29055C"/>
    <w:multiLevelType w:val="hybridMultilevel"/>
    <w:tmpl w:val="323C7646"/>
    <w:lvl w:ilvl="0" w:tplc="DBAAA5A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595C42"/>
    <w:multiLevelType w:val="hybridMultilevel"/>
    <w:tmpl w:val="34B8CCBE"/>
    <w:lvl w:ilvl="0" w:tplc="09D2305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9012EA"/>
    <w:multiLevelType w:val="hybridMultilevel"/>
    <w:tmpl w:val="07440C22"/>
    <w:lvl w:ilvl="0" w:tplc="378C6292">
      <w:start w:val="2013"/>
      <w:numFmt w:val="bullet"/>
      <w:lvlText w:val="-"/>
      <w:lvlJc w:val="left"/>
      <w:pPr>
        <w:ind w:left="2100" w:hanging="360"/>
      </w:pPr>
      <w:rPr>
        <w:rFonts w:ascii="Times New Roman" w:eastAsiaTheme="minorHAnsi" w:hAnsi="Times New Roman" w:cs="Times New Roman" w:hint="default"/>
        <w:b/>
        <w:color w:val="C0504D" w:themeColor="accent2"/>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86" w15:restartNumberingAfterBreak="0">
    <w:nsid w:val="6DF8155C"/>
    <w:multiLevelType w:val="hybridMultilevel"/>
    <w:tmpl w:val="C9007E62"/>
    <w:lvl w:ilvl="0" w:tplc="1A4ADA1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ECE3414"/>
    <w:multiLevelType w:val="hybridMultilevel"/>
    <w:tmpl w:val="5C36076A"/>
    <w:lvl w:ilvl="0" w:tplc="3976CDC4">
      <w:start w:val="1"/>
      <w:numFmt w:val="upperLetter"/>
      <w:lvlText w:val="%1."/>
      <w:lvlJc w:val="left"/>
      <w:pPr>
        <w:ind w:left="1840" w:hanging="360"/>
      </w:pPr>
      <w:rPr>
        <w:rFonts w:ascii="Times New Roman" w:hAnsi="Times New Roman" w:cs="Times New Roman" w:hint="default"/>
      </w:rPr>
    </w:lvl>
    <w:lvl w:ilvl="1" w:tplc="04090015">
      <w:start w:val="1"/>
      <w:numFmt w:val="upp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88" w15:restartNumberingAfterBreak="0">
    <w:nsid w:val="6F3F10AF"/>
    <w:multiLevelType w:val="hybridMultilevel"/>
    <w:tmpl w:val="8666750C"/>
    <w:lvl w:ilvl="0" w:tplc="D6FC3C06">
      <w:start w:val="1"/>
      <w:numFmt w:val="decimal"/>
      <w:lvlText w:val="%1."/>
      <w:lvlJc w:val="left"/>
      <w:pPr>
        <w:ind w:left="2160" w:hanging="360"/>
      </w:pPr>
      <w:rPr>
        <w:rFonts w:ascii="Perpetua" w:hAnsi="Perpetua"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726D0B3D"/>
    <w:multiLevelType w:val="hybridMultilevel"/>
    <w:tmpl w:val="A846F2D4"/>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37117F2"/>
    <w:multiLevelType w:val="hybridMultilevel"/>
    <w:tmpl w:val="618815C4"/>
    <w:lvl w:ilvl="0" w:tplc="04090003">
      <w:start w:val="1"/>
      <w:numFmt w:val="bullet"/>
      <w:lvlText w:val="o"/>
      <w:lvlJc w:val="left"/>
      <w:pPr>
        <w:ind w:left="1800" w:hanging="360"/>
      </w:pPr>
      <w:rPr>
        <w:rFonts w:ascii="Courier New" w:hAnsi="Courier New" w:cs="Courier New" w:hint="default"/>
      </w:rPr>
    </w:lvl>
    <w:lvl w:ilvl="1" w:tplc="4E42B9BA">
      <w:numFmt w:val="bullet"/>
      <w:lvlText w:val="•"/>
      <w:lvlJc w:val="left"/>
      <w:pPr>
        <w:ind w:left="2880" w:hanging="720"/>
      </w:pPr>
      <w:rPr>
        <w:rFonts w:ascii="Perpetua" w:eastAsiaTheme="minorHAnsi" w:hAnsi="Perpetua"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15:restartNumberingAfterBreak="0">
    <w:nsid w:val="75FC1FCE"/>
    <w:multiLevelType w:val="hybridMultilevel"/>
    <w:tmpl w:val="36248982"/>
    <w:lvl w:ilvl="0" w:tplc="D366962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FE3CE7"/>
    <w:multiLevelType w:val="hybridMultilevel"/>
    <w:tmpl w:val="7E5E78DC"/>
    <w:lvl w:ilvl="0" w:tplc="115078D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B8223B"/>
    <w:multiLevelType w:val="multilevel"/>
    <w:tmpl w:val="CF463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D2553AF"/>
    <w:multiLevelType w:val="hybridMultilevel"/>
    <w:tmpl w:val="3C260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995B02"/>
    <w:multiLevelType w:val="hybridMultilevel"/>
    <w:tmpl w:val="BC721C3E"/>
    <w:lvl w:ilvl="0" w:tplc="DB04E58C">
      <w:start w:val="1"/>
      <w:numFmt w:val="upperLetter"/>
      <w:lvlText w:val="%1."/>
      <w:lvlJc w:val="left"/>
      <w:pPr>
        <w:ind w:left="720" w:hanging="360"/>
      </w:pPr>
      <w:rPr>
        <w:rFonts w:ascii="Perpetua" w:hAnsi="Perpet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FF65848"/>
    <w:multiLevelType w:val="hybridMultilevel"/>
    <w:tmpl w:val="0CD80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3"/>
  </w:num>
  <w:num w:numId="3">
    <w:abstractNumId w:val="24"/>
  </w:num>
  <w:num w:numId="4">
    <w:abstractNumId w:val="1"/>
  </w:num>
  <w:num w:numId="5">
    <w:abstractNumId w:val="44"/>
  </w:num>
  <w:num w:numId="6">
    <w:abstractNumId w:val="85"/>
  </w:num>
  <w:num w:numId="7">
    <w:abstractNumId w:val="90"/>
  </w:num>
  <w:num w:numId="8">
    <w:abstractNumId w:val="27"/>
  </w:num>
  <w:num w:numId="9">
    <w:abstractNumId w:val="14"/>
  </w:num>
  <w:num w:numId="10">
    <w:abstractNumId w:val="16"/>
  </w:num>
  <w:num w:numId="11">
    <w:abstractNumId w:val="4"/>
  </w:num>
  <w:num w:numId="12">
    <w:abstractNumId w:val="57"/>
  </w:num>
  <w:num w:numId="13">
    <w:abstractNumId w:val="40"/>
  </w:num>
  <w:num w:numId="14">
    <w:abstractNumId w:val="15"/>
  </w:num>
  <w:num w:numId="15">
    <w:abstractNumId w:val="65"/>
  </w:num>
  <w:num w:numId="16">
    <w:abstractNumId w:val="66"/>
  </w:num>
  <w:num w:numId="17">
    <w:abstractNumId w:val="0"/>
  </w:num>
  <w:num w:numId="18">
    <w:abstractNumId w:val="71"/>
  </w:num>
  <w:num w:numId="19">
    <w:abstractNumId w:val="31"/>
  </w:num>
  <w:num w:numId="20">
    <w:abstractNumId w:val="80"/>
  </w:num>
  <w:num w:numId="21">
    <w:abstractNumId w:val="21"/>
  </w:num>
  <w:num w:numId="22">
    <w:abstractNumId w:val="86"/>
  </w:num>
  <w:num w:numId="23">
    <w:abstractNumId w:val="92"/>
  </w:num>
  <w:num w:numId="2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num>
  <w:num w:numId="26">
    <w:abstractNumId w:val="17"/>
  </w:num>
  <w:num w:numId="27">
    <w:abstractNumId w:val="47"/>
  </w:num>
  <w:num w:numId="28">
    <w:abstractNumId w:val="12"/>
  </w:num>
  <w:num w:numId="29">
    <w:abstractNumId w:val="76"/>
  </w:num>
  <w:num w:numId="30">
    <w:abstractNumId w:val="26"/>
  </w:num>
  <w:num w:numId="31">
    <w:abstractNumId w:val="42"/>
  </w:num>
  <w:num w:numId="32">
    <w:abstractNumId w:val="28"/>
  </w:num>
  <w:num w:numId="33">
    <w:abstractNumId w:val="22"/>
  </w:num>
  <w:num w:numId="34">
    <w:abstractNumId w:val="49"/>
  </w:num>
  <w:num w:numId="35">
    <w:abstractNumId w:val="91"/>
  </w:num>
  <w:num w:numId="36">
    <w:abstractNumId w:val="36"/>
  </w:num>
  <w:num w:numId="37">
    <w:abstractNumId w:val="43"/>
  </w:num>
  <w:num w:numId="38">
    <w:abstractNumId w:val="35"/>
  </w:num>
  <w:num w:numId="39">
    <w:abstractNumId w:val="62"/>
  </w:num>
  <w:num w:numId="40">
    <w:abstractNumId w:val="13"/>
  </w:num>
  <w:num w:numId="41">
    <w:abstractNumId w:val="88"/>
  </w:num>
  <w:num w:numId="42">
    <w:abstractNumId w:val="70"/>
  </w:num>
  <w:num w:numId="43">
    <w:abstractNumId w:val="18"/>
  </w:num>
  <w:num w:numId="44">
    <w:abstractNumId w:val="61"/>
  </w:num>
  <w:num w:numId="45">
    <w:abstractNumId w:val="63"/>
  </w:num>
  <w:num w:numId="46">
    <w:abstractNumId w:val="73"/>
  </w:num>
  <w:num w:numId="47">
    <w:abstractNumId w:val="89"/>
  </w:num>
  <w:num w:numId="48">
    <w:abstractNumId w:val="23"/>
  </w:num>
  <w:num w:numId="49">
    <w:abstractNumId w:val="58"/>
  </w:num>
  <w:num w:numId="50">
    <w:abstractNumId w:val="95"/>
  </w:num>
  <w:num w:numId="51">
    <w:abstractNumId w:val="82"/>
  </w:num>
  <w:num w:numId="52">
    <w:abstractNumId w:val="3"/>
  </w:num>
  <w:num w:numId="53">
    <w:abstractNumId w:val="33"/>
  </w:num>
  <w:num w:numId="54">
    <w:abstractNumId w:val="54"/>
  </w:num>
  <w:num w:numId="55">
    <w:abstractNumId w:val="75"/>
  </w:num>
  <w:num w:numId="56">
    <w:abstractNumId w:val="64"/>
  </w:num>
  <w:num w:numId="57">
    <w:abstractNumId w:val="10"/>
  </w:num>
  <w:num w:numId="58">
    <w:abstractNumId w:val="56"/>
  </w:num>
  <w:num w:numId="59">
    <w:abstractNumId w:val="74"/>
  </w:num>
  <w:num w:numId="60">
    <w:abstractNumId w:val="87"/>
  </w:num>
  <w:num w:numId="61">
    <w:abstractNumId w:val="78"/>
  </w:num>
  <w:num w:numId="62">
    <w:abstractNumId w:val="34"/>
  </w:num>
  <w:num w:numId="63">
    <w:abstractNumId w:val="84"/>
  </w:num>
  <w:num w:numId="64">
    <w:abstractNumId w:val="79"/>
  </w:num>
  <w:num w:numId="65">
    <w:abstractNumId w:val="45"/>
  </w:num>
  <w:num w:numId="66">
    <w:abstractNumId w:val="68"/>
  </w:num>
  <w:num w:numId="67">
    <w:abstractNumId w:val="81"/>
  </w:num>
  <w:num w:numId="68">
    <w:abstractNumId w:val="53"/>
  </w:num>
  <w:num w:numId="69">
    <w:abstractNumId w:val="5"/>
  </w:num>
  <w:num w:numId="70">
    <w:abstractNumId w:val="94"/>
  </w:num>
  <w:num w:numId="71">
    <w:abstractNumId w:val="96"/>
  </w:num>
  <w:num w:numId="72">
    <w:abstractNumId w:val="39"/>
  </w:num>
  <w:num w:numId="73">
    <w:abstractNumId w:val="55"/>
  </w:num>
  <w:num w:numId="74">
    <w:abstractNumId w:val="37"/>
  </w:num>
  <w:num w:numId="75">
    <w:abstractNumId w:val="41"/>
  </w:num>
  <w:num w:numId="76">
    <w:abstractNumId w:val="69"/>
  </w:num>
  <w:num w:numId="77">
    <w:abstractNumId w:val="52"/>
  </w:num>
  <w:num w:numId="78">
    <w:abstractNumId w:val="72"/>
  </w:num>
  <w:num w:numId="79">
    <w:abstractNumId w:val="60"/>
  </w:num>
  <w:num w:numId="80">
    <w:abstractNumId w:val="7"/>
  </w:num>
  <w:num w:numId="81">
    <w:abstractNumId w:val="8"/>
  </w:num>
  <w:num w:numId="82">
    <w:abstractNumId w:val="46"/>
  </w:num>
  <w:num w:numId="83">
    <w:abstractNumId w:val="2"/>
  </w:num>
  <w:num w:numId="84">
    <w:abstractNumId w:val="48"/>
  </w:num>
  <w:num w:numId="85">
    <w:abstractNumId w:val="51"/>
  </w:num>
  <w:num w:numId="86">
    <w:abstractNumId w:val="20"/>
  </w:num>
  <w:num w:numId="87">
    <w:abstractNumId w:val="29"/>
  </w:num>
  <w:num w:numId="88">
    <w:abstractNumId w:val="77"/>
  </w:num>
  <w:num w:numId="89">
    <w:abstractNumId w:val="11"/>
  </w:num>
  <w:num w:numId="90">
    <w:abstractNumId w:val="32"/>
  </w:num>
  <w:num w:numId="91">
    <w:abstractNumId w:val="38"/>
  </w:num>
  <w:num w:numId="92">
    <w:abstractNumId w:val="19"/>
  </w:num>
  <w:num w:numId="93">
    <w:abstractNumId w:val="30"/>
  </w:num>
  <w:num w:numId="94">
    <w:abstractNumId w:val="93"/>
  </w:num>
  <w:num w:numId="95">
    <w:abstractNumId w:val="9"/>
  </w:num>
  <w:num w:numId="96">
    <w:abstractNumId w:val="50"/>
  </w:num>
  <w:num w:numId="97">
    <w:abstractNumId w:val="5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80"/>
    <w:rsid w:val="00000A41"/>
    <w:rsid w:val="00002CE2"/>
    <w:rsid w:val="0000306C"/>
    <w:rsid w:val="00003B01"/>
    <w:rsid w:val="00006ACE"/>
    <w:rsid w:val="00007070"/>
    <w:rsid w:val="00007A79"/>
    <w:rsid w:val="00010C12"/>
    <w:rsid w:val="00013034"/>
    <w:rsid w:val="00013672"/>
    <w:rsid w:val="00020667"/>
    <w:rsid w:val="0002090B"/>
    <w:rsid w:val="0002619F"/>
    <w:rsid w:val="00030165"/>
    <w:rsid w:val="000358EE"/>
    <w:rsid w:val="000409FF"/>
    <w:rsid w:val="000412E8"/>
    <w:rsid w:val="000423AD"/>
    <w:rsid w:val="00042DEC"/>
    <w:rsid w:val="000471B1"/>
    <w:rsid w:val="00047EB7"/>
    <w:rsid w:val="00051C43"/>
    <w:rsid w:val="0006204A"/>
    <w:rsid w:val="00064109"/>
    <w:rsid w:val="000645E1"/>
    <w:rsid w:val="000659EE"/>
    <w:rsid w:val="0006616B"/>
    <w:rsid w:val="00067CD4"/>
    <w:rsid w:val="00070DCB"/>
    <w:rsid w:val="00072DE8"/>
    <w:rsid w:val="00081E0A"/>
    <w:rsid w:val="00083105"/>
    <w:rsid w:val="0008694A"/>
    <w:rsid w:val="000914E1"/>
    <w:rsid w:val="00094427"/>
    <w:rsid w:val="00095DEB"/>
    <w:rsid w:val="00096481"/>
    <w:rsid w:val="00097676"/>
    <w:rsid w:val="000A0001"/>
    <w:rsid w:val="000A03F2"/>
    <w:rsid w:val="000A6558"/>
    <w:rsid w:val="000B2E8F"/>
    <w:rsid w:val="000B6CBD"/>
    <w:rsid w:val="000C139E"/>
    <w:rsid w:val="000C4962"/>
    <w:rsid w:val="000C6057"/>
    <w:rsid w:val="000C675C"/>
    <w:rsid w:val="000C721D"/>
    <w:rsid w:val="000D21F3"/>
    <w:rsid w:val="000D2481"/>
    <w:rsid w:val="000D78E6"/>
    <w:rsid w:val="000D78F8"/>
    <w:rsid w:val="000D7CF6"/>
    <w:rsid w:val="000E3CBA"/>
    <w:rsid w:val="000E6229"/>
    <w:rsid w:val="000F104D"/>
    <w:rsid w:val="000F1D86"/>
    <w:rsid w:val="000F5244"/>
    <w:rsid w:val="000F6A92"/>
    <w:rsid w:val="001007D1"/>
    <w:rsid w:val="00100F4E"/>
    <w:rsid w:val="00104059"/>
    <w:rsid w:val="00104261"/>
    <w:rsid w:val="00104BA5"/>
    <w:rsid w:val="001057B2"/>
    <w:rsid w:val="00106113"/>
    <w:rsid w:val="001156AE"/>
    <w:rsid w:val="00123126"/>
    <w:rsid w:val="00123512"/>
    <w:rsid w:val="00125132"/>
    <w:rsid w:val="001262A0"/>
    <w:rsid w:val="00130302"/>
    <w:rsid w:val="00132030"/>
    <w:rsid w:val="00132063"/>
    <w:rsid w:val="00135480"/>
    <w:rsid w:val="00140187"/>
    <w:rsid w:val="00145F31"/>
    <w:rsid w:val="001473F1"/>
    <w:rsid w:val="0016307D"/>
    <w:rsid w:val="00163591"/>
    <w:rsid w:val="00163CFA"/>
    <w:rsid w:val="001645C9"/>
    <w:rsid w:val="001665A7"/>
    <w:rsid w:val="00170D1D"/>
    <w:rsid w:val="00172CA3"/>
    <w:rsid w:val="00173AC9"/>
    <w:rsid w:val="00174FE0"/>
    <w:rsid w:val="0017700C"/>
    <w:rsid w:val="00181932"/>
    <w:rsid w:val="001821AE"/>
    <w:rsid w:val="00183B7B"/>
    <w:rsid w:val="0018512F"/>
    <w:rsid w:val="00185E06"/>
    <w:rsid w:val="00185E53"/>
    <w:rsid w:val="001865E4"/>
    <w:rsid w:val="00194213"/>
    <w:rsid w:val="001957E0"/>
    <w:rsid w:val="001A3407"/>
    <w:rsid w:val="001A6ACC"/>
    <w:rsid w:val="001B02A2"/>
    <w:rsid w:val="001B2257"/>
    <w:rsid w:val="001B37D5"/>
    <w:rsid w:val="001B40D9"/>
    <w:rsid w:val="001B73CE"/>
    <w:rsid w:val="001C07AA"/>
    <w:rsid w:val="001C0DC9"/>
    <w:rsid w:val="001C1105"/>
    <w:rsid w:val="001C22C2"/>
    <w:rsid w:val="001C3FEF"/>
    <w:rsid w:val="001C439A"/>
    <w:rsid w:val="001C6F27"/>
    <w:rsid w:val="001D41E4"/>
    <w:rsid w:val="001D45FB"/>
    <w:rsid w:val="001E2B76"/>
    <w:rsid w:val="001E2D97"/>
    <w:rsid w:val="001E53A1"/>
    <w:rsid w:val="001E69DB"/>
    <w:rsid w:val="001F0FED"/>
    <w:rsid w:val="001F1A80"/>
    <w:rsid w:val="001F4067"/>
    <w:rsid w:val="001F5FEC"/>
    <w:rsid w:val="00206FFC"/>
    <w:rsid w:val="00207A81"/>
    <w:rsid w:val="00210EA8"/>
    <w:rsid w:val="00213729"/>
    <w:rsid w:val="00213AB1"/>
    <w:rsid w:val="00214049"/>
    <w:rsid w:val="00214E82"/>
    <w:rsid w:val="002179CF"/>
    <w:rsid w:val="00220EDD"/>
    <w:rsid w:val="00222A8F"/>
    <w:rsid w:val="002237F8"/>
    <w:rsid w:val="002245A0"/>
    <w:rsid w:val="00224701"/>
    <w:rsid w:val="0023285C"/>
    <w:rsid w:val="002467DB"/>
    <w:rsid w:val="00251064"/>
    <w:rsid w:val="00251C9A"/>
    <w:rsid w:val="00251F77"/>
    <w:rsid w:val="00252CFF"/>
    <w:rsid w:val="00254AB2"/>
    <w:rsid w:val="002600D3"/>
    <w:rsid w:val="002625B9"/>
    <w:rsid w:val="0026676F"/>
    <w:rsid w:val="00266EC0"/>
    <w:rsid w:val="00271C1C"/>
    <w:rsid w:val="00272E11"/>
    <w:rsid w:val="002838CF"/>
    <w:rsid w:val="002859AE"/>
    <w:rsid w:val="00286096"/>
    <w:rsid w:val="00286097"/>
    <w:rsid w:val="002872C8"/>
    <w:rsid w:val="002927D8"/>
    <w:rsid w:val="002931A9"/>
    <w:rsid w:val="00293F05"/>
    <w:rsid w:val="00294F82"/>
    <w:rsid w:val="0029742D"/>
    <w:rsid w:val="002A00FF"/>
    <w:rsid w:val="002A1AD1"/>
    <w:rsid w:val="002A1FC3"/>
    <w:rsid w:val="002A2279"/>
    <w:rsid w:val="002A2EBC"/>
    <w:rsid w:val="002A340C"/>
    <w:rsid w:val="002B411E"/>
    <w:rsid w:val="002B6648"/>
    <w:rsid w:val="002C4EE3"/>
    <w:rsid w:val="002C77BF"/>
    <w:rsid w:val="002D58A4"/>
    <w:rsid w:val="002D73BD"/>
    <w:rsid w:val="002D7BAF"/>
    <w:rsid w:val="002D7F51"/>
    <w:rsid w:val="002E09CF"/>
    <w:rsid w:val="002E34B1"/>
    <w:rsid w:val="002E52D6"/>
    <w:rsid w:val="002E6E9B"/>
    <w:rsid w:val="002F2CD7"/>
    <w:rsid w:val="002F2F76"/>
    <w:rsid w:val="002F44AF"/>
    <w:rsid w:val="002F67FB"/>
    <w:rsid w:val="002F695E"/>
    <w:rsid w:val="002F6DCC"/>
    <w:rsid w:val="002F7A45"/>
    <w:rsid w:val="00300E68"/>
    <w:rsid w:val="0030216A"/>
    <w:rsid w:val="00302CD5"/>
    <w:rsid w:val="003048E7"/>
    <w:rsid w:val="00307130"/>
    <w:rsid w:val="00310A03"/>
    <w:rsid w:val="003164AA"/>
    <w:rsid w:val="0031714C"/>
    <w:rsid w:val="003203BE"/>
    <w:rsid w:val="0032134C"/>
    <w:rsid w:val="00326197"/>
    <w:rsid w:val="003300BB"/>
    <w:rsid w:val="003317F4"/>
    <w:rsid w:val="00332565"/>
    <w:rsid w:val="00333EAA"/>
    <w:rsid w:val="00335184"/>
    <w:rsid w:val="00335D58"/>
    <w:rsid w:val="0033646A"/>
    <w:rsid w:val="00340923"/>
    <w:rsid w:val="00342490"/>
    <w:rsid w:val="0034251C"/>
    <w:rsid w:val="00344A61"/>
    <w:rsid w:val="00345855"/>
    <w:rsid w:val="00351768"/>
    <w:rsid w:val="00355D1F"/>
    <w:rsid w:val="00360F41"/>
    <w:rsid w:val="00361F1F"/>
    <w:rsid w:val="00365B6D"/>
    <w:rsid w:val="003712C6"/>
    <w:rsid w:val="0037145F"/>
    <w:rsid w:val="00372D9D"/>
    <w:rsid w:val="003801D0"/>
    <w:rsid w:val="00383959"/>
    <w:rsid w:val="00386FC0"/>
    <w:rsid w:val="00387A38"/>
    <w:rsid w:val="00390DC4"/>
    <w:rsid w:val="003911EF"/>
    <w:rsid w:val="00391EE4"/>
    <w:rsid w:val="003949E6"/>
    <w:rsid w:val="00396E31"/>
    <w:rsid w:val="003A010E"/>
    <w:rsid w:val="003A4D05"/>
    <w:rsid w:val="003B54F7"/>
    <w:rsid w:val="003B5C08"/>
    <w:rsid w:val="003B5D30"/>
    <w:rsid w:val="003B6E4B"/>
    <w:rsid w:val="003C1E93"/>
    <w:rsid w:val="003C27BC"/>
    <w:rsid w:val="003C4DDE"/>
    <w:rsid w:val="003C560A"/>
    <w:rsid w:val="003C7299"/>
    <w:rsid w:val="003D0550"/>
    <w:rsid w:val="003D0FFF"/>
    <w:rsid w:val="003D3648"/>
    <w:rsid w:val="003D4610"/>
    <w:rsid w:val="003E004E"/>
    <w:rsid w:val="003E238A"/>
    <w:rsid w:val="003E2A98"/>
    <w:rsid w:val="003E73E1"/>
    <w:rsid w:val="003F0F96"/>
    <w:rsid w:val="003F7B50"/>
    <w:rsid w:val="0040099D"/>
    <w:rsid w:val="0040777E"/>
    <w:rsid w:val="00412687"/>
    <w:rsid w:val="00413A75"/>
    <w:rsid w:val="0041414A"/>
    <w:rsid w:val="004177EC"/>
    <w:rsid w:val="004201D8"/>
    <w:rsid w:val="00421D36"/>
    <w:rsid w:val="00424874"/>
    <w:rsid w:val="0043047D"/>
    <w:rsid w:val="00431255"/>
    <w:rsid w:val="00431C9B"/>
    <w:rsid w:val="004321A4"/>
    <w:rsid w:val="00434184"/>
    <w:rsid w:val="00434C5B"/>
    <w:rsid w:val="004418DD"/>
    <w:rsid w:val="00441A6E"/>
    <w:rsid w:val="00446939"/>
    <w:rsid w:val="00447D12"/>
    <w:rsid w:val="00450F4F"/>
    <w:rsid w:val="00452F99"/>
    <w:rsid w:val="00453BEB"/>
    <w:rsid w:val="004544B0"/>
    <w:rsid w:val="004547E5"/>
    <w:rsid w:val="00455458"/>
    <w:rsid w:val="00461CB9"/>
    <w:rsid w:val="00463560"/>
    <w:rsid w:val="00464CA6"/>
    <w:rsid w:val="00465DF1"/>
    <w:rsid w:val="00466385"/>
    <w:rsid w:val="00467675"/>
    <w:rsid w:val="004705D9"/>
    <w:rsid w:val="00473B81"/>
    <w:rsid w:val="00475366"/>
    <w:rsid w:val="004772B0"/>
    <w:rsid w:val="004838B7"/>
    <w:rsid w:val="004848F8"/>
    <w:rsid w:val="00485494"/>
    <w:rsid w:val="00486426"/>
    <w:rsid w:val="0048780C"/>
    <w:rsid w:val="0049270A"/>
    <w:rsid w:val="00492D7B"/>
    <w:rsid w:val="004932E3"/>
    <w:rsid w:val="00493810"/>
    <w:rsid w:val="004970DD"/>
    <w:rsid w:val="004B0BAF"/>
    <w:rsid w:val="004B0D29"/>
    <w:rsid w:val="004B2668"/>
    <w:rsid w:val="004B3110"/>
    <w:rsid w:val="004B4799"/>
    <w:rsid w:val="004B4EAE"/>
    <w:rsid w:val="004B5174"/>
    <w:rsid w:val="004B675E"/>
    <w:rsid w:val="004C092F"/>
    <w:rsid w:val="004C09F1"/>
    <w:rsid w:val="004C666F"/>
    <w:rsid w:val="004C79A6"/>
    <w:rsid w:val="004D27B3"/>
    <w:rsid w:val="004D37DF"/>
    <w:rsid w:val="004D3DDB"/>
    <w:rsid w:val="004D6CAA"/>
    <w:rsid w:val="004E0D95"/>
    <w:rsid w:val="004E0FCB"/>
    <w:rsid w:val="004E4D07"/>
    <w:rsid w:val="004E7F9A"/>
    <w:rsid w:val="004F3BCB"/>
    <w:rsid w:val="00522B05"/>
    <w:rsid w:val="005277A0"/>
    <w:rsid w:val="00530286"/>
    <w:rsid w:val="005343B8"/>
    <w:rsid w:val="00542B37"/>
    <w:rsid w:val="005459A7"/>
    <w:rsid w:val="005470F6"/>
    <w:rsid w:val="00550E20"/>
    <w:rsid w:val="00561034"/>
    <w:rsid w:val="00566127"/>
    <w:rsid w:val="00575E5C"/>
    <w:rsid w:val="00576A8E"/>
    <w:rsid w:val="005773D6"/>
    <w:rsid w:val="0058148E"/>
    <w:rsid w:val="005823C4"/>
    <w:rsid w:val="0058442A"/>
    <w:rsid w:val="0058449F"/>
    <w:rsid w:val="00584A99"/>
    <w:rsid w:val="00584BB6"/>
    <w:rsid w:val="005901B1"/>
    <w:rsid w:val="005951BC"/>
    <w:rsid w:val="00597639"/>
    <w:rsid w:val="005A561E"/>
    <w:rsid w:val="005B18B8"/>
    <w:rsid w:val="005B1F27"/>
    <w:rsid w:val="005B2278"/>
    <w:rsid w:val="005B2EA2"/>
    <w:rsid w:val="005B3211"/>
    <w:rsid w:val="005C335D"/>
    <w:rsid w:val="005C3832"/>
    <w:rsid w:val="005C5D19"/>
    <w:rsid w:val="005D222B"/>
    <w:rsid w:val="005D430D"/>
    <w:rsid w:val="005D69A3"/>
    <w:rsid w:val="005E0850"/>
    <w:rsid w:val="005E0CB5"/>
    <w:rsid w:val="005E1262"/>
    <w:rsid w:val="005F28FB"/>
    <w:rsid w:val="005F3E1E"/>
    <w:rsid w:val="005F5A4C"/>
    <w:rsid w:val="005F728B"/>
    <w:rsid w:val="00603A45"/>
    <w:rsid w:val="0061014B"/>
    <w:rsid w:val="00615B3D"/>
    <w:rsid w:val="00616EF8"/>
    <w:rsid w:val="00617246"/>
    <w:rsid w:val="0062072C"/>
    <w:rsid w:val="0062513C"/>
    <w:rsid w:val="00630E88"/>
    <w:rsid w:val="00632100"/>
    <w:rsid w:val="006322A4"/>
    <w:rsid w:val="00632D48"/>
    <w:rsid w:val="00633D93"/>
    <w:rsid w:val="00635A66"/>
    <w:rsid w:val="00636A20"/>
    <w:rsid w:val="00640331"/>
    <w:rsid w:val="00643E6C"/>
    <w:rsid w:val="00651F31"/>
    <w:rsid w:val="00653F4E"/>
    <w:rsid w:val="006553F6"/>
    <w:rsid w:val="00657CC0"/>
    <w:rsid w:val="0066120D"/>
    <w:rsid w:val="00672B3A"/>
    <w:rsid w:val="0067400B"/>
    <w:rsid w:val="0067750F"/>
    <w:rsid w:val="00677674"/>
    <w:rsid w:val="006778B8"/>
    <w:rsid w:val="00677A33"/>
    <w:rsid w:val="00680499"/>
    <w:rsid w:val="0068090D"/>
    <w:rsid w:val="00687E20"/>
    <w:rsid w:val="00691706"/>
    <w:rsid w:val="00697446"/>
    <w:rsid w:val="006A08A8"/>
    <w:rsid w:val="006A27ED"/>
    <w:rsid w:val="006A347A"/>
    <w:rsid w:val="006A349C"/>
    <w:rsid w:val="006A4544"/>
    <w:rsid w:val="006A4C38"/>
    <w:rsid w:val="006B0DD4"/>
    <w:rsid w:val="006B2292"/>
    <w:rsid w:val="006B3622"/>
    <w:rsid w:val="006B3FFC"/>
    <w:rsid w:val="006C3823"/>
    <w:rsid w:val="006C3A43"/>
    <w:rsid w:val="006C7364"/>
    <w:rsid w:val="006D0B3A"/>
    <w:rsid w:val="006D4739"/>
    <w:rsid w:val="006D50C8"/>
    <w:rsid w:val="006D6C7F"/>
    <w:rsid w:val="006D6EF8"/>
    <w:rsid w:val="006D7A68"/>
    <w:rsid w:val="006E3674"/>
    <w:rsid w:val="006E5E30"/>
    <w:rsid w:val="006E61C4"/>
    <w:rsid w:val="006E6A4D"/>
    <w:rsid w:val="006F0E8A"/>
    <w:rsid w:val="006F3E97"/>
    <w:rsid w:val="006F72A6"/>
    <w:rsid w:val="007044BF"/>
    <w:rsid w:val="00704513"/>
    <w:rsid w:val="00704ADC"/>
    <w:rsid w:val="0070678B"/>
    <w:rsid w:val="00717FE4"/>
    <w:rsid w:val="00721D66"/>
    <w:rsid w:val="007253F6"/>
    <w:rsid w:val="00725486"/>
    <w:rsid w:val="007260D9"/>
    <w:rsid w:val="00730277"/>
    <w:rsid w:val="00730F90"/>
    <w:rsid w:val="00731FDE"/>
    <w:rsid w:val="00734331"/>
    <w:rsid w:val="00736D8C"/>
    <w:rsid w:val="0074212A"/>
    <w:rsid w:val="00742D42"/>
    <w:rsid w:val="00743D9A"/>
    <w:rsid w:val="00747568"/>
    <w:rsid w:val="007504B1"/>
    <w:rsid w:val="00751106"/>
    <w:rsid w:val="00752456"/>
    <w:rsid w:val="007550A7"/>
    <w:rsid w:val="00755FA8"/>
    <w:rsid w:val="007560DC"/>
    <w:rsid w:val="00756BE0"/>
    <w:rsid w:val="00761976"/>
    <w:rsid w:val="00762DD7"/>
    <w:rsid w:val="0076401D"/>
    <w:rsid w:val="0076437D"/>
    <w:rsid w:val="007650EE"/>
    <w:rsid w:val="00765259"/>
    <w:rsid w:val="007677B6"/>
    <w:rsid w:val="007708F0"/>
    <w:rsid w:val="0077227A"/>
    <w:rsid w:val="0077245A"/>
    <w:rsid w:val="0078292B"/>
    <w:rsid w:val="00790909"/>
    <w:rsid w:val="00791420"/>
    <w:rsid w:val="00793D8A"/>
    <w:rsid w:val="00794B91"/>
    <w:rsid w:val="007A1922"/>
    <w:rsid w:val="007A1E69"/>
    <w:rsid w:val="007A4FB9"/>
    <w:rsid w:val="007A57F7"/>
    <w:rsid w:val="007A5CF7"/>
    <w:rsid w:val="007A7804"/>
    <w:rsid w:val="007B06CF"/>
    <w:rsid w:val="007B0C2D"/>
    <w:rsid w:val="007B68EC"/>
    <w:rsid w:val="007C0E28"/>
    <w:rsid w:val="007C1B08"/>
    <w:rsid w:val="007C6F18"/>
    <w:rsid w:val="007C7647"/>
    <w:rsid w:val="007D56C5"/>
    <w:rsid w:val="007D6A40"/>
    <w:rsid w:val="007E08B8"/>
    <w:rsid w:val="007E168A"/>
    <w:rsid w:val="007E4241"/>
    <w:rsid w:val="007E52FB"/>
    <w:rsid w:val="007E6682"/>
    <w:rsid w:val="007E6E74"/>
    <w:rsid w:val="007E7157"/>
    <w:rsid w:val="007F0EB6"/>
    <w:rsid w:val="007F22E8"/>
    <w:rsid w:val="008012B9"/>
    <w:rsid w:val="008034FA"/>
    <w:rsid w:val="0080501B"/>
    <w:rsid w:val="00807F36"/>
    <w:rsid w:val="00822417"/>
    <w:rsid w:val="00827B75"/>
    <w:rsid w:val="008339D7"/>
    <w:rsid w:val="00834566"/>
    <w:rsid w:val="00835569"/>
    <w:rsid w:val="00836161"/>
    <w:rsid w:val="00841F94"/>
    <w:rsid w:val="00851851"/>
    <w:rsid w:val="008562B5"/>
    <w:rsid w:val="0085732D"/>
    <w:rsid w:val="008614D3"/>
    <w:rsid w:val="00863C4F"/>
    <w:rsid w:val="00864C33"/>
    <w:rsid w:val="00865A45"/>
    <w:rsid w:val="008701D0"/>
    <w:rsid w:val="00870A5B"/>
    <w:rsid w:val="00870CE5"/>
    <w:rsid w:val="00870D71"/>
    <w:rsid w:val="008722F2"/>
    <w:rsid w:val="0087478A"/>
    <w:rsid w:val="00875048"/>
    <w:rsid w:val="00876D80"/>
    <w:rsid w:val="00880BD9"/>
    <w:rsid w:val="00881FED"/>
    <w:rsid w:val="00884B95"/>
    <w:rsid w:val="00884D48"/>
    <w:rsid w:val="00885F45"/>
    <w:rsid w:val="008867E2"/>
    <w:rsid w:val="0089223B"/>
    <w:rsid w:val="008926F3"/>
    <w:rsid w:val="00894383"/>
    <w:rsid w:val="00896BBB"/>
    <w:rsid w:val="00896E7E"/>
    <w:rsid w:val="008B582F"/>
    <w:rsid w:val="008C2182"/>
    <w:rsid w:val="008C227F"/>
    <w:rsid w:val="008C4A62"/>
    <w:rsid w:val="008C7DE5"/>
    <w:rsid w:val="008D1E6E"/>
    <w:rsid w:val="008D2EDB"/>
    <w:rsid w:val="008D4C78"/>
    <w:rsid w:val="008D558D"/>
    <w:rsid w:val="008D7D92"/>
    <w:rsid w:val="008E1585"/>
    <w:rsid w:val="008E57FC"/>
    <w:rsid w:val="008E7B76"/>
    <w:rsid w:val="008F14CF"/>
    <w:rsid w:val="008F1F34"/>
    <w:rsid w:val="008F7577"/>
    <w:rsid w:val="00901E30"/>
    <w:rsid w:val="00902D5C"/>
    <w:rsid w:val="00904021"/>
    <w:rsid w:val="009046DD"/>
    <w:rsid w:val="0090772B"/>
    <w:rsid w:val="0091711D"/>
    <w:rsid w:val="009246AF"/>
    <w:rsid w:val="00924BB9"/>
    <w:rsid w:val="00925DC2"/>
    <w:rsid w:val="0093014D"/>
    <w:rsid w:val="009346A7"/>
    <w:rsid w:val="00934FC4"/>
    <w:rsid w:val="0093516B"/>
    <w:rsid w:val="00937381"/>
    <w:rsid w:val="00943CA4"/>
    <w:rsid w:val="00954383"/>
    <w:rsid w:val="00954BC7"/>
    <w:rsid w:val="009555E9"/>
    <w:rsid w:val="00955735"/>
    <w:rsid w:val="00955A64"/>
    <w:rsid w:val="00955F03"/>
    <w:rsid w:val="00957ECC"/>
    <w:rsid w:val="00961820"/>
    <w:rsid w:val="009662DC"/>
    <w:rsid w:val="009672F5"/>
    <w:rsid w:val="00967E9F"/>
    <w:rsid w:val="00972466"/>
    <w:rsid w:val="009732D2"/>
    <w:rsid w:val="0097388B"/>
    <w:rsid w:val="00974124"/>
    <w:rsid w:val="00975E2C"/>
    <w:rsid w:val="009842DF"/>
    <w:rsid w:val="009925C5"/>
    <w:rsid w:val="0099413A"/>
    <w:rsid w:val="009977D6"/>
    <w:rsid w:val="00997F0B"/>
    <w:rsid w:val="009A29DE"/>
    <w:rsid w:val="009B4007"/>
    <w:rsid w:val="009B48CD"/>
    <w:rsid w:val="009B5D06"/>
    <w:rsid w:val="009C0916"/>
    <w:rsid w:val="009C7C71"/>
    <w:rsid w:val="009D017F"/>
    <w:rsid w:val="009D0D5A"/>
    <w:rsid w:val="009D2649"/>
    <w:rsid w:val="009D364D"/>
    <w:rsid w:val="009D4295"/>
    <w:rsid w:val="009E12EC"/>
    <w:rsid w:val="009E13C0"/>
    <w:rsid w:val="009E15D9"/>
    <w:rsid w:val="009E2A41"/>
    <w:rsid w:val="009E2B55"/>
    <w:rsid w:val="009F3F36"/>
    <w:rsid w:val="009F3FC3"/>
    <w:rsid w:val="00A0093B"/>
    <w:rsid w:val="00A01C7F"/>
    <w:rsid w:val="00A10369"/>
    <w:rsid w:val="00A122FE"/>
    <w:rsid w:val="00A12865"/>
    <w:rsid w:val="00A12E98"/>
    <w:rsid w:val="00A1362B"/>
    <w:rsid w:val="00A15771"/>
    <w:rsid w:val="00A164F4"/>
    <w:rsid w:val="00A25931"/>
    <w:rsid w:val="00A3145E"/>
    <w:rsid w:val="00A31CF2"/>
    <w:rsid w:val="00A37565"/>
    <w:rsid w:val="00A401F1"/>
    <w:rsid w:val="00A41032"/>
    <w:rsid w:val="00A43BB6"/>
    <w:rsid w:val="00A52229"/>
    <w:rsid w:val="00A5452D"/>
    <w:rsid w:val="00A569D2"/>
    <w:rsid w:val="00A60194"/>
    <w:rsid w:val="00A61B3E"/>
    <w:rsid w:val="00A6240A"/>
    <w:rsid w:val="00A66175"/>
    <w:rsid w:val="00A667AB"/>
    <w:rsid w:val="00A73DA0"/>
    <w:rsid w:val="00A73E36"/>
    <w:rsid w:val="00A74C10"/>
    <w:rsid w:val="00A7514E"/>
    <w:rsid w:val="00A7561B"/>
    <w:rsid w:val="00A83DAC"/>
    <w:rsid w:val="00A848AF"/>
    <w:rsid w:val="00A852A8"/>
    <w:rsid w:val="00A877BB"/>
    <w:rsid w:val="00A93A63"/>
    <w:rsid w:val="00A94E47"/>
    <w:rsid w:val="00AA153A"/>
    <w:rsid w:val="00AA37F2"/>
    <w:rsid w:val="00AA4257"/>
    <w:rsid w:val="00AB02DF"/>
    <w:rsid w:val="00AB4B2F"/>
    <w:rsid w:val="00AB5119"/>
    <w:rsid w:val="00AC14FD"/>
    <w:rsid w:val="00AC4375"/>
    <w:rsid w:val="00AC4C33"/>
    <w:rsid w:val="00AD15C2"/>
    <w:rsid w:val="00AD33AD"/>
    <w:rsid w:val="00AD429E"/>
    <w:rsid w:val="00AD7E1A"/>
    <w:rsid w:val="00AE07BC"/>
    <w:rsid w:val="00AE115F"/>
    <w:rsid w:val="00AE3D32"/>
    <w:rsid w:val="00AE3F76"/>
    <w:rsid w:val="00AE58B9"/>
    <w:rsid w:val="00AF411C"/>
    <w:rsid w:val="00AF484F"/>
    <w:rsid w:val="00B00ECD"/>
    <w:rsid w:val="00B0152A"/>
    <w:rsid w:val="00B015B6"/>
    <w:rsid w:val="00B10017"/>
    <w:rsid w:val="00B10FC3"/>
    <w:rsid w:val="00B132DB"/>
    <w:rsid w:val="00B13B56"/>
    <w:rsid w:val="00B15957"/>
    <w:rsid w:val="00B16A4C"/>
    <w:rsid w:val="00B17022"/>
    <w:rsid w:val="00B204FC"/>
    <w:rsid w:val="00B21175"/>
    <w:rsid w:val="00B22CC5"/>
    <w:rsid w:val="00B23867"/>
    <w:rsid w:val="00B27458"/>
    <w:rsid w:val="00B27E86"/>
    <w:rsid w:val="00B300CA"/>
    <w:rsid w:val="00B342E3"/>
    <w:rsid w:val="00B3558B"/>
    <w:rsid w:val="00B3732F"/>
    <w:rsid w:val="00B44604"/>
    <w:rsid w:val="00B44D41"/>
    <w:rsid w:val="00B458CB"/>
    <w:rsid w:val="00B50E30"/>
    <w:rsid w:val="00B52367"/>
    <w:rsid w:val="00B6172A"/>
    <w:rsid w:val="00B633F4"/>
    <w:rsid w:val="00B6719F"/>
    <w:rsid w:val="00B7315A"/>
    <w:rsid w:val="00B7627F"/>
    <w:rsid w:val="00B77161"/>
    <w:rsid w:val="00B7744E"/>
    <w:rsid w:val="00B77A33"/>
    <w:rsid w:val="00B81CC3"/>
    <w:rsid w:val="00B860F6"/>
    <w:rsid w:val="00B910A2"/>
    <w:rsid w:val="00BA1A1C"/>
    <w:rsid w:val="00BA514C"/>
    <w:rsid w:val="00BA5D3B"/>
    <w:rsid w:val="00BB0F74"/>
    <w:rsid w:val="00BB45E8"/>
    <w:rsid w:val="00BB4DDB"/>
    <w:rsid w:val="00BB671A"/>
    <w:rsid w:val="00BB6A07"/>
    <w:rsid w:val="00BC1488"/>
    <w:rsid w:val="00BD27BC"/>
    <w:rsid w:val="00BD4F40"/>
    <w:rsid w:val="00BD5FE8"/>
    <w:rsid w:val="00BE032D"/>
    <w:rsid w:val="00BE3A2A"/>
    <w:rsid w:val="00BE685A"/>
    <w:rsid w:val="00BE6E80"/>
    <w:rsid w:val="00BF2417"/>
    <w:rsid w:val="00BF6722"/>
    <w:rsid w:val="00C002BD"/>
    <w:rsid w:val="00C01613"/>
    <w:rsid w:val="00C01FF9"/>
    <w:rsid w:val="00C0590D"/>
    <w:rsid w:val="00C07555"/>
    <w:rsid w:val="00C136FD"/>
    <w:rsid w:val="00C13D47"/>
    <w:rsid w:val="00C142E4"/>
    <w:rsid w:val="00C22F74"/>
    <w:rsid w:val="00C239A5"/>
    <w:rsid w:val="00C240C9"/>
    <w:rsid w:val="00C27AA5"/>
    <w:rsid w:val="00C30295"/>
    <w:rsid w:val="00C32795"/>
    <w:rsid w:val="00C32E9E"/>
    <w:rsid w:val="00C3499A"/>
    <w:rsid w:val="00C41E7F"/>
    <w:rsid w:val="00C439C3"/>
    <w:rsid w:val="00C46A45"/>
    <w:rsid w:val="00C47A73"/>
    <w:rsid w:val="00C57F80"/>
    <w:rsid w:val="00C62F6F"/>
    <w:rsid w:val="00C633E0"/>
    <w:rsid w:val="00C63938"/>
    <w:rsid w:val="00C70EBA"/>
    <w:rsid w:val="00C73488"/>
    <w:rsid w:val="00C73C6B"/>
    <w:rsid w:val="00C740EF"/>
    <w:rsid w:val="00C7516E"/>
    <w:rsid w:val="00C759F8"/>
    <w:rsid w:val="00C7789A"/>
    <w:rsid w:val="00C81A5C"/>
    <w:rsid w:val="00C85DF7"/>
    <w:rsid w:val="00C871AB"/>
    <w:rsid w:val="00C9414D"/>
    <w:rsid w:val="00C9752D"/>
    <w:rsid w:val="00CA1942"/>
    <w:rsid w:val="00CA4FE1"/>
    <w:rsid w:val="00CA6449"/>
    <w:rsid w:val="00CA7090"/>
    <w:rsid w:val="00CB1992"/>
    <w:rsid w:val="00CB20B3"/>
    <w:rsid w:val="00CB2B3B"/>
    <w:rsid w:val="00CB400A"/>
    <w:rsid w:val="00CB4EAA"/>
    <w:rsid w:val="00CB50FC"/>
    <w:rsid w:val="00CC1A6D"/>
    <w:rsid w:val="00CC460E"/>
    <w:rsid w:val="00CC7140"/>
    <w:rsid w:val="00CD1770"/>
    <w:rsid w:val="00CD7D14"/>
    <w:rsid w:val="00CE0AE8"/>
    <w:rsid w:val="00CE1127"/>
    <w:rsid w:val="00CE2723"/>
    <w:rsid w:val="00CE2A86"/>
    <w:rsid w:val="00CE74E3"/>
    <w:rsid w:val="00CF1C91"/>
    <w:rsid w:val="00CF382C"/>
    <w:rsid w:val="00CF4DD8"/>
    <w:rsid w:val="00D000A2"/>
    <w:rsid w:val="00D00A18"/>
    <w:rsid w:val="00D02539"/>
    <w:rsid w:val="00D02609"/>
    <w:rsid w:val="00D03277"/>
    <w:rsid w:val="00D043EA"/>
    <w:rsid w:val="00D10D6A"/>
    <w:rsid w:val="00D114D2"/>
    <w:rsid w:val="00D17909"/>
    <w:rsid w:val="00D2074F"/>
    <w:rsid w:val="00D24276"/>
    <w:rsid w:val="00D2568B"/>
    <w:rsid w:val="00D261C0"/>
    <w:rsid w:val="00D3447B"/>
    <w:rsid w:val="00D41787"/>
    <w:rsid w:val="00D41DDB"/>
    <w:rsid w:val="00D42AF4"/>
    <w:rsid w:val="00D42D9F"/>
    <w:rsid w:val="00D51133"/>
    <w:rsid w:val="00D52040"/>
    <w:rsid w:val="00D56463"/>
    <w:rsid w:val="00D60B5E"/>
    <w:rsid w:val="00D675AC"/>
    <w:rsid w:val="00D724B9"/>
    <w:rsid w:val="00D73058"/>
    <w:rsid w:val="00D73904"/>
    <w:rsid w:val="00D73A9B"/>
    <w:rsid w:val="00D745BA"/>
    <w:rsid w:val="00D77350"/>
    <w:rsid w:val="00D809F5"/>
    <w:rsid w:val="00D82034"/>
    <w:rsid w:val="00D823C0"/>
    <w:rsid w:val="00D860DF"/>
    <w:rsid w:val="00D920FA"/>
    <w:rsid w:val="00D973DD"/>
    <w:rsid w:val="00D97B8D"/>
    <w:rsid w:val="00D97E52"/>
    <w:rsid w:val="00DA1399"/>
    <w:rsid w:val="00DA695B"/>
    <w:rsid w:val="00DA790F"/>
    <w:rsid w:val="00DA7DDA"/>
    <w:rsid w:val="00DB09F1"/>
    <w:rsid w:val="00DB1ACB"/>
    <w:rsid w:val="00DB20D8"/>
    <w:rsid w:val="00DB7FB0"/>
    <w:rsid w:val="00DC03DF"/>
    <w:rsid w:val="00DC2CE4"/>
    <w:rsid w:val="00DC4C8F"/>
    <w:rsid w:val="00DC7CD4"/>
    <w:rsid w:val="00DD035F"/>
    <w:rsid w:val="00DD35C7"/>
    <w:rsid w:val="00DD401B"/>
    <w:rsid w:val="00DD625A"/>
    <w:rsid w:val="00DD68C9"/>
    <w:rsid w:val="00DD6C63"/>
    <w:rsid w:val="00DE0BC2"/>
    <w:rsid w:val="00DE2F96"/>
    <w:rsid w:val="00DE30C3"/>
    <w:rsid w:val="00DE4F05"/>
    <w:rsid w:val="00DE792F"/>
    <w:rsid w:val="00DF316C"/>
    <w:rsid w:val="00DF500D"/>
    <w:rsid w:val="00E04579"/>
    <w:rsid w:val="00E063CC"/>
    <w:rsid w:val="00E0735F"/>
    <w:rsid w:val="00E0786E"/>
    <w:rsid w:val="00E07C2F"/>
    <w:rsid w:val="00E127C6"/>
    <w:rsid w:val="00E140B1"/>
    <w:rsid w:val="00E166FA"/>
    <w:rsid w:val="00E17AC0"/>
    <w:rsid w:val="00E22162"/>
    <w:rsid w:val="00E22545"/>
    <w:rsid w:val="00E31B48"/>
    <w:rsid w:val="00E41FA4"/>
    <w:rsid w:val="00E46012"/>
    <w:rsid w:val="00E46D53"/>
    <w:rsid w:val="00E47CBB"/>
    <w:rsid w:val="00E50FB8"/>
    <w:rsid w:val="00E51495"/>
    <w:rsid w:val="00E52A49"/>
    <w:rsid w:val="00E54FAF"/>
    <w:rsid w:val="00E55977"/>
    <w:rsid w:val="00E55DE4"/>
    <w:rsid w:val="00E56C12"/>
    <w:rsid w:val="00E60D92"/>
    <w:rsid w:val="00E6206A"/>
    <w:rsid w:val="00E62557"/>
    <w:rsid w:val="00E631E3"/>
    <w:rsid w:val="00E6441C"/>
    <w:rsid w:val="00E64E98"/>
    <w:rsid w:val="00E653C5"/>
    <w:rsid w:val="00E6678E"/>
    <w:rsid w:val="00E712CE"/>
    <w:rsid w:val="00E71F92"/>
    <w:rsid w:val="00E73443"/>
    <w:rsid w:val="00E76474"/>
    <w:rsid w:val="00E76545"/>
    <w:rsid w:val="00E802CD"/>
    <w:rsid w:val="00E8256E"/>
    <w:rsid w:val="00E82F90"/>
    <w:rsid w:val="00E84454"/>
    <w:rsid w:val="00E87BA2"/>
    <w:rsid w:val="00E87C7A"/>
    <w:rsid w:val="00E9239A"/>
    <w:rsid w:val="00EA07E9"/>
    <w:rsid w:val="00EA133D"/>
    <w:rsid w:val="00EA2434"/>
    <w:rsid w:val="00EA4E05"/>
    <w:rsid w:val="00EA4F4E"/>
    <w:rsid w:val="00EA585D"/>
    <w:rsid w:val="00EA62BC"/>
    <w:rsid w:val="00EB38D5"/>
    <w:rsid w:val="00EB6253"/>
    <w:rsid w:val="00EB64EF"/>
    <w:rsid w:val="00EC2E97"/>
    <w:rsid w:val="00EC370A"/>
    <w:rsid w:val="00EC72B1"/>
    <w:rsid w:val="00ED0E2F"/>
    <w:rsid w:val="00ED31CC"/>
    <w:rsid w:val="00EE0C06"/>
    <w:rsid w:val="00EE1C5C"/>
    <w:rsid w:val="00EE20B7"/>
    <w:rsid w:val="00EE407B"/>
    <w:rsid w:val="00EF0B4E"/>
    <w:rsid w:val="00EF5451"/>
    <w:rsid w:val="00EF5E54"/>
    <w:rsid w:val="00EF611D"/>
    <w:rsid w:val="00F003D1"/>
    <w:rsid w:val="00F01159"/>
    <w:rsid w:val="00F0182A"/>
    <w:rsid w:val="00F01907"/>
    <w:rsid w:val="00F10433"/>
    <w:rsid w:val="00F106B1"/>
    <w:rsid w:val="00F12D03"/>
    <w:rsid w:val="00F22E2B"/>
    <w:rsid w:val="00F2550D"/>
    <w:rsid w:val="00F276F7"/>
    <w:rsid w:val="00F3302D"/>
    <w:rsid w:val="00F346AD"/>
    <w:rsid w:val="00F546D8"/>
    <w:rsid w:val="00F60BC0"/>
    <w:rsid w:val="00F60E32"/>
    <w:rsid w:val="00F66D85"/>
    <w:rsid w:val="00F71C0E"/>
    <w:rsid w:val="00F755C1"/>
    <w:rsid w:val="00F75941"/>
    <w:rsid w:val="00F76100"/>
    <w:rsid w:val="00F84116"/>
    <w:rsid w:val="00F8581E"/>
    <w:rsid w:val="00F871BF"/>
    <w:rsid w:val="00F90027"/>
    <w:rsid w:val="00F93842"/>
    <w:rsid w:val="00F95A39"/>
    <w:rsid w:val="00FA0C9B"/>
    <w:rsid w:val="00FA1853"/>
    <w:rsid w:val="00FA2BC0"/>
    <w:rsid w:val="00FA2F46"/>
    <w:rsid w:val="00FA5AF1"/>
    <w:rsid w:val="00FB0402"/>
    <w:rsid w:val="00FB181D"/>
    <w:rsid w:val="00FB290D"/>
    <w:rsid w:val="00FB4915"/>
    <w:rsid w:val="00FB5DB9"/>
    <w:rsid w:val="00FB6830"/>
    <w:rsid w:val="00FC42AF"/>
    <w:rsid w:val="00FC4824"/>
    <w:rsid w:val="00FC6812"/>
    <w:rsid w:val="00FD5D87"/>
    <w:rsid w:val="00FD5E9F"/>
    <w:rsid w:val="00FD7413"/>
    <w:rsid w:val="00FE0406"/>
    <w:rsid w:val="00FE20A8"/>
    <w:rsid w:val="00FE449C"/>
    <w:rsid w:val="00FF193F"/>
    <w:rsid w:val="00FF2F7A"/>
    <w:rsid w:val="00FF5664"/>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74441"/>
  <w15:docId w15:val="{379DF657-5ECF-4E37-B313-417933A6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810"/>
    <w:pPr>
      <w:spacing w:after="0"/>
    </w:pPr>
    <w:rPr>
      <w:rFonts w:ascii="Times New Roman" w:hAnsi="Times New Roman"/>
      <w:sz w:val="24"/>
    </w:rPr>
  </w:style>
  <w:style w:type="paragraph" w:styleId="Heading1">
    <w:name w:val="heading 1"/>
    <w:basedOn w:val="Normal"/>
    <w:next w:val="Normal"/>
    <w:link w:val="Heading1Char"/>
    <w:uiPriority w:val="9"/>
    <w:qFormat/>
    <w:rsid w:val="00F60E32"/>
    <w:pPr>
      <w:keepNext/>
      <w:keepLines/>
      <w:spacing w:before="240" w:after="240"/>
      <w:outlineLvl w:val="0"/>
    </w:pPr>
    <w:rPr>
      <w:rFonts w:eastAsiaTheme="majorEastAsia" w:cstheme="majorBidi"/>
      <w:b/>
      <w:bCs/>
      <w:smallCaps/>
      <w:szCs w:val="28"/>
    </w:rPr>
  </w:style>
  <w:style w:type="paragraph" w:styleId="Heading2">
    <w:name w:val="heading 2"/>
    <w:basedOn w:val="Normal"/>
    <w:next w:val="Normal"/>
    <w:link w:val="Heading2Char"/>
    <w:uiPriority w:val="9"/>
    <w:unhideWhenUsed/>
    <w:qFormat/>
    <w:rsid w:val="00F60E32"/>
    <w:pPr>
      <w:keepNext/>
      <w:keepLines/>
      <w:spacing w:before="240" w:after="240"/>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67750F"/>
    <w:pPr>
      <w:keepNext/>
      <w:keepLines/>
      <w:spacing w:before="240" w:after="240"/>
      <w:outlineLvl w:val="2"/>
    </w:pPr>
    <w:rPr>
      <w:rFonts w:eastAsiaTheme="majorEastAsia" w:cstheme="majorBidi"/>
      <w:bCs/>
      <w:i/>
    </w:rPr>
  </w:style>
  <w:style w:type="paragraph" w:styleId="Heading4">
    <w:name w:val="heading 4"/>
    <w:basedOn w:val="Normal"/>
    <w:next w:val="Normal"/>
    <w:link w:val="Heading4Char"/>
    <w:uiPriority w:val="9"/>
    <w:unhideWhenUsed/>
    <w:qFormat/>
    <w:rsid w:val="0067750F"/>
    <w:pPr>
      <w:keepNext/>
      <w:keepLines/>
      <w:spacing w:before="240" w:after="240"/>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6C382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E6E80"/>
    <w:pPr>
      <w:autoSpaceDE w:val="0"/>
      <w:autoSpaceDN w:val="0"/>
      <w:adjustRightInd w:val="0"/>
      <w:spacing w:line="288" w:lineRule="auto"/>
      <w:textAlignment w:val="center"/>
    </w:pPr>
    <w:rPr>
      <w:rFonts w:cs="Times New Roman"/>
      <w:color w:val="000000"/>
      <w:szCs w:val="24"/>
    </w:rPr>
  </w:style>
  <w:style w:type="character" w:styleId="Hyperlink">
    <w:name w:val="Hyperlink"/>
    <w:basedOn w:val="DefaultParagraphFont"/>
    <w:uiPriority w:val="99"/>
    <w:unhideWhenUsed/>
    <w:rsid w:val="008339D7"/>
    <w:rPr>
      <w:color w:val="0000FF" w:themeColor="hyperlink"/>
      <w:u w:val="single"/>
    </w:rPr>
  </w:style>
  <w:style w:type="table" w:styleId="TableGrid">
    <w:name w:val="Table Grid"/>
    <w:basedOn w:val="TableNormal"/>
    <w:rsid w:val="003714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F5244"/>
    <w:pPr>
      <w:tabs>
        <w:tab w:val="center" w:pos="4680"/>
        <w:tab w:val="right" w:pos="9360"/>
      </w:tabs>
      <w:spacing w:line="240" w:lineRule="auto"/>
    </w:pPr>
  </w:style>
  <w:style w:type="character" w:customStyle="1" w:styleId="HeaderChar">
    <w:name w:val="Header Char"/>
    <w:basedOn w:val="DefaultParagraphFont"/>
    <w:link w:val="Header"/>
    <w:uiPriority w:val="99"/>
    <w:rsid w:val="000F5244"/>
  </w:style>
  <w:style w:type="paragraph" w:styleId="Footer">
    <w:name w:val="footer"/>
    <w:basedOn w:val="Normal"/>
    <w:link w:val="FooterChar"/>
    <w:uiPriority w:val="99"/>
    <w:unhideWhenUsed/>
    <w:qFormat/>
    <w:rsid w:val="000F5244"/>
    <w:pPr>
      <w:tabs>
        <w:tab w:val="center" w:pos="4680"/>
        <w:tab w:val="right" w:pos="9360"/>
      </w:tabs>
      <w:spacing w:line="240" w:lineRule="auto"/>
    </w:pPr>
  </w:style>
  <w:style w:type="character" w:customStyle="1" w:styleId="FooterChar">
    <w:name w:val="Footer Char"/>
    <w:basedOn w:val="DefaultParagraphFont"/>
    <w:link w:val="Footer"/>
    <w:uiPriority w:val="99"/>
    <w:rsid w:val="000F5244"/>
  </w:style>
  <w:style w:type="paragraph" w:styleId="BalloonText">
    <w:name w:val="Balloon Text"/>
    <w:basedOn w:val="Normal"/>
    <w:link w:val="BalloonTextChar"/>
    <w:uiPriority w:val="99"/>
    <w:semiHidden/>
    <w:unhideWhenUsed/>
    <w:rsid w:val="000F52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44"/>
    <w:rPr>
      <w:rFonts w:ascii="Tahoma" w:hAnsi="Tahoma" w:cs="Tahoma"/>
      <w:sz w:val="16"/>
      <w:szCs w:val="16"/>
    </w:rPr>
  </w:style>
  <w:style w:type="paragraph" w:styleId="FootnoteText">
    <w:name w:val="footnote text"/>
    <w:basedOn w:val="Normal"/>
    <w:link w:val="FootnoteTextChar"/>
    <w:uiPriority w:val="99"/>
    <w:semiHidden/>
    <w:unhideWhenUsed/>
    <w:rsid w:val="001F1A80"/>
    <w:pPr>
      <w:spacing w:line="240" w:lineRule="auto"/>
    </w:pPr>
    <w:rPr>
      <w:sz w:val="20"/>
      <w:szCs w:val="20"/>
    </w:rPr>
  </w:style>
  <w:style w:type="character" w:customStyle="1" w:styleId="FootnoteTextChar">
    <w:name w:val="Footnote Text Char"/>
    <w:basedOn w:val="DefaultParagraphFont"/>
    <w:link w:val="FootnoteText"/>
    <w:uiPriority w:val="99"/>
    <w:semiHidden/>
    <w:rsid w:val="001F1A80"/>
    <w:rPr>
      <w:sz w:val="20"/>
      <w:szCs w:val="20"/>
    </w:rPr>
  </w:style>
  <w:style w:type="character" w:styleId="FootnoteReference">
    <w:name w:val="footnote reference"/>
    <w:basedOn w:val="DefaultParagraphFont"/>
    <w:uiPriority w:val="99"/>
    <w:semiHidden/>
    <w:unhideWhenUsed/>
    <w:rsid w:val="001F1A80"/>
    <w:rPr>
      <w:vertAlign w:val="superscript"/>
    </w:rPr>
  </w:style>
  <w:style w:type="paragraph" w:styleId="ListParagraph">
    <w:name w:val="List Paragraph"/>
    <w:basedOn w:val="Normal"/>
    <w:uiPriority w:val="34"/>
    <w:qFormat/>
    <w:rsid w:val="00DD401B"/>
    <w:pPr>
      <w:ind w:left="720"/>
      <w:contextualSpacing/>
    </w:pPr>
  </w:style>
  <w:style w:type="character" w:customStyle="1" w:styleId="Heading1Char">
    <w:name w:val="Heading 1 Char"/>
    <w:basedOn w:val="DefaultParagraphFont"/>
    <w:link w:val="Heading1"/>
    <w:uiPriority w:val="9"/>
    <w:rsid w:val="00F60E32"/>
    <w:rPr>
      <w:rFonts w:ascii="Times New Roman" w:eastAsiaTheme="majorEastAsia" w:hAnsi="Times New Roman" w:cstheme="majorBidi"/>
      <w:b/>
      <w:bCs/>
      <w:smallCaps/>
      <w:sz w:val="24"/>
      <w:szCs w:val="28"/>
    </w:rPr>
  </w:style>
  <w:style w:type="character" w:customStyle="1" w:styleId="Heading2Char">
    <w:name w:val="Heading 2 Char"/>
    <w:basedOn w:val="DefaultParagraphFont"/>
    <w:link w:val="Heading2"/>
    <w:uiPriority w:val="9"/>
    <w:rsid w:val="00F60E32"/>
    <w:rPr>
      <w:rFonts w:ascii="Times New Roman" w:eastAsiaTheme="majorEastAsia" w:hAnsi="Times New Roman" w:cstheme="majorBidi"/>
      <w:b/>
      <w:bCs/>
      <w:i/>
      <w:sz w:val="24"/>
      <w:szCs w:val="26"/>
    </w:rPr>
  </w:style>
  <w:style w:type="character" w:customStyle="1" w:styleId="Heading3Char">
    <w:name w:val="Heading 3 Char"/>
    <w:basedOn w:val="DefaultParagraphFont"/>
    <w:link w:val="Heading3"/>
    <w:rsid w:val="0067750F"/>
    <w:rPr>
      <w:rFonts w:ascii="Times New Roman" w:eastAsiaTheme="majorEastAsia" w:hAnsi="Times New Roman" w:cstheme="majorBidi"/>
      <w:bCs/>
      <w:i/>
      <w:sz w:val="24"/>
    </w:rPr>
  </w:style>
  <w:style w:type="paragraph" w:styleId="TOC1">
    <w:name w:val="toc 1"/>
    <w:aliases w:val="Table of Contents"/>
    <w:basedOn w:val="Normal"/>
    <w:next w:val="Normal"/>
    <w:autoRedefine/>
    <w:uiPriority w:val="39"/>
    <w:unhideWhenUsed/>
    <w:rsid w:val="00450F4F"/>
    <w:pPr>
      <w:tabs>
        <w:tab w:val="right" w:leader="dot" w:pos="10340"/>
      </w:tabs>
      <w:spacing w:before="120" w:after="120"/>
    </w:pPr>
    <w:rPr>
      <w:rFonts w:ascii="Georgia" w:hAnsi="Georgia" w:cstheme="minorHAnsi"/>
      <w:b/>
      <w:bCs/>
      <w:caps/>
      <w:noProof/>
      <w:color w:val="0000FF"/>
      <w:szCs w:val="24"/>
    </w:rPr>
  </w:style>
  <w:style w:type="paragraph" w:styleId="TOC2">
    <w:name w:val="toc 2"/>
    <w:basedOn w:val="Normal"/>
    <w:next w:val="Normal"/>
    <w:autoRedefine/>
    <w:uiPriority w:val="39"/>
    <w:unhideWhenUsed/>
    <w:rsid w:val="001A6ACC"/>
    <w:pPr>
      <w:tabs>
        <w:tab w:val="right" w:leader="dot" w:pos="10340"/>
      </w:tabs>
      <w:ind w:left="240"/>
    </w:pPr>
    <w:rPr>
      <w:rFonts w:ascii="Georgia" w:hAnsi="Georgia" w:cstheme="minorHAnsi"/>
      <w:smallCaps/>
      <w:noProof/>
      <w:sz w:val="20"/>
      <w:szCs w:val="20"/>
    </w:rPr>
  </w:style>
  <w:style w:type="paragraph" w:styleId="TOC3">
    <w:name w:val="toc 3"/>
    <w:basedOn w:val="Normal"/>
    <w:next w:val="Normal"/>
    <w:autoRedefine/>
    <w:uiPriority w:val="39"/>
    <w:unhideWhenUsed/>
    <w:rsid w:val="00961820"/>
    <w:pPr>
      <w:ind w:left="480"/>
    </w:pPr>
    <w:rPr>
      <w:rFonts w:asciiTheme="minorHAnsi" w:hAnsiTheme="minorHAnsi" w:cstheme="minorHAnsi"/>
      <w:i/>
      <w:iCs/>
      <w:sz w:val="20"/>
      <w:szCs w:val="20"/>
    </w:rPr>
  </w:style>
  <w:style w:type="paragraph" w:styleId="Title">
    <w:name w:val="Title"/>
    <w:basedOn w:val="Normal"/>
    <w:next w:val="Normal"/>
    <w:link w:val="TitleChar"/>
    <w:uiPriority w:val="10"/>
    <w:qFormat/>
    <w:rsid w:val="00F60E32"/>
    <w:pPr>
      <w:spacing w:after="240"/>
      <w:contextualSpacing/>
      <w:jc w:val="center"/>
    </w:pPr>
    <w:rPr>
      <w:rFonts w:eastAsiaTheme="majorEastAsia" w:cstheme="majorBidi"/>
      <w:b/>
      <w:smallCaps/>
      <w:spacing w:val="5"/>
      <w:kern w:val="28"/>
      <w:sz w:val="32"/>
      <w:szCs w:val="52"/>
    </w:rPr>
  </w:style>
  <w:style w:type="character" w:customStyle="1" w:styleId="TitleChar">
    <w:name w:val="Title Char"/>
    <w:basedOn w:val="DefaultParagraphFont"/>
    <w:link w:val="Title"/>
    <w:uiPriority w:val="10"/>
    <w:rsid w:val="00F60E32"/>
    <w:rPr>
      <w:rFonts w:ascii="Times New Roman" w:eastAsiaTheme="majorEastAsia" w:hAnsi="Times New Roman" w:cstheme="majorBidi"/>
      <w:b/>
      <w:smallCaps/>
      <w:spacing w:val="5"/>
      <w:kern w:val="28"/>
      <w:sz w:val="32"/>
      <w:szCs w:val="52"/>
    </w:rPr>
  </w:style>
  <w:style w:type="paragraph" w:styleId="NoSpacing">
    <w:name w:val="No Spacing"/>
    <w:uiPriority w:val="1"/>
    <w:qFormat/>
    <w:rsid w:val="0067750F"/>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67750F"/>
    <w:rPr>
      <w:rFonts w:ascii="Times New Roman" w:eastAsiaTheme="majorEastAsia" w:hAnsi="Times New Roman" w:cstheme="majorBidi"/>
      <w:bCs/>
      <w:iCs/>
      <w:sz w:val="24"/>
      <w:u w:val="single"/>
    </w:rPr>
  </w:style>
  <w:style w:type="character" w:styleId="CommentReference">
    <w:name w:val="annotation reference"/>
    <w:basedOn w:val="DefaultParagraphFont"/>
    <w:uiPriority w:val="99"/>
    <w:semiHidden/>
    <w:unhideWhenUsed/>
    <w:rsid w:val="00D000A2"/>
    <w:rPr>
      <w:sz w:val="16"/>
      <w:szCs w:val="16"/>
    </w:rPr>
  </w:style>
  <w:style w:type="paragraph" w:styleId="CommentText">
    <w:name w:val="annotation text"/>
    <w:basedOn w:val="Normal"/>
    <w:link w:val="CommentTextChar"/>
    <w:uiPriority w:val="99"/>
    <w:semiHidden/>
    <w:unhideWhenUsed/>
    <w:rsid w:val="00D000A2"/>
    <w:pPr>
      <w:spacing w:line="240" w:lineRule="auto"/>
    </w:pPr>
    <w:rPr>
      <w:sz w:val="20"/>
      <w:szCs w:val="20"/>
    </w:rPr>
  </w:style>
  <w:style w:type="character" w:customStyle="1" w:styleId="CommentTextChar">
    <w:name w:val="Comment Text Char"/>
    <w:basedOn w:val="DefaultParagraphFont"/>
    <w:link w:val="CommentText"/>
    <w:uiPriority w:val="99"/>
    <w:semiHidden/>
    <w:rsid w:val="00D000A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000A2"/>
    <w:rPr>
      <w:b/>
      <w:bCs/>
    </w:rPr>
  </w:style>
  <w:style w:type="character" w:customStyle="1" w:styleId="CommentSubjectChar">
    <w:name w:val="Comment Subject Char"/>
    <w:basedOn w:val="CommentTextChar"/>
    <w:link w:val="CommentSubject"/>
    <w:uiPriority w:val="99"/>
    <w:semiHidden/>
    <w:rsid w:val="00D000A2"/>
    <w:rPr>
      <w:rFonts w:ascii="Times New Roman" w:hAnsi="Times New Roman"/>
      <w:b/>
      <w:bCs/>
      <w:sz w:val="20"/>
      <w:szCs w:val="20"/>
    </w:rPr>
  </w:style>
  <w:style w:type="character" w:styleId="FollowedHyperlink">
    <w:name w:val="FollowedHyperlink"/>
    <w:basedOn w:val="DefaultParagraphFont"/>
    <w:uiPriority w:val="99"/>
    <w:semiHidden/>
    <w:unhideWhenUsed/>
    <w:rsid w:val="005F3E1E"/>
    <w:rPr>
      <w:color w:val="800080" w:themeColor="followedHyperlink"/>
      <w:u w:val="single"/>
    </w:rPr>
  </w:style>
  <w:style w:type="paragraph" w:customStyle="1" w:styleId="Default">
    <w:name w:val="Default"/>
    <w:rsid w:val="00D51133"/>
    <w:pPr>
      <w:widowControl w:val="0"/>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OCHeading">
    <w:name w:val="TOC Heading"/>
    <w:basedOn w:val="Heading1"/>
    <w:next w:val="Normal"/>
    <w:uiPriority w:val="39"/>
    <w:unhideWhenUsed/>
    <w:qFormat/>
    <w:rsid w:val="00F76100"/>
    <w:pPr>
      <w:spacing w:before="480" w:after="0"/>
      <w:outlineLvl w:val="9"/>
    </w:pPr>
    <w:rPr>
      <w:rFonts w:asciiTheme="majorHAnsi" w:hAnsiTheme="majorHAnsi"/>
      <w:smallCaps w:val="0"/>
      <w:color w:val="365F91" w:themeColor="accent1" w:themeShade="BF"/>
      <w:sz w:val="28"/>
    </w:rPr>
  </w:style>
  <w:style w:type="paragraph" w:styleId="TOC4">
    <w:name w:val="toc 4"/>
    <w:basedOn w:val="Normal"/>
    <w:next w:val="Normal"/>
    <w:autoRedefine/>
    <w:uiPriority w:val="39"/>
    <w:unhideWhenUsed/>
    <w:rsid w:val="00F76100"/>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F76100"/>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F76100"/>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F76100"/>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F76100"/>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F76100"/>
    <w:pPr>
      <w:ind w:left="1920"/>
    </w:pPr>
    <w:rPr>
      <w:rFonts w:asciiTheme="minorHAnsi" w:hAnsiTheme="minorHAnsi" w:cstheme="minorHAnsi"/>
      <w:sz w:val="18"/>
      <w:szCs w:val="18"/>
    </w:rPr>
  </w:style>
  <w:style w:type="paragraph" w:styleId="Revision">
    <w:name w:val="Revision"/>
    <w:hidden/>
    <w:uiPriority w:val="99"/>
    <w:semiHidden/>
    <w:rsid w:val="00EC2E97"/>
    <w:pPr>
      <w:spacing w:after="0" w:line="240" w:lineRule="auto"/>
    </w:pPr>
    <w:rPr>
      <w:rFonts w:ascii="Times New Roman" w:hAnsi="Times New Roman"/>
      <w:sz w:val="24"/>
    </w:rPr>
  </w:style>
  <w:style w:type="character" w:styleId="Strong">
    <w:name w:val="Strong"/>
    <w:basedOn w:val="DefaultParagraphFont"/>
    <w:uiPriority w:val="22"/>
    <w:qFormat/>
    <w:rsid w:val="0093516B"/>
    <w:rPr>
      <w:b/>
      <w:bCs/>
    </w:rPr>
  </w:style>
  <w:style w:type="paragraph" w:styleId="NormalWeb">
    <w:name w:val="Normal (Web)"/>
    <w:aliases w:val="Normal (Web) Char Char,Normal (Web) Char C"/>
    <w:basedOn w:val="Normal"/>
    <w:link w:val="NormalWebChar"/>
    <w:uiPriority w:val="99"/>
    <w:unhideWhenUsed/>
    <w:rsid w:val="00B77A33"/>
    <w:pPr>
      <w:spacing w:line="240" w:lineRule="auto"/>
    </w:pPr>
    <w:rPr>
      <w:rFonts w:cs="Times New Roman"/>
      <w:szCs w:val="24"/>
    </w:rPr>
  </w:style>
  <w:style w:type="character" w:styleId="IntenseEmphasis">
    <w:name w:val="Intense Emphasis"/>
    <w:basedOn w:val="DefaultParagraphFont"/>
    <w:uiPriority w:val="21"/>
    <w:qFormat/>
    <w:rsid w:val="00163CFA"/>
    <w:rPr>
      <w:i/>
      <w:iCs/>
      <w:color w:val="4F81BD" w:themeColor="accent1"/>
    </w:rPr>
  </w:style>
  <w:style w:type="paragraph" w:styleId="Quote">
    <w:name w:val="Quote"/>
    <w:basedOn w:val="Normal"/>
    <w:next w:val="Normal"/>
    <w:link w:val="QuoteChar"/>
    <w:uiPriority w:val="29"/>
    <w:qFormat/>
    <w:rsid w:val="00E844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4454"/>
    <w:rPr>
      <w:rFonts w:ascii="Times New Roman" w:hAnsi="Times New Roman"/>
      <w:i/>
      <w:iCs/>
      <w:color w:val="404040" w:themeColor="text1" w:themeTint="BF"/>
      <w:sz w:val="24"/>
    </w:rPr>
  </w:style>
  <w:style w:type="character" w:customStyle="1" w:styleId="Heading5Char">
    <w:name w:val="Heading 5 Char"/>
    <w:basedOn w:val="DefaultParagraphFont"/>
    <w:link w:val="Heading5"/>
    <w:uiPriority w:val="9"/>
    <w:rsid w:val="006C3823"/>
    <w:rPr>
      <w:rFonts w:asciiTheme="majorHAnsi" w:eastAsiaTheme="majorEastAsia" w:hAnsiTheme="majorHAnsi" w:cstheme="majorBidi"/>
      <w:color w:val="365F91" w:themeColor="accent1" w:themeShade="BF"/>
      <w:sz w:val="24"/>
    </w:rPr>
  </w:style>
  <w:style w:type="character" w:styleId="Emphasis">
    <w:name w:val="Emphasis"/>
    <w:basedOn w:val="DefaultParagraphFont"/>
    <w:uiPriority w:val="20"/>
    <w:qFormat/>
    <w:rsid w:val="009555E9"/>
    <w:rPr>
      <w:i/>
      <w:iCs/>
    </w:rPr>
  </w:style>
  <w:style w:type="character" w:customStyle="1" w:styleId="NormalWebChar">
    <w:name w:val="Normal (Web) Char"/>
    <w:aliases w:val="Normal (Web) Char Char Char,Normal (Web) Char C Char"/>
    <w:link w:val="NormalWeb"/>
    <w:uiPriority w:val="99"/>
    <w:rsid w:val="0074212A"/>
    <w:rPr>
      <w:rFonts w:ascii="Times New Roman" w:hAnsi="Times New Roman" w:cs="Times New Roman"/>
      <w:sz w:val="24"/>
      <w:szCs w:val="24"/>
    </w:rPr>
  </w:style>
  <w:style w:type="table" w:customStyle="1" w:styleId="TableGrid1">
    <w:name w:val="Table Grid1"/>
    <w:basedOn w:val="TableNormal"/>
    <w:next w:val="TableGrid"/>
    <w:rsid w:val="003171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3D4610"/>
    <w:pPr>
      <w:tabs>
        <w:tab w:val="decimal" w:pos="360"/>
      </w:tabs>
      <w:spacing w:after="200"/>
    </w:pPr>
    <w:rPr>
      <w:rFonts w:asciiTheme="minorHAnsi" w:eastAsiaTheme="minorEastAsia" w:hAnsiTheme="minorHAnsi" w:cs="Times New Roman"/>
      <w:sz w:val="22"/>
    </w:rPr>
  </w:style>
  <w:style w:type="table" w:styleId="LightShading-Accent1">
    <w:name w:val="Light Shading Accent 1"/>
    <w:basedOn w:val="TableNormal"/>
    <w:uiPriority w:val="60"/>
    <w:rsid w:val="003D4610"/>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83601">
      <w:bodyDiv w:val="1"/>
      <w:marLeft w:val="0"/>
      <w:marRight w:val="0"/>
      <w:marTop w:val="0"/>
      <w:marBottom w:val="0"/>
      <w:divBdr>
        <w:top w:val="none" w:sz="0" w:space="0" w:color="auto"/>
        <w:left w:val="none" w:sz="0" w:space="0" w:color="auto"/>
        <w:bottom w:val="none" w:sz="0" w:space="0" w:color="auto"/>
        <w:right w:val="none" w:sz="0" w:space="0" w:color="auto"/>
      </w:divBdr>
    </w:div>
    <w:div w:id="418061980">
      <w:bodyDiv w:val="1"/>
      <w:marLeft w:val="0"/>
      <w:marRight w:val="0"/>
      <w:marTop w:val="0"/>
      <w:marBottom w:val="0"/>
      <w:divBdr>
        <w:top w:val="none" w:sz="0" w:space="0" w:color="auto"/>
        <w:left w:val="none" w:sz="0" w:space="0" w:color="auto"/>
        <w:bottom w:val="none" w:sz="0" w:space="0" w:color="auto"/>
        <w:right w:val="none" w:sz="0" w:space="0" w:color="auto"/>
      </w:divBdr>
    </w:div>
    <w:div w:id="440536330">
      <w:bodyDiv w:val="1"/>
      <w:marLeft w:val="0"/>
      <w:marRight w:val="0"/>
      <w:marTop w:val="0"/>
      <w:marBottom w:val="0"/>
      <w:divBdr>
        <w:top w:val="none" w:sz="0" w:space="0" w:color="auto"/>
        <w:left w:val="none" w:sz="0" w:space="0" w:color="auto"/>
        <w:bottom w:val="none" w:sz="0" w:space="0" w:color="auto"/>
        <w:right w:val="none" w:sz="0" w:space="0" w:color="auto"/>
      </w:divBdr>
    </w:div>
    <w:div w:id="535896845">
      <w:bodyDiv w:val="1"/>
      <w:marLeft w:val="0"/>
      <w:marRight w:val="0"/>
      <w:marTop w:val="0"/>
      <w:marBottom w:val="0"/>
      <w:divBdr>
        <w:top w:val="none" w:sz="0" w:space="0" w:color="auto"/>
        <w:left w:val="none" w:sz="0" w:space="0" w:color="auto"/>
        <w:bottom w:val="none" w:sz="0" w:space="0" w:color="auto"/>
        <w:right w:val="none" w:sz="0" w:space="0" w:color="auto"/>
      </w:divBdr>
    </w:div>
    <w:div w:id="755975673">
      <w:bodyDiv w:val="1"/>
      <w:marLeft w:val="0"/>
      <w:marRight w:val="0"/>
      <w:marTop w:val="0"/>
      <w:marBottom w:val="0"/>
      <w:divBdr>
        <w:top w:val="none" w:sz="0" w:space="0" w:color="auto"/>
        <w:left w:val="none" w:sz="0" w:space="0" w:color="auto"/>
        <w:bottom w:val="none" w:sz="0" w:space="0" w:color="auto"/>
        <w:right w:val="none" w:sz="0" w:space="0" w:color="auto"/>
      </w:divBdr>
      <w:divsChild>
        <w:div w:id="1174145242">
          <w:marLeft w:val="0"/>
          <w:marRight w:val="0"/>
          <w:marTop w:val="0"/>
          <w:marBottom w:val="0"/>
          <w:divBdr>
            <w:top w:val="none" w:sz="0" w:space="0" w:color="auto"/>
            <w:left w:val="none" w:sz="0" w:space="0" w:color="auto"/>
            <w:bottom w:val="none" w:sz="0" w:space="0" w:color="auto"/>
            <w:right w:val="none" w:sz="0" w:space="0" w:color="auto"/>
          </w:divBdr>
        </w:div>
      </w:divsChild>
    </w:div>
    <w:div w:id="866410392">
      <w:bodyDiv w:val="1"/>
      <w:marLeft w:val="0"/>
      <w:marRight w:val="0"/>
      <w:marTop w:val="0"/>
      <w:marBottom w:val="0"/>
      <w:divBdr>
        <w:top w:val="none" w:sz="0" w:space="0" w:color="auto"/>
        <w:left w:val="none" w:sz="0" w:space="0" w:color="auto"/>
        <w:bottom w:val="none" w:sz="0" w:space="0" w:color="auto"/>
        <w:right w:val="none" w:sz="0" w:space="0" w:color="auto"/>
      </w:divBdr>
    </w:div>
    <w:div w:id="903446036">
      <w:bodyDiv w:val="1"/>
      <w:marLeft w:val="0"/>
      <w:marRight w:val="0"/>
      <w:marTop w:val="0"/>
      <w:marBottom w:val="0"/>
      <w:divBdr>
        <w:top w:val="none" w:sz="0" w:space="0" w:color="auto"/>
        <w:left w:val="none" w:sz="0" w:space="0" w:color="auto"/>
        <w:bottom w:val="none" w:sz="0" w:space="0" w:color="auto"/>
        <w:right w:val="none" w:sz="0" w:space="0" w:color="auto"/>
      </w:divBdr>
    </w:div>
    <w:div w:id="974143227">
      <w:bodyDiv w:val="1"/>
      <w:marLeft w:val="0"/>
      <w:marRight w:val="0"/>
      <w:marTop w:val="0"/>
      <w:marBottom w:val="0"/>
      <w:divBdr>
        <w:top w:val="none" w:sz="0" w:space="0" w:color="auto"/>
        <w:left w:val="none" w:sz="0" w:space="0" w:color="auto"/>
        <w:bottom w:val="none" w:sz="0" w:space="0" w:color="auto"/>
        <w:right w:val="none" w:sz="0" w:space="0" w:color="auto"/>
      </w:divBdr>
    </w:div>
    <w:div w:id="1305113919">
      <w:bodyDiv w:val="1"/>
      <w:marLeft w:val="0"/>
      <w:marRight w:val="0"/>
      <w:marTop w:val="0"/>
      <w:marBottom w:val="0"/>
      <w:divBdr>
        <w:top w:val="none" w:sz="0" w:space="0" w:color="auto"/>
        <w:left w:val="none" w:sz="0" w:space="0" w:color="auto"/>
        <w:bottom w:val="none" w:sz="0" w:space="0" w:color="auto"/>
        <w:right w:val="none" w:sz="0" w:space="0" w:color="auto"/>
      </w:divBdr>
    </w:div>
    <w:div w:id="1550267886">
      <w:bodyDiv w:val="1"/>
      <w:marLeft w:val="0"/>
      <w:marRight w:val="0"/>
      <w:marTop w:val="0"/>
      <w:marBottom w:val="0"/>
      <w:divBdr>
        <w:top w:val="none" w:sz="0" w:space="0" w:color="auto"/>
        <w:left w:val="none" w:sz="0" w:space="0" w:color="auto"/>
        <w:bottom w:val="none" w:sz="0" w:space="0" w:color="auto"/>
        <w:right w:val="none" w:sz="0" w:space="0" w:color="auto"/>
      </w:divBdr>
    </w:div>
    <w:div w:id="1756855636">
      <w:bodyDiv w:val="1"/>
      <w:marLeft w:val="0"/>
      <w:marRight w:val="0"/>
      <w:marTop w:val="0"/>
      <w:marBottom w:val="0"/>
      <w:divBdr>
        <w:top w:val="none" w:sz="0" w:space="0" w:color="auto"/>
        <w:left w:val="none" w:sz="0" w:space="0" w:color="auto"/>
        <w:bottom w:val="none" w:sz="0" w:space="0" w:color="auto"/>
        <w:right w:val="none" w:sz="0" w:space="0" w:color="auto"/>
      </w:divBdr>
    </w:div>
    <w:div w:id="1800607924">
      <w:bodyDiv w:val="1"/>
      <w:marLeft w:val="0"/>
      <w:marRight w:val="0"/>
      <w:marTop w:val="0"/>
      <w:marBottom w:val="0"/>
      <w:divBdr>
        <w:top w:val="none" w:sz="0" w:space="0" w:color="auto"/>
        <w:left w:val="none" w:sz="0" w:space="0" w:color="auto"/>
        <w:bottom w:val="none" w:sz="0" w:space="0" w:color="auto"/>
        <w:right w:val="none" w:sz="0" w:space="0" w:color="auto"/>
      </w:divBdr>
    </w:div>
    <w:div w:id="1812207597">
      <w:bodyDiv w:val="1"/>
      <w:marLeft w:val="0"/>
      <w:marRight w:val="0"/>
      <w:marTop w:val="0"/>
      <w:marBottom w:val="0"/>
      <w:divBdr>
        <w:top w:val="none" w:sz="0" w:space="0" w:color="auto"/>
        <w:left w:val="none" w:sz="0" w:space="0" w:color="auto"/>
        <w:bottom w:val="none" w:sz="0" w:space="0" w:color="auto"/>
        <w:right w:val="none" w:sz="0" w:space="0" w:color="auto"/>
      </w:divBdr>
    </w:div>
    <w:div w:id="20921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ballard@bluefield.edu" TargetMode="External"/><Relationship Id="rId18" Type="http://schemas.openxmlformats.org/officeDocument/2006/relationships/hyperlink" Target="http://www.bluefield.edu/mabs-student/" TargetMode="External"/><Relationship Id="rId26" Type="http://schemas.openxmlformats.org/officeDocument/2006/relationships/hyperlink" Target="http://www.recsports.vt.edu" TargetMode="External"/><Relationship Id="rId3" Type="http://schemas.openxmlformats.org/officeDocument/2006/relationships/styles" Target="styles.xml"/><Relationship Id="rId21" Type="http://schemas.openxmlformats.org/officeDocument/2006/relationships/hyperlink" Target="http://www.anthem.com" TargetMode="External"/><Relationship Id="rId34" Type="http://schemas.openxmlformats.org/officeDocument/2006/relationships/hyperlink" Target="http://www.vcom.edu/campus-fire-and-safety-policies-and-procedures%E2%80%93virginia-campus" TargetMode="External"/><Relationship Id="rId7" Type="http://schemas.openxmlformats.org/officeDocument/2006/relationships/endnotes" Target="endnotes.xml"/><Relationship Id="rId12" Type="http://schemas.openxmlformats.org/officeDocument/2006/relationships/hyperlink" Target="http://www.bluefield.edu/masters-in-biomedical-sciences-degree/" TargetMode="External"/><Relationship Id="rId17" Type="http://schemas.openxmlformats.org/officeDocument/2006/relationships/hyperlink" Target="http://www.bluefield.edu/mabs-student/" TargetMode="External"/><Relationship Id="rId25" Type="http://schemas.openxmlformats.org/officeDocument/2006/relationships/hyperlink" Target="http://www.academicprimarycare.com/" TargetMode="External"/><Relationship Id="rId33" Type="http://schemas.openxmlformats.org/officeDocument/2006/relationships/hyperlink" Target="mailto:%20ORC.DC@ed.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ccentral@bluefield.edu" TargetMode="External"/><Relationship Id="rId20" Type="http://schemas.openxmlformats.org/officeDocument/2006/relationships/hyperlink" Target="https://www.vcom.edu/sites/default/files/employment/VCOM_Pandemic_Flu_Response_Rev%2026Nov2011.pdf" TargetMode="External"/><Relationship Id="rId29" Type="http://schemas.openxmlformats.org/officeDocument/2006/relationships/hyperlink" Target="http://www.dsa.vt.edu/campusli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om.edu" TargetMode="External"/><Relationship Id="rId24" Type="http://schemas.openxmlformats.org/officeDocument/2006/relationships/hyperlink" Target="http://www.bluefield.edu/about/title-ix/file-a-complaint/" TargetMode="External"/><Relationship Id="rId32" Type="http://schemas.openxmlformats.org/officeDocument/2006/relationships/hyperlink" Target="http://www.ed.gov/about/offices/list/ocr/%20complaintprocess.html.%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ccentral@bluefield.edu" TargetMode="External"/><Relationship Id="rId23" Type="http://schemas.openxmlformats.org/officeDocument/2006/relationships/hyperlink" Target="https://www.vcom.edu/virginia/current-students/honor-code" TargetMode="External"/><Relationship Id="rId28" Type="http://schemas.openxmlformats.org/officeDocument/2006/relationships/hyperlink" Target="http://www.recsports.vt.edu" TargetMode="External"/><Relationship Id="rId36" Type="http://schemas.openxmlformats.org/officeDocument/2006/relationships/footer" Target="footer3.xml"/><Relationship Id="rId10" Type="http://schemas.openxmlformats.org/officeDocument/2006/relationships/hyperlink" Target="http://www.bluefield.edu" TargetMode="External"/><Relationship Id="rId19" Type="http://schemas.openxmlformats.org/officeDocument/2006/relationships/hyperlink" Target="http://www.bluefield.edu/mabs-student/" TargetMode="External"/><Relationship Id="rId31" Type="http://schemas.openxmlformats.org/officeDocument/2006/relationships/hyperlink" Target="http://www.schev.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luefield.afford.com" TargetMode="External"/><Relationship Id="rId22" Type="http://schemas.openxmlformats.org/officeDocument/2006/relationships/hyperlink" Target="http://www.assuranthealth.com" TargetMode="External"/><Relationship Id="rId27" Type="http://schemas.openxmlformats.org/officeDocument/2006/relationships/hyperlink" Target="http://www.recsports.vt.edu" TargetMode="External"/><Relationship Id="rId30" Type="http://schemas.openxmlformats.org/officeDocument/2006/relationships/hyperlink" Target="http://www.dsa.vt.edu/campuslife" TargetMode="External"/><Relationship Id="rId35" Type="http://schemas.openxmlformats.org/officeDocument/2006/relationships/hyperlink" Target="http://ope.ed.gov/campus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F11A0-008B-47BD-A86B-DD8A77D1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20499</Words>
  <Characters>116850</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Virginia College of Osteopathic Medicine</Company>
  <LinksUpToDate>false</LinksUpToDate>
  <CharactersWithSpaces>137075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crawlins</dc:creator>
  <cp:keywords/>
  <dc:description/>
  <cp:lastModifiedBy>Nicole A. Kaklis</cp:lastModifiedBy>
  <cp:revision>2</cp:revision>
  <cp:lastPrinted>2017-04-25T18:15:00Z</cp:lastPrinted>
  <dcterms:created xsi:type="dcterms:W3CDTF">2020-06-09T03:08:00Z</dcterms:created>
  <dcterms:modified xsi:type="dcterms:W3CDTF">2020-06-09T03:08:00Z</dcterms:modified>
</cp:coreProperties>
</file>